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7F60" w14:textId="77777777" w:rsidR="00505B40" w:rsidRDefault="00505B40" w:rsidP="00505B40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3043EBEF" w14:textId="3599C935" w:rsidR="0084416A" w:rsidRDefault="0084416A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531327C6" w14:textId="356FB7C7" w:rsidR="00EE05D1" w:rsidRPr="0051709E" w:rsidRDefault="00CC1529" w:rsidP="00EE05D1">
      <w:pPr>
        <w:jc w:val="center"/>
        <w:rPr>
          <w:rFonts w:ascii="Open Sans" w:hAnsi="Open Sans" w:cs="Open Sans"/>
          <w:b/>
          <w:bCs/>
          <w:color w:val="FFC000"/>
          <w:sz w:val="32"/>
          <w:szCs w:val="32"/>
        </w:rPr>
      </w:pPr>
      <w:r w:rsidRPr="0051709E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INDIVIDUAL IMPACT - </w:t>
      </w:r>
      <w:r w:rsidR="00A570B1" w:rsidRPr="0051709E">
        <w:rPr>
          <w:rFonts w:ascii="Open Sans" w:hAnsi="Open Sans" w:cs="Open Sans"/>
          <w:b/>
          <w:bCs/>
          <w:color w:val="FFC000"/>
          <w:sz w:val="32"/>
          <w:szCs w:val="32"/>
        </w:rPr>
        <w:t>AGENCY</w:t>
      </w:r>
      <w:r w:rsidR="00EE05D1" w:rsidRPr="0051709E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</w:t>
      </w:r>
      <w:r w:rsidR="00A76014" w:rsidRPr="0051709E">
        <w:rPr>
          <w:rFonts w:ascii="Open Sans" w:hAnsi="Open Sans" w:cs="Open Sans"/>
          <w:b/>
          <w:bCs/>
          <w:color w:val="FFC000"/>
          <w:sz w:val="32"/>
          <w:szCs w:val="32"/>
        </w:rPr>
        <w:t>ENTRY</w:t>
      </w:r>
      <w:r w:rsidR="00EE05D1" w:rsidRPr="0051709E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FORM</w:t>
      </w:r>
    </w:p>
    <w:p w14:paraId="20E9AD40" w14:textId="49DE274D" w:rsidR="00EE05D1" w:rsidRPr="0051709E" w:rsidRDefault="00EE05D1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</w:rPr>
      </w:pPr>
    </w:p>
    <w:p w14:paraId="2A67203F" w14:textId="77777777" w:rsidR="00610A41" w:rsidRPr="0051709E" w:rsidRDefault="00610A41" w:rsidP="00EE05D1">
      <w:pPr>
        <w:rPr>
          <w:rFonts w:ascii="Open Sans" w:hAnsi="Open Sans" w:cs="Open Sans"/>
          <w:b/>
          <w:bCs/>
        </w:rPr>
      </w:pPr>
    </w:p>
    <w:p w14:paraId="0910B4E6" w14:textId="77777777" w:rsidR="0051709E" w:rsidRDefault="0051709E" w:rsidP="00CC1529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FFFFFF"/>
        </w:rPr>
        <w:t>Award Criteria</w:t>
      </w:r>
    </w:p>
    <w:p w14:paraId="1715571E" w14:textId="46C8311B" w:rsidR="00D726A8" w:rsidRPr="0051709E" w:rsidRDefault="00D726A8" w:rsidP="00CC1529">
      <w:pPr>
        <w:jc w:val="center"/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This award </w:t>
      </w:r>
      <w:r w:rsidR="00CC1529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celebrat</w:t>
      </w:r>
      <w:r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es </w:t>
      </w:r>
      <w:r w:rsidR="00A570B1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someone from </w:t>
      </w:r>
      <w:r w:rsidR="00851696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any level within </w:t>
      </w:r>
      <w:r w:rsidR="00A570B1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an agency you have worked with who has made </w:t>
      </w:r>
      <w:r w:rsidR="00851696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an outstanding contribution or </w:t>
      </w:r>
      <w:r w:rsidR="0053128B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notable </w:t>
      </w:r>
      <w:r w:rsidR="00851696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personal impact in the last year.  It could be in relation to</w:t>
      </w:r>
      <w:r w:rsidR="00667D61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their contribution to</w:t>
      </w:r>
      <w:r w:rsidR="00851696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a </w:t>
      </w:r>
      <w:r w:rsidR="00667D61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particular project</w:t>
      </w:r>
      <w:r w:rsidR="00851696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570B1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a specific moment </w:t>
      </w:r>
      <w:r w:rsidR="00667D61" w:rsidRPr="0051709E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when they stepped in and saved the day – or in recognition of their contribution over the longer term</w:t>
      </w:r>
    </w:p>
    <w:p w14:paraId="1A870B97" w14:textId="77777777" w:rsidR="009F7E76" w:rsidRDefault="009F7E76" w:rsidP="001A2C84">
      <w:pPr>
        <w:pBdr>
          <w:bottom w:val="single" w:sz="12" w:space="1" w:color="auto"/>
        </w:pBdr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</w:p>
    <w:p w14:paraId="59020C7C" w14:textId="77777777" w:rsidR="0051709E" w:rsidRPr="0051709E" w:rsidRDefault="0051709E" w:rsidP="001A2C84">
      <w:pPr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</w:p>
    <w:p w14:paraId="3581A2FE" w14:textId="77777777" w:rsidR="00242938" w:rsidRPr="0051709E" w:rsidRDefault="00242938" w:rsidP="00242938">
      <w:pPr>
        <w:rPr>
          <w:rFonts w:ascii="Open Sans" w:hAnsi="Open Sans" w:cs="Open Sans"/>
          <w:b/>
          <w:bCs/>
          <w:sz w:val="21"/>
          <w:szCs w:val="21"/>
        </w:rPr>
      </w:pPr>
    </w:p>
    <w:p w14:paraId="0A1F6B85" w14:textId="5A6D3BC3" w:rsidR="00242938" w:rsidRPr="0051709E" w:rsidRDefault="00242938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 xml:space="preserve">Name of the person you are nominating:  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</w:p>
    <w:p w14:paraId="7B5B3C2F" w14:textId="188E9ABA" w:rsidR="00667D61" w:rsidRPr="0051709E" w:rsidRDefault="00A93924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>The agency</w:t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 xml:space="preserve"> they work for:</w:t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667D61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667D61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7D61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="00667D61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="00667D61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="00667D61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667D61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667D61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667D61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667D61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667D61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</w:p>
    <w:p w14:paraId="5247B92E" w14:textId="05E529CC" w:rsidR="00A76014" w:rsidRPr="0051709E" w:rsidRDefault="00242938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16"/>
          <w:szCs w:val="16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 xml:space="preserve">A contact email for them:  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1A2C84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1A2C8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2C8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="001A2C8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="001A2C8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="001A2C8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1A2C8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1A2C8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1A2C8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1A2C8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1A2C8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r w:rsidR="0051709E">
        <w:rPr>
          <w:rFonts w:ascii="Open Sans" w:hAnsi="Open Sans" w:cs="Open Sans"/>
          <w:b/>
          <w:bCs/>
          <w:color w:val="4472C4" w:themeColor="accent1"/>
          <w:sz w:val="16"/>
          <w:szCs w:val="16"/>
        </w:rPr>
        <w:t xml:space="preserve"> </w:t>
      </w:r>
      <w:r w:rsidRPr="0051709E">
        <w:rPr>
          <w:rFonts w:ascii="Open Sans" w:hAnsi="Open Sans" w:cs="Open Sans"/>
          <w:b/>
          <w:bCs/>
          <w:sz w:val="16"/>
          <w:szCs w:val="16"/>
        </w:rPr>
        <w:t>(so we can get in touch if they are shortlisted)</w:t>
      </w:r>
    </w:p>
    <w:p w14:paraId="750DF264" w14:textId="43812172" w:rsidR="00A76014" w:rsidRPr="0051709E" w:rsidRDefault="00A76014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>Your name</w:t>
      </w:r>
      <w:r w:rsidR="00EE05D1" w:rsidRPr="0051709E">
        <w:rPr>
          <w:rFonts w:ascii="Open Sans" w:hAnsi="Open Sans" w:cs="Open Sans"/>
          <w:b/>
          <w:bCs/>
          <w:sz w:val="20"/>
          <w:szCs w:val="20"/>
        </w:rPr>
        <w:t>:</w:t>
      </w:r>
      <w:r w:rsidR="00AF6CCD" w:rsidRPr="0051709E">
        <w:rPr>
          <w:rFonts w:ascii="Open Sans" w:hAnsi="Open Sans" w:cs="Open Sans"/>
          <w:b/>
          <w:bCs/>
          <w:sz w:val="20"/>
          <w:szCs w:val="20"/>
        </w:rPr>
        <w:t xml:space="preserve">  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AF6CCD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="00AF6CCD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="00AF6CCD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="00AF6CCD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F6CCD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0"/>
    </w:p>
    <w:p w14:paraId="5BEC5130" w14:textId="4BECDDF1" w:rsidR="00EE05D1" w:rsidRPr="0051709E" w:rsidRDefault="00A76014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>Your company:</w:t>
      </w:r>
      <w:r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</w:p>
    <w:p w14:paraId="13F38B16" w14:textId="590B43FC" w:rsidR="00A76014" w:rsidRPr="0051709E" w:rsidRDefault="00242938" w:rsidP="001A2C84">
      <w:pPr>
        <w:spacing w:after="120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sz w:val="20"/>
          <w:szCs w:val="20"/>
        </w:rPr>
        <w:t xml:space="preserve">Your </w:t>
      </w:r>
      <w:r w:rsidR="00A76014" w:rsidRPr="0051709E">
        <w:rPr>
          <w:rFonts w:ascii="Open Sans" w:hAnsi="Open Sans" w:cs="Open Sans"/>
          <w:b/>
          <w:bCs/>
          <w:sz w:val="20"/>
          <w:szCs w:val="20"/>
        </w:rPr>
        <w:t xml:space="preserve">email:  </w:t>
      </w:r>
      <w:r w:rsidR="00A76014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9F7E76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A76014" w:rsidRPr="0051709E">
        <w:rPr>
          <w:rFonts w:ascii="Open Sans" w:hAnsi="Open Sans" w:cs="Open Sans"/>
          <w:b/>
          <w:bCs/>
          <w:sz w:val="20"/>
          <w:szCs w:val="20"/>
        </w:rPr>
        <w:tab/>
      </w:r>
      <w:r w:rsidR="00A7601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01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="00A7601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="00A7601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="00A7601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7601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7601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7601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76014" w:rsidRPr="0051709E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="00A76014"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</w:p>
    <w:p w14:paraId="4FA7FC7A" w14:textId="77777777" w:rsidR="00242938" w:rsidRPr="0051709E" w:rsidRDefault="00242938" w:rsidP="00242938">
      <w:pPr>
        <w:rPr>
          <w:rFonts w:ascii="Open Sans" w:hAnsi="Open Sans" w:cs="Open Sans"/>
          <w:b/>
          <w:bCs/>
          <w:sz w:val="21"/>
          <w:szCs w:val="21"/>
        </w:rPr>
      </w:pPr>
    </w:p>
    <w:p w14:paraId="71594144" w14:textId="6EE7DA20" w:rsidR="00242938" w:rsidRPr="0051709E" w:rsidRDefault="00242938" w:rsidP="00242938">
      <w:pPr>
        <w:rPr>
          <w:rFonts w:ascii="Open Sans" w:hAnsi="Open Sans" w:cs="Open Sans"/>
          <w:b/>
          <w:bCs/>
          <w:sz w:val="21"/>
          <w:szCs w:val="21"/>
        </w:rPr>
      </w:pPr>
      <w:r w:rsidRPr="0051709E">
        <w:rPr>
          <w:rFonts w:ascii="Open Sans" w:hAnsi="Open Sans" w:cs="Open Sans"/>
          <w:b/>
          <w:bCs/>
          <w:sz w:val="21"/>
          <w:szCs w:val="21"/>
        </w:rPr>
        <w:t>YOUR NOMINATION</w:t>
      </w:r>
    </w:p>
    <w:p w14:paraId="7ECD3A2C" w14:textId="77777777" w:rsidR="00A76014" w:rsidRPr="0051709E" w:rsidRDefault="00A76014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46FD969D" w14:textId="5D964FAD" w:rsidR="00771A04" w:rsidRPr="0051709E" w:rsidRDefault="00D726A8" w:rsidP="00242938">
      <w:pPr>
        <w:rPr>
          <w:sz w:val="20"/>
          <w:szCs w:val="20"/>
        </w:rPr>
      </w:pPr>
      <w:r w:rsidRPr="0051709E">
        <w:rPr>
          <w:rFonts w:ascii="Open Sans" w:hAnsi="Open Sans" w:cs="Open Sans"/>
          <w:sz w:val="20"/>
          <w:szCs w:val="20"/>
        </w:rPr>
        <w:t xml:space="preserve">Please tell us why you or this person deserves to win this award.  Wherever possible please use examples </w:t>
      </w:r>
      <w:r w:rsidR="00851696" w:rsidRPr="0051709E">
        <w:rPr>
          <w:rFonts w:ascii="Open Sans" w:hAnsi="Open Sans" w:cs="Open Sans"/>
          <w:sz w:val="20"/>
          <w:szCs w:val="20"/>
        </w:rPr>
        <w:t>to</w:t>
      </w:r>
      <w:r w:rsidRPr="0051709E">
        <w:rPr>
          <w:rFonts w:ascii="Open Sans" w:hAnsi="Open Sans" w:cs="Open Sans"/>
          <w:sz w:val="20"/>
          <w:szCs w:val="20"/>
        </w:rPr>
        <w:t xml:space="preserve"> help us understand what </w:t>
      </w:r>
      <w:r w:rsidR="00851696" w:rsidRPr="0051709E">
        <w:rPr>
          <w:rFonts w:ascii="Open Sans" w:hAnsi="Open Sans" w:cs="Open Sans"/>
          <w:sz w:val="20"/>
          <w:szCs w:val="20"/>
        </w:rPr>
        <w:t>makes them special</w:t>
      </w:r>
      <w:r w:rsidRPr="0051709E">
        <w:rPr>
          <w:rFonts w:ascii="Open Sans" w:hAnsi="Open Sans" w:cs="Open Sans"/>
          <w:sz w:val="20"/>
          <w:szCs w:val="20"/>
        </w:rPr>
        <w:t>. You are welcome to include endorsements, but these are optional</w:t>
      </w:r>
      <w:r w:rsidR="0053128B" w:rsidRPr="0051709E">
        <w:rPr>
          <w:rFonts w:ascii="Open Sans" w:hAnsi="Open Sans" w:cs="Open Sans"/>
          <w:sz w:val="20"/>
          <w:szCs w:val="20"/>
        </w:rPr>
        <w:t xml:space="preserve">.  </w:t>
      </w:r>
      <w:r w:rsidR="00771A04" w:rsidRPr="0051709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771A04" w:rsidRPr="0051709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="00771A04" w:rsidRPr="0051709E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="00771A04" w:rsidRPr="0051709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="00771A04" w:rsidRPr="0051709E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51709E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51709E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51709E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51709E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771A04" w:rsidRPr="0051709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  <w:bookmarkEnd w:id="1"/>
      <w:r w:rsidR="00427C54" w:rsidRPr="0051709E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t xml:space="preserve"> </w:t>
      </w:r>
    </w:p>
    <w:p w14:paraId="29A4FF3A" w14:textId="77777777" w:rsidR="003549A5" w:rsidRPr="0051709E" w:rsidRDefault="003549A5" w:rsidP="003549A5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39E0290A" w14:textId="77777777" w:rsidR="003549A5" w:rsidRPr="0051709E" w:rsidRDefault="003549A5" w:rsidP="003549A5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67933DB8" w14:textId="2352B785" w:rsidR="003549A5" w:rsidRPr="0051709E" w:rsidRDefault="003549A5" w:rsidP="003549A5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51709E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Please submit this form to awards@aura.org.uk</w:t>
      </w:r>
    </w:p>
    <w:p w14:paraId="16B3BAED" w14:textId="77777777" w:rsidR="003549A5" w:rsidRPr="0051709E" w:rsidRDefault="003549A5" w:rsidP="003549A5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1CB88DB3" w14:textId="77777777" w:rsidR="003549A5" w:rsidRPr="0051709E" w:rsidRDefault="003549A5" w:rsidP="003549A5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0816CBFA" w14:textId="11D46878" w:rsidR="003549A5" w:rsidRPr="0051709E" w:rsidRDefault="003549A5" w:rsidP="003549A5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51709E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 &amp; KEY TIMINGS</w:t>
      </w:r>
    </w:p>
    <w:p w14:paraId="6D9BD9EF" w14:textId="77777777" w:rsidR="003549A5" w:rsidRPr="0051709E" w:rsidRDefault="003549A5" w:rsidP="003549A5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3DCD0A09" w14:textId="301D1E88" w:rsidR="003549A5" w:rsidRPr="00B33AE4" w:rsidRDefault="003549A5" w:rsidP="003549A5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51709E">
        <w:rPr>
          <w:rFonts w:ascii="Open Sans" w:hAnsi="Open Sans" w:cs="Open Sans"/>
          <w:color w:val="000000" w:themeColor="text1"/>
          <w:sz w:val="18"/>
          <w:szCs w:val="18"/>
        </w:rPr>
        <w:t>Only AURA members can nominate in this category</w:t>
      </w:r>
    </w:p>
    <w:p w14:paraId="22D311FA" w14:textId="0B46BFA6" w:rsidR="00A93924" w:rsidRPr="00B33AE4" w:rsidRDefault="003549A5" w:rsidP="00A93924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51709E">
        <w:rPr>
          <w:rFonts w:ascii="Open Sans" w:hAnsi="Open Sans" w:cs="Open Sans"/>
          <w:color w:val="000000" w:themeColor="text1"/>
          <w:sz w:val="18"/>
          <w:szCs w:val="18"/>
        </w:rPr>
        <w:t xml:space="preserve">A nomination can be in respect of a body of work done by an agency or a single project </w:t>
      </w:r>
    </w:p>
    <w:p w14:paraId="390ACB4B" w14:textId="53C65E43" w:rsidR="00A93924" w:rsidRPr="00B33AE4" w:rsidRDefault="00A93924" w:rsidP="00CF5B85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B33AE4">
        <w:rPr>
          <w:rFonts w:ascii="Open Sans" w:hAnsi="Open Sans" w:cs="Open Sans"/>
          <w:color w:val="000000" w:themeColor="text1"/>
          <w:sz w:val="18"/>
          <w:szCs w:val="18"/>
        </w:rPr>
        <w:t>You may enter more than one nominee for this award</w:t>
      </w:r>
    </w:p>
    <w:p w14:paraId="3B95E70C" w14:textId="36C45436" w:rsidR="00A93924" w:rsidRPr="00B33AE4" w:rsidRDefault="00A93924" w:rsidP="00A93924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51709E">
        <w:rPr>
          <w:rFonts w:ascii="Open Sans" w:hAnsi="Open Sans" w:cs="Open Sans"/>
          <w:color w:val="000000" w:themeColor="text1"/>
          <w:sz w:val="18"/>
          <w:szCs w:val="18"/>
        </w:rPr>
        <w:t>The shortlisted finalists will be judged by an AURA judging panel</w:t>
      </w:r>
    </w:p>
    <w:p w14:paraId="6617C7ED" w14:textId="14BAFDD2" w:rsidR="00A93924" w:rsidRPr="00B33AE4" w:rsidRDefault="00A93924" w:rsidP="00A93924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51709E">
        <w:rPr>
          <w:rFonts w:ascii="Open Sans" w:hAnsi="Open Sans" w:cs="Open Sans"/>
          <w:color w:val="000000" w:themeColor="text1"/>
          <w:sz w:val="18"/>
          <w:szCs w:val="18"/>
        </w:rPr>
        <w:t xml:space="preserve">Shortlisted nominees will be contacted by AURA </w:t>
      </w:r>
      <w:r w:rsidR="00B33AE4">
        <w:rPr>
          <w:rFonts w:ascii="Open Sans" w:hAnsi="Open Sans" w:cs="Open Sans"/>
          <w:color w:val="000000" w:themeColor="text1"/>
          <w:sz w:val="18"/>
          <w:szCs w:val="18"/>
        </w:rPr>
        <w:t>in June</w:t>
      </w:r>
      <w:r w:rsidRPr="0051709E">
        <w:rPr>
          <w:rFonts w:ascii="Open Sans" w:hAnsi="Open Sans" w:cs="Open Sans"/>
          <w:color w:val="000000" w:themeColor="text1"/>
          <w:sz w:val="18"/>
          <w:szCs w:val="18"/>
        </w:rPr>
        <w:t>.  AURA will get in touch with the nominated contact shared in your submission</w:t>
      </w:r>
    </w:p>
    <w:p w14:paraId="395DBBF8" w14:textId="2AC71531" w:rsidR="00A93924" w:rsidRPr="0051709E" w:rsidRDefault="00A93924" w:rsidP="0051709E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51709E">
        <w:rPr>
          <w:rFonts w:ascii="Open Sans" w:hAnsi="Open Sans" w:cs="Open Sans"/>
          <w:color w:val="000000" w:themeColor="text1"/>
          <w:sz w:val="18"/>
          <w:szCs w:val="18"/>
        </w:rPr>
        <w:t xml:space="preserve">Winners will be announced </w:t>
      </w:r>
      <w:r w:rsidR="00B33AE4">
        <w:rPr>
          <w:rFonts w:ascii="Open Sans" w:hAnsi="Open Sans" w:cs="Open Sans"/>
          <w:color w:val="000000" w:themeColor="text1"/>
          <w:sz w:val="18"/>
          <w:szCs w:val="18"/>
        </w:rPr>
        <w:t>in</w:t>
      </w:r>
      <w:r w:rsidR="0051709E" w:rsidRPr="0051709E">
        <w:rPr>
          <w:rFonts w:ascii="Open Sans" w:hAnsi="Open Sans" w:cs="Open Sans"/>
          <w:color w:val="000000" w:themeColor="text1"/>
          <w:sz w:val="18"/>
          <w:szCs w:val="18"/>
        </w:rPr>
        <w:t xml:space="preserve"> July</w:t>
      </w:r>
      <w:r w:rsidRPr="0051709E">
        <w:rPr>
          <w:rFonts w:ascii="Open Sans" w:hAnsi="Open Sans" w:cs="Open Sans"/>
          <w:color w:val="000000" w:themeColor="text1"/>
          <w:sz w:val="18"/>
          <w:szCs w:val="18"/>
        </w:rPr>
        <w:t xml:space="preserve"> at the AURA Awards, which will be held at the Kia Oval, London</w:t>
      </w:r>
    </w:p>
    <w:p w14:paraId="5C1C2917" w14:textId="4E5DDF8C" w:rsidR="001A2C84" w:rsidRPr="0051709E" w:rsidRDefault="001A2C84" w:rsidP="009F7E76">
      <w:pPr>
        <w:rPr>
          <w:rFonts w:ascii="Open Sans" w:hAnsi="Open Sans" w:cs="Open Sans"/>
          <w:b/>
          <w:bCs/>
          <w:sz w:val="21"/>
          <w:szCs w:val="21"/>
        </w:rPr>
      </w:pPr>
    </w:p>
    <w:sectPr w:rsidR="001A2C84" w:rsidRPr="0051709E" w:rsidSect="0004024D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D67CA"/>
    <w:multiLevelType w:val="hybridMultilevel"/>
    <w:tmpl w:val="12EE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53707">
    <w:abstractNumId w:val="3"/>
  </w:num>
  <w:num w:numId="2" w16cid:durableId="1214611094">
    <w:abstractNumId w:val="2"/>
  </w:num>
  <w:num w:numId="3" w16cid:durableId="222376999">
    <w:abstractNumId w:val="5"/>
  </w:num>
  <w:num w:numId="4" w16cid:durableId="1910532558">
    <w:abstractNumId w:val="0"/>
  </w:num>
  <w:num w:numId="5" w16cid:durableId="1731153945">
    <w:abstractNumId w:val="1"/>
  </w:num>
  <w:num w:numId="6" w16cid:durableId="340354968">
    <w:abstractNumId w:val="8"/>
  </w:num>
  <w:num w:numId="7" w16cid:durableId="1534806405">
    <w:abstractNumId w:val="7"/>
  </w:num>
  <w:num w:numId="8" w16cid:durableId="2039114749">
    <w:abstractNumId w:val="4"/>
  </w:num>
  <w:num w:numId="9" w16cid:durableId="1475294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4024D"/>
    <w:rsid w:val="000932E8"/>
    <w:rsid w:val="00093F84"/>
    <w:rsid w:val="001A2C84"/>
    <w:rsid w:val="001D7473"/>
    <w:rsid w:val="001F427B"/>
    <w:rsid w:val="00242938"/>
    <w:rsid w:val="003549A5"/>
    <w:rsid w:val="00385E74"/>
    <w:rsid w:val="00427C54"/>
    <w:rsid w:val="00505B40"/>
    <w:rsid w:val="0051709E"/>
    <w:rsid w:val="0053128B"/>
    <w:rsid w:val="005E67AC"/>
    <w:rsid w:val="00610A41"/>
    <w:rsid w:val="006400BC"/>
    <w:rsid w:val="00667D61"/>
    <w:rsid w:val="00686E60"/>
    <w:rsid w:val="0069648C"/>
    <w:rsid w:val="006D76FC"/>
    <w:rsid w:val="006E188D"/>
    <w:rsid w:val="006F1C4A"/>
    <w:rsid w:val="00730E7E"/>
    <w:rsid w:val="00733056"/>
    <w:rsid w:val="00771A04"/>
    <w:rsid w:val="0084416A"/>
    <w:rsid w:val="00851696"/>
    <w:rsid w:val="00864AF8"/>
    <w:rsid w:val="009546A8"/>
    <w:rsid w:val="00966741"/>
    <w:rsid w:val="009842F1"/>
    <w:rsid w:val="009E1CF1"/>
    <w:rsid w:val="009F7E76"/>
    <w:rsid w:val="00A44E2D"/>
    <w:rsid w:val="00A47A0F"/>
    <w:rsid w:val="00A56BEC"/>
    <w:rsid w:val="00A570B1"/>
    <w:rsid w:val="00A76014"/>
    <w:rsid w:val="00A93924"/>
    <w:rsid w:val="00AF6CCD"/>
    <w:rsid w:val="00B33AE4"/>
    <w:rsid w:val="00B34600"/>
    <w:rsid w:val="00C41701"/>
    <w:rsid w:val="00C8697C"/>
    <w:rsid w:val="00CC1529"/>
    <w:rsid w:val="00D350FF"/>
    <w:rsid w:val="00D726A8"/>
    <w:rsid w:val="00EE05D1"/>
    <w:rsid w:val="00EF6204"/>
    <w:rsid w:val="00F36B2F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16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6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90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3</cp:revision>
  <dcterms:created xsi:type="dcterms:W3CDTF">2025-03-03T12:14:00Z</dcterms:created>
  <dcterms:modified xsi:type="dcterms:W3CDTF">2025-03-03T12:23:00Z</dcterms:modified>
</cp:coreProperties>
</file>