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F15C6" w14:textId="77777777" w:rsidR="00F71B51" w:rsidRPr="009154B2" w:rsidRDefault="00F71B51" w:rsidP="009154B2">
      <w:pPr>
        <w:spacing w:after="0" w:line="240" w:lineRule="auto"/>
        <w:rPr>
          <w:rFonts w:ascii="Verdana" w:hAnsi="Verdana"/>
        </w:rPr>
      </w:pPr>
    </w:p>
    <w:p w14:paraId="0A52F6B9" w14:textId="60F6343E" w:rsidR="00125A8B" w:rsidRPr="009154B2" w:rsidRDefault="005221C4" w:rsidP="009154B2">
      <w:pPr>
        <w:spacing w:after="0" w:line="240" w:lineRule="auto"/>
        <w:jc w:val="center"/>
        <w:rPr>
          <w:rFonts w:ascii="Verdana" w:hAnsi="Verdana"/>
        </w:rPr>
      </w:pPr>
      <w:r w:rsidRPr="009154B2">
        <w:rPr>
          <w:rFonts w:ascii="Verdana" w:hAnsi="Verdana"/>
          <w:noProof/>
          <w:lang w:eastAsia="en-GB"/>
        </w:rPr>
        <w:drawing>
          <wp:inline distT="0" distB="0" distL="0" distR="0" wp14:anchorId="00004FED" wp14:editId="4D704B16">
            <wp:extent cx="2794000" cy="1261241"/>
            <wp:effectExtent l="0" t="0" r="6350" b="0"/>
            <wp:docPr id="1" name="Picture 1" descr="B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_LOGO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2459" cy="1265059"/>
                    </a:xfrm>
                    <a:prstGeom prst="rect">
                      <a:avLst/>
                    </a:prstGeom>
                    <a:noFill/>
                    <a:ln>
                      <a:noFill/>
                    </a:ln>
                  </pic:spPr>
                </pic:pic>
              </a:graphicData>
            </a:graphic>
          </wp:inline>
        </w:drawing>
      </w:r>
    </w:p>
    <w:p w14:paraId="15A78B2D" w14:textId="77777777" w:rsidR="00F71B51" w:rsidRPr="009154B2" w:rsidRDefault="00F71B51" w:rsidP="009154B2">
      <w:pPr>
        <w:pStyle w:val="Title"/>
        <w:jc w:val="left"/>
        <w:rPr>
          <w:rFonts w:ascii="Verdana" w:hAnsi="Verdana" w:cs="Arial"/>
          <w:bCs w:val="0"/>
          <w:sz w:val="22"/>
          <w:szCs w:val="22"/>
        </w:rPr>
      </w:pPr>
    </w:p>
    <w:p w14:paraId="00505252" w14:textId="54FB9857" w:rsidR="00AE7F03" w:rsidRPr="00AE7F03" w:rsidRDefault="00AE7F03" w:rsidP="00AE7F03">
      <w:pPr>
        <w:pStyle w:val="Title"/>
        <w:jc w:val="left"/>
        <w:rPr>
          <w:rFonts w:ascii="Verdana" w:hAnsi="Verdana"/>
          <w:b w:val="0"/>
          <w:sz w:val="22"/>
          <w:szCs w:val="22"/>
        </w:rPr>
      </w:pPr>
      <w:r w:rsidRPr="005A360B">
        <w:rPr>
          <w:rFonts w:ascii="Verdana" w:hAnsi="Verdana"/>
          <w:sz w:val="22"/>
        </w:rPr>
        <w:t>J</w:t>
      </w:r>
      <w:r w:rsidRPr="00AE7F03">
        <w:rPr>
          <w:rFonts w:ascii="Verdana" w:hAnsi="Verdana"/>
          <w:sz w:val="22"/>
        </w:rPr>
        <w:t>ob</w:t>
      </w:r>
      <w:r w:rsidRPr="00AE7F03">
        <w:rPr>
          <w:rFonts w:ascii="Verdana" w:hAnsi="Verdana"/>
          <w:spacing w:val="-4"/>
          <w:sz w:val="22"/>
        </w:rPr>
        <w:t xml:space="preserve"> </w:t>
      </w:r>
      <w:r w:rsidRPr="00AE7F03">
        <w:rPr>
          <w:rFonts w:ascii="Verdana" w:hAnsi="Verdana"/>
          <w:sz w:val="22"/>
        </w:rPr>
        <w:t>Title:</w:t>
      </w:r>
      <w:r>
        <w:rPr>
          <w:rFonts w:ascii="Verdana" w:hAnsi="Verdana"/>
          <w:sz w:val="22"/>
        </w:rPr>
        <w:tab/>
      </w:r>
      <w:r>
        <w:rPr>
          <w:rFonts w:ascii="Verdana" w:hAnsi="Verdana"/>
          <w:sz w:val="22"/>
        </w:rPr>
        <w:tab/>
      </w:r>
      <w:r w:rsidRPr="00AE7F03">
        <w:rPr>
          <w:rFonts w:ascii="Verdana" w:hAnsi="Verdana"/>
          <w:b w:val="0"/>
          <w:bCs w:val="0"/>
          <w:sz w:val="22"/>
        </w:rPr>
        <w:t>Coor</w:t>
      </w:r>
      <w:r w:rsidRPr="00AE7F03">
        <w:rPr>
          <w:rFonts w:ascii="Verdana" w:hAnsi="Verdana"/>
          <w:b w:val="0"/>
          <w:sz w:val="22"/>
        </w:rPr>
        <w:t xml:space="preserve">dinator: Community </w:t>
      </w:r>
      <w:r w:rsidRPr="00AE7F03">
        <w:rPr>
          <w:rFonts w:ascii="Verdana" w:hAnsi="Verdana"/>
          <w:b w:val="0"/>
          <w:sz w:val="22"/>
          <w:szCs w:val="22"/>
        </w:rPr>
        <w:t xml:space="preserve">Perinatal Services </w:t>
      </w:r>
    </w:p>
    <w:p w14:paraId="2472C83E" w14:textId="3001A7A9" w:rsidR="00AE7F03" w:rsidRPr="00AE7F03" w:rsidRDefault="00AE7F03" w:rsidP="00AE7F03">
      <w:pPr>
        <w:pStyle w:val="Title"/>
        <w:jc w:val="left"/>
        <w:rPr>
          <w:rFonts w:ascii="Verdana" w:hAnsi="Verdana"/>
          <w:b w:val="0"/>
          <w:sz w:val="22"/>
          <w:szCs w:val="22"/>
        </w:rPr>
      </w:pPr>
      <w:r w:rsidRPr="00AE7F03">
        <w:rPr>
          <w:rFonts w:ascii="Verdana" w:hAnsi="Verdana"/>
          <w:sz w:val="22"/>
          <w:szCs w:val="22"/>
        </w:rPr>
        <w:t xml:space="preserve">Reporting to: </w:t>
      </w:r>
      <w:r>
        <w:rPr>
          <w:rFonts w:ascii="Verdana" w:hAnsi="Verdana"/>
          <w:sz w:val="22"/>
          <w:szCs w:val="22"/>
        </w:rPr>
        <w:tab/>
      </w:r>
      <w:r w:rsidRPr="00AE7F03">
        <w:rPr>
          <w:rFonts w:ascii="Verdana" w:hAnsi="Verdana"/>
          <w:b w:val="0"/>
          <w:sz w:val="22"/>
          <w:szCs w:val="22"/>
        </w:rPr>
        <w:t xml:space="preserve">Community Services Manager </w:t>
      </w:r>
    </w:p>
    <w:p w14:paraId="6278ABB2" w14:textId="23B1C240" w:rsidR="00AE7F03" w:rsidRPr="00C510D1" w:rsidRDefault="00AE7F03" w:rsidP="00AE7F03">
      <w:pPr>
        <w:tabs>
          <w:tab w:val="left" w:pos="1939"/>
        </w:tabs>
        <w:spacing w:after="0" w:line="240" w:lineRule="auto"/>
        <w:rPr>
          <w:rFonts w:ascii="Verdana" w:hAnsi="Verdana"/>
        </w:rPr>
      </w:pPr>
      <w:r w:rsidRPr="00AE7F03">
        <w:rPr>
          <w:rFonts w:ascii="Verdana" w:hAnsi="Verdana"/>
          <w:b/>
          <w:bCs/>
        </w:rPr>
        <w:t>Hours:</w:t>
      </w:r>
      <w:r w:rsidRPr="00AE7F03">
        <w:rPr>
          <w:rFonts w:ascii="Verdana" w:hAnsi="Verdana"/>
        </w:rPr>
        <w:tab/>
      </w:r>
      <w:r w:rsidRPr="00AE7F03">
        <w:rPr>
          <w:rFonts w:ascii="Verdana" w:hAnsi="Verdana"/>
        </w:rPr>
        <w:tab/>
      </w:r>
      <w:r w:rsidRPr="00AF0D99">
        <w:rPr>
          <w:rFonts w:ascii="Verdana" w:hAnsi="Verdana"/>
        </w:rPr>
        <w:t>4 days</w:t>
      </w:r>
      <w:r w:rsidR="00C510D1" w:rsidRPr="00AF0D99">
        <w:rPr>
          <w:rFonts w:ascii="Verdana" w:hAnsi="Verdana"/>
        </w:rPr>
        <w:t xml:space="preserve"> </w:t>
      </w:r>
      <w:r w:rsidR="00AB07F2" w:rsidRPr="00AF0D99">
        <w:rPr>
          <w:rFonts w:ascii="Verdana" w:hAnsi="Verdana"/>
        </w:rPr>
        <w:t>with possible increase in hours to 4.5 days subject to funding</w:t>
      </w:r>
    </w:p>
    <w:p w14:paraId="04928DF4" w14:textId="337FEC00" w:rsidR="009732D0" w:rsidRPr="00AE7F03" w:rsidRDefault="00AE7F03" w:rsidP="009154B2">
      <w:pPr>
        <w:pStyle w:val="Title"/>
        <w:jc w:val="left"/>
        <w:rPr>
          <w:rFonts w:ascii="Verdana" w:hAnsi="Verdana"/>
          <w:b w:val="0"/>
          <w:sz w:val="22"/>
          <w:szCs w:val="22"/>
        </w:rPr>
      </w:pPr>
      <w:r w:rsidRPr="00C510D1">
        <w:rPr>
          <w:rFonts w:ascii="Verdana" w:hAnsi="Verdana" w:cs="Calibri"/>
          <w:sz w:val="22"/>
          <w:szCs w:val="22"/>
          <w:lang w:val="en-US"/>
        </w:rPr>
        <w:t>Location</w:t>
      </w:r>
      <w:r w:rsidR="00AF0D99" w:rsidRPr="00C510D1">
        <w:rPr>
          <w:rFonts w:ascii="Verdana" w:hAnsi="Verdana"/>
          <w:sz w:val="22"/>
          <w:szCs w:val="22"/>
        </w:rPr>
        <w:t xml:space="preserve">: </w:t>
      </w:r>
      <w:r w:rsidR="00AF0D99">
        <w:rPr>
          <w:rFonts w:ascii="Verdana" w:hAnsi="Verdana"/>
          <w:sz w:val="22"/>
          <w:szCs w:val="22"/>
        </w:rPr>
        <w:tab/>
      </w:r>
      <w:r w:rsidR="00AF0D99">
        <w:rPr>
          <w:rFonts w:ascii="Verdana" w:hAnsi="Verdana"/>
          <w:sz w:val="22"/>
          <w:szCs w:val="22"/>
        </w:rPr>
        <w:tab/>
      </w:r>
      <w:r w:rsidR="00AF0D99" w:rsidRPr="00AF0D99">
        <w:rPr>
          <w:rFonts w:ascii="Verdana" w:hAnsi="Verdana"/>
          <w:b w:val="0"/>
          <w:bCs w:val="0"/>
          <w:sz w:val="22"/>
          <w:szCs w:val="22"/>
        </w:rPr>
        <w:t>North</w:t>
      </w:r>
      <w:r w:rsidR="00AF0D99">
        <w:rPr>
          <w:rFonts w:ascii="Verdana" w:hAnsi="Verdana"/>
          <w:b w:val="0"/>
          <w:bCs w:val="0"/>
          <w:sz w:val="22"/>
          <w:szCs w:val="22"/>
        </w:rPr>
        <w:t>/North</w:t>
      </w:r>
      <w:r w:rsidR="00AF0D99" w:rsidRPr="00AF0D99">
        <w:rPr>
          <w:rFonts w:ascii="Verdana" w:hAnsi="Verdana"/>
          <w:b w:val="0"/>
          <w:bCs w:val="0"/>
          <w:sz w:val="22"/>
          <w:szCs w:val="22"/>
        </w:rPr>
        <w:t>east</w:t>
      </w:r>
      <w:r w:rsidRPr="00C510D1">
        <w:rPr>
          <w:rFonts w:ascii="Verdana" w:hAnsi="Verdana"/>
          <w:b w:val="0"/>
          <w:sz w:val="22"/>
          <w:szCs w:val="22"/>
        </w:rPr>
        <w:t xml:space="preserve"> London with some </w:t>
      </w:r>
      <w:proofErr w:type="gramStart"/>
      <w:r w:rsidRPr="00C510D1">
        <w:rPr>
          <w:rFonts w:ascii="Verdana" w:hAnsi="Verdana"/>
          <w:b w:val="0"/>
          <w:sz w:val="22"/>
          <w:szCs w:val="22"/>
        </w:rPr>
        <w:t>home working</w:t>
      </w:r>
      <w:proofErr w:type="gramEnd"/>
    </w:p>
    <w:p w14:paraId="67997E94" w14:textId="375E871B" w:rsidR="009732D0" w:rsidRPr="00AE7F03" w:rsidRDefault="009732D0" w:rsidP="009154B2">
      <w:pPr>
        <w:overflowPunct w:val="0"/>
        <w:autoSpaceDE w:val="0"/>
        <w:autoSpaceDN w:val="0"/>
        <w:adjustRightInd w:val="0"/>
        <w:spacing w:after="0" w:line="240" w:lineRule="auto"/>
        <w:ind w:left="2880" w:hanging="2880"/>
        <w:textAlignment w:val="baseline"/>
        <w:rPr>
          <w:rFonts w:ascii="Verdana" w:hAnsi="Verdana" w:cs="Arial"/>
        </w:rPr>
      </w:pPr>
      <w:r w:rsidRPr="00AE7F03">
        <w:rPr>
          <w:rFonts w:ascii="Verdana" w:hAnsi="Verdana"/>
          <w:b/>
        </w:rPr>
        <w:t>Salary:</w:t>
      </w:r>
      <w:r w:rsidR="00AE7F03">
        <w:rPr>
          <w:rFonts w:ascii="Verdana" w:hAnsi="Verdana" w:cs="Arial"/>
        </w:rPr>
        <w:t xml:space="preserve">                 </w:t>
      </w:r>
      <w:r w:rsidR="00AE7F03" w:rsidRPr="00C5763C">
        <w:rPr>
          <w:rFonts w:ascii="Verdana" w:hAnsi="Verdana"/>
          <w:sz w:val="20"/>
          <w:szCs w:val="20"/>
        </w:rPr>
        <w:t>£29,000</w:t>
      </w:r>
      <w:r w:rsidR="00CF3F7D" w:rsidRPr="00AE7F03">
        <w:rPr>
          <w:rFonts w:ascii="Verdana" w:hAnsi="Verdana" w:cs="Arial"/>
        </w:rPr>
        <w:t xml:space="preserve"> </w:t>
      </w:r>
      <w:r w:rsidR="001935CA">
        <w:rPr>
          <w:rFonts w:ascii="Verdana" w:hAnsi="Verdana" w:cs="Arial"/>
        </w:rPr>
        <w:t xml:space="preserve">(pro rata) </w:t>
      </w:r>
      <w:r w:rsidR="00CF3F7D" w:rsidRPr="00AE7F03">
        <w:rPr>
          <w:rFonts w:ascii="Verdana" w:hAnsi="Verdana" w:cs="Arial"/>
        </w:rPr>
        <w:t xml:space="preserve">   </w:t>
      </w:r>
    </w:p>
    <w:p w14:paraId="04D5DC10" w14:textId="7AAF8806" w:rsidR="00057A90" w:rsidRPr="009154B2" w:rsidRDefault="009732D0" w:rsidP="009154B2">
      <w:pPr>
        <w:overflowPunct w:val="0"/>
        <w:autoSpaceDE w:val="0"/>
        <w:autoSpaceDN w:val="0"/>
        <w:adjustRightInd w:val="0"/>
        <w:spacing w:after="0" w:line="240" w:lineRule="auto"/>
        <w:ind w:left="2880" w:hanging="2880"/>
        <w:textAlignment w:val="baseline"/>
        <w:rPr>
          <w:rFonts w:ascii="Verdana" w:hAnsi="Verdana" w:cs="Arial"/>
        </w:rPr>
      </w:pPr>
      <w:r w:rsidRPr="00AE7F03">
        <w:rPr>
          <w:rFonts w:ascii="Verdana" w:hAnsi="Verdana" w:cs="Georgia"/>
          <w:b/>
        </w:rPr>
        <w:t>Contract</w:t>
      </w:r>
      <w:r w:rsidR="00AE7F03">
        <w:rPr>
          <w:rFonts w:ascii="Verdana" w:hAnsi="Verdana" w:cs="Georgia"/>
          <w:b/>
        </w:rPr>
        <w:t xml:space="preserve">:             </w:t>
      </w:r>
      <w:r w:rsidR="00AE7F03" w:rsidRPr="00AE7F03">
        <w:rPr>
          <w:rFonts w:ascii="Verdana" w:hAnsi="Verdana" w:cs="Georgia"/>
          <w:bCs/>
        </w:rPr>
        <w:t xml:space="preserve"> 2</w:t>
      </w:r>
      <w:r w:rsidR="00AE7F03" w:rsidRPr="00642530">
        <w:rPr>
          <w:rFonts w:ascii="Verdana" w:hAnsi="Verdana" w:cs="Georgia"/>
          <w:bCs/>
        </w:rPr>
        <w:t xml:space="preserve"> years fixed </w:t>
      </w:r>
      <w:r w:rsidR="00642530" w:rsidRPr="004B6BF6">
        <w:rPr>
          <w:rFonts w:ascii="Verdana" w:hAnsi="Verdana" w:cs="Georgia"/>
          <w:bCs/>
        </w:rPr>
        <w:t xml:space="preserve">term contract </w:t>
      </w:r>
      <w:r w:rsidR="00AE7F03" w:rsidRPr="00642530">
        <w:rPr>
          <w:rFonts w:ascii="Verdana" w:hAnsi="Verdana" w:cs="Georgia"/>
          <w:bCs/>
        </w:rPr>
        <w:t>with possible ext</w:t>
      </w:r>
      <w:r w:rsidR="00AE7F03" w:rsidRPr="00AE7F03">
        <w:rPr>
          <w:rFonts w:ascii="Verdana" w:hAnsi="Verdana" w:cs="Georgia"/>
          <w:bCs/>
        </w:rPr>
        <w:t xml:space="preserve">ension </w:t>
      </w:r>
      <w:r w:rsidR="00E016DB" w:rsidRPr="00AE7F03">
        <w:rPr>
          <w:rFonts w:ascii="Verdana" w:hAnsi="Verdana"/>
          <w:bCs/>
        </w:rPr>
        <w:t xml:space="preserve">  </w:t>
      </w:r>
      <w:r w:rsidR="00E016DB" w:rsidRPr="00AE7F03">
        <w:rPr>
          <w:rFonts w:ascii="Verdana" w:hAnsi="Verdana"/>
        </w:rPr>
        <w:t xml:space="preserve">    </w:t>
      </w:r>
      <w:r w:rsidR="00E016DB" w:rsidRPr="009154B2">
        <w:rPr>
          <w:rFonts w:ascii="Verdana" w:hAnsi="Verdana"/>
        </w:rPr>
        <w:t xml:space="preserve">    </w:t>
      </w:r>
    </w:p>
    <w:p w14:paraId="1B67FF72" w14:textId="2A241DAE" w:rsidR="00BC6323" w:rsidRPr="009154B2" w:rsidRDefault="00BC6323" w:rsidP="009154B2">
      <w:pPr>
        <w:pStyle w:val="NoSpacing"/>
        <w:rPr>
          <w:rFonts w:ascii="Verdana" w:hAnsi="Verdana"/>
        </w:rPr>
      </w:pPr>
    </w:p>
    <w:p w14:paraId="1E9E0B01" w14:textId="7FF185EF" w:rsidR="009732D0" w:rsidRPr="00A0050F" w:rsidRDefault="009732D0" w:rsidP="00A0050F">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Georgia"/>
          <w:b/>
        </w:rPr>
      </w:pPr>
      <w:r w:rsidRPr="00A0050F">
        <w:rPr>
          <w:rFonts w:ascii="Verdana" w:hAnsi="Verdana" w:cs="Georgia"/>
          <w:b/>
        </w:rPr>
        <w:t>About Birth Companions</w:t>
      </w:r>
    </w:p>
    <w:p w14:paraId="61A0676E" w14:textId="77777777" w:rsidR="002A4702" w:rsidRPr="006B6647" w:rsidRDefault="002A4702" w:rsidP="002A47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Verdana" w:hAnsi="Verdana" w:cs="Georgia"/>
        </w:rPr>
      </w:pPr>
      <w:r w:rsidRPr="006B6647">
        <w:rPr>
          <w:rFonts w:ascii="Verdana" w:hAnsi="Verdana" w:cs="Georgia"/>
        </w:rPr>
        <w:t xml:space="preserve">Birth Companions is a charity that supports women experiencing multiple disadvantage during the perinatal period in the community in London and the southeast, and in prisons across the country. </w:t>
      </w:r>
    </w:p>
    <w:p w14:paraId="61ACC345" w14:textId="77777777" w:rsidR="002A4702" w:rsidRPr="006B6647" w:rsidRDefault="002A4702" w:rsidP="002A4702">
      <w:pPr>
        <w:pStyle w:val="NoSpacing"/>
        <w:rPr>
          <w:rFonts w:ascii="Verdana" w:hAnsi="Verdana" w:cs="Effra"/>
        </w:rPr>
      </w:pPr>
      <w:r w:rsidRPr="006B6647">
        <w:rPr>
          <w:rFonts w:ascii="Verdana" w:eastAsia="Times New Roman" w:hAnsi="Verdana" w:cs="Effra"/>
        </w:rPr>
        <w:t xml:space="preserve">Our </w:t>
      </w:r>
      <w:r w:rsidRPr="006B6647">
        <w:rPr>
          <w:rFonts w:ascii="Verdana" w:hAnsi="Verdana" w:cs="Effra"/>
        </w:rPr>
        <w:t>work aims to improve the lives of mothers and babies by:</w:t>
      </w:r>
    </w:p>
    <w:p w14:paraId="3BCC25E1" w14:textId="77777777" w:rsidR="002A4702" w:rsidRPr="006B6647" w:rsidRDefault="002A4702" w:rsidP="002A4702">
      <w:pPr>
        <w:pStyle w:val="NoSpacing"/>
        <w:numPr>
          <w:ilvl w:val="0"/>
          <w:numId w:val="21"/>
        </w:numPr>
        <w:ind w:left="360"/>
        <w:rPr>
          <w:rFonts w:ascii="Verdana" w:hAnsi="Verdana" w:cs="Effra"/>
        </w:rPr>
      </w:pPr>
      <w:r w:rsidRPr="006B6647">
        <w:rPr>
          <w:rFonts w:ascii="Verdana" w:hAnsi="Verdana" w:cs="Effra"/>
        </w:rPr>
        <w:t>improving the mental health and well-being of pregnant women and new mothers</w:t>
      </w:r>
    </w:p>
    <w:p w14:paraId="21D5ED3A" w14:textId="77777777" w:rsidR="002A4702" w:rsidRPr="006B6647" w:rsidRDefault="002A4702" w:rsidP="002A4702">
      <w:pPr>
        <w:pStyle w:val="NoSpacing"/>
        <w:numPr>
          <w:ilvl w:val="0"/>
          <w:numId w:val="21"/>
        </w:numPr>
        <w:ind w:left="360"/>
        <w:rPr>
          <w:rFonts w:ascii="Verdana" w:hAnsi="Verdana" w:cs="Effra"/>
        </w:rPr>
      </w:pPr>
      <w:r w:rsidRPr="006B6647">
        <w:rPr>
          <w:rFonts w:ascii="Verdana" w:hAnsi="Verdana" w:cs="Effra"/>
        </w:rPr>
        <w:t>enabling new mothers to give their babies the best possible start in life</w:t>
      </w:r>
    </w:p>
    <w:p w14:paraId="26FA7E4C" w14:textId="77777777" w:rsidR="002A4702" w:rsidRPr="006B6647" w:rsidRDefault="002A4702" w:rsidP="002A4702">
      <w:pPr>
        <w:pStyle w:val="NoSpacing"/>
        <w:numPr>
          <w:ilvl w:val="0"/>
          <w:numId w:val="21"/>
        </w:numPr>
        <w:ind w:left="360"/>
        <w:rPr>
          <w:rFonts w:ascii="Verdana" w:hAnsi="Verdana" w:cs="Effra"/>
        </w:rPr>
      </w:pPr>
      <w:r w:rsidRPr="006B6647">
        <w:rPr>
          <w:rFonts w:ascii="Verdana" w:hAnsi="Verdana" w:cs="Effra"/>
        </w:rPr>
        <w:t>empowering women to fulfil their potential through engagement</w:t>
      </w:r>
    </w:p>
    <w:p w14:paraId="72CBF43C" w14:textId="77777777" w:rsidR="002A4702" w:rsidRPr="006B6647" w:rsidRDefault="002A4702" w:rsidP="002A4702">
      <w:pPr>
        <w:pStyle w:val="NoSpacing"/>
        <w:numPr>
          <w:ilvl w:val="0"/>
          <w:numId w:val="21"/>
        </w:numPr>
        <w:ind w:left="360"/>
        <w:rPr>
          <w:rFonts w:ascii="Verdana" w:hAnsi="Verdana" w:cs="Effra"/>
        </w:rPr>
      </w:pPr>
      <w:r w:rsidRPr="006B6647">
        <w:rPr>
          <w:rFonts w:ascii="Verdana" w:hAnsi="Verdana" w:cs="Effra"/>
        </w:rPr>
        <w:t xml:space="preserve">driving improvements in the local and national policy and practice that impacts on mothers and their babies. </w:t>
      </w:r>
    </w:p>
    <w:p w14:paraId="15659EB5" w14:textId="77777777" w:rsidR="002A4702" w:rsidRPr="006B6647" w:rsidRDefault="002A4702" w:rsidP="002A4702">
      <w:pPr>
        <w:pStyle w:val="NoSpacing"/>
        <w:rPr>
          <w:rFonts w:ascii="Verdana" w:hAnsi="Verdana" w:cs="Effra"/>
          <w:sz w:val="16"/>
          <w:szCs w:val="16"/>
        </w:rPr>
      </w:pPr>
    </w:p>
    <w:p w14:paraId="7686316F" w14:textId="77777777" w:rsidR="002A4702" w:rsidRPr="006B6647" w:rsidRDefault="002A4702" w:rsidP="002A4702">
      <w:pPr>
        <w:pStyle w:val="NoSpacing"/>
        <w:rPr>
          <w:rFonts w:ascii="Verdana" w:hAnsi="Verdana" w:cs="Effra"/>
        </w:rPr>
      </w:pPr>
      <w:r w:rsidRPr="006B6647">
        <w:rPr>
          <w:rFonts w:ascii="Verdana" w:hAnsi="Verdana" w:cs="Effra"/>
        </w:rPr>
        <w:t xml:space="preserve">By working towards these aims, we hope that all women who face disadvantage and inequality during this crucial point in their lives will have the support they need to give their baby the best possible start, and to fulfil their own potential, whatever their circumstances.  </w:t>
      </w:r>
    </w:p>
    <w:p w14:paraId="15236B8F" w14:textId="77777777" w:rsidR="002A4702" w:rsidRPr="006B6647" w:rsidRDefault="002A4702" w:rsidP="002A4702">
      <w:pPr>
        <w:pStyle w:val="NormalWeb"/>
        <w:spacing w:before="0" w:beforeAutospacing="0" w:after="0" w:afterAutospacing="0"/>
        <w:rPr>
          <w:rFonts w:ascii="Verdana" w:hAnsi="Verdana" w:cs="Effra"/>
          <w:sz w:val="16"/>
          <w:szCs w:val="16"/>
          <w:shd w:val="clear" w:color="auto" w:fill="FFFFFF"/>
        </w:rPr>
      </w:pPr>
    </w:p>
    <w:p w14:paraId="0AE206B9" w14:textId="77777777" w:rsidR="002A4702" w:rsidRPr="006B6647" w:rsidRDefault="002A4702" w:rsidP="002A4702">
      <w:pPr>
        <w:pStyle w:val="NoSpacing"/>
        <w:rPr>
          <w:rFonts w:ascii="Verdana" w:hAnsi="Verdana" w:cs="Effra"/>
          <w:shd w:val="clear" w:color="auto" w:fill="FFFFFF"/>
        </w:rPr>
      </w:pPr>
      <w:r w:rsidRPr="006B6647">
        <w:rPr>
          <w:rFonts w:ascii="Verdana" w:hAnsi="Verdana" w:cs="Effra"/>
          <w:shd w:val="clear" w:color="auto" w:fill="FFFFFF"/>
        </w:rPr>
        <w:t xml:space="preserve">Birth Companions’ values have shaped the organisation’s approach from the outset and are still as important to us as ever. We are a women’s organisation built on feminist principles, delivering woman-to-woman support. Choice, empowerment and protecting women’s rights have always been central to the way we work. </w:t>
      </w:r>
      <w:r w:rsidRPr="006B6647">
        <w:rPr>
          <w:rFonts w:ascii="Verdana" w:hAnsi="Verdana" w:cs="Georgia"/>
        </w:rPr>
        <w:t xml:space="preserve">Through the work of our staff and trained volunteers we offer practical and emotional support before, during and after birth. We work in a woman-centred way that is trauma-informed, flexible and non-judgemental, basing our support on what a woman tells us she needs.  </w:t>
      </w:r>
      <w:r>
        <w:rPr>
          <w:rFonts w:ascii="Verdana" w:hAnsi="Verdana" w:cs="Georgia"/>
        </w:rPr>
        <w:br/>
      </w:r>
    </w:p>
    <w:p w14:paraId="1C289C69" w14:textId="7330E122" w:rsidR="002A4702" w:rsidRPr="006B6647" w:rsidRDefault="002A4702" w:rsidP="002A4702">
      <w:pPr>
        <w:spacing w:after="0" w:line="240" w:lineRule="auto"/>
        <w:rPr>
          <w:rFonts w:ascii="Verdana" w:hAnsi="Verdana" w:cs="Effra"/>
        </w:rPr>
      </w:pPr>
      <w:r w:rsidRPr="006B6647">
        <w:rPr>
          <w:rFonts w:ascii="Verdana" w:hAnsi="Verdana" w:cs="Effra"/>
        </w:rPr>
        <w:t xml:space="preserve">Work across our frontline services shows us what matters to women, and where things can and should be better in the care they receive from others. Based on these insights, we commission academic and peer-led research and direct the attention of local and national </w:t>
      </w:r>
      <w:proofErr w:type="gramStart"/>
      <w:r w:rsidRPr="006B6647">
        <w:rPr>
          <w:rFonts w:ascii="Verdana" w:hAnsi="Verdana" w:cs="Effra"/>
        </w:rPr>
        <w:t>policy-makers</w:t>
      </w:r>
      <w:proofErr w:type="gramEnd"/>
      <w:r w:rsidRPr="006B6647">
        <w:rPr>
          <w:rFonts w:ascii="Verdana" w:hAnsi="Verdana" w:cs="Effra"/>
        </w:rPr>
        <w:t xml:space="preserve">, commissioners and service providers to what needs to change, and how. Everyone at Birth Companions plays a role in this. Communication and collaboration between our frontline practitioners, policy and engagement staff and the women in our Lived Experience Team means we </w:t>
      </w:r>
      <w:proofErr w:type="gramStart"/>
      <w:r w:rsidRPr="006B6647">
        <w:rPr>
          <w:rFonts w:ascii="Verdana" w:hAnsi="Verdana" w:cs="Effra"/>
        </w:rPr>
        <w:t>are able to</w:t>
      </w:r>
      <w:proofErr w:type="gramEnd"/>
      <w:r w:rsidRPr="006B6647">
        <w:rPr>
          <w:rFonts w:ascii="Verdana" w:hAnsi="Verdana" w:cs="Effra"/>
        </w:rPr>
        <w:t xml:space="preserve"> identify and monitor issues and themes and draw on learning </w:t>
      </w:r>
      <w:proofErr w:type="gramStart"/>
      <w:r w:rsidRPr="006B6647">
        <w:rPr>
          <w:rFonts w:ascii="Verdana" w:hAnsi="Verdana" w:cs="Effra"/>
        </w:rPr>
        <w:t>in order to</w:t>
      </w:r>
      <w:proofErr w:type="gramEnd"/>
      <w:r w:rsidRPr="006B6647">
        <w:rPr>
          <w:rFonts w:ascii="Verdana" w:hAnsi="Verdana" w:cs="Effra"/>
        </w:rPr>
        <w:t xml:space="preserve"> feed them into conversations with senior </w:t>
      </w:r>
      <w:r w:rsidRPr="006B6647">
        <w:rPr>
          <w:rFonts w:ascii="Verdana" w:hAnsi="Verdana" w:cs="Effra"/>
        </w:rPr>
        <w:lastRenderedPageBreak/>
        <w:t xml:space="preserve">stakeholders across maternity, criminal justice, social services and immigration. In this way we ensure our policy and influencing work is rooted in the day-to-day experiences of women and what will make most difference to them and their babies.  </w:t>
      </w:r>
      <w:r w:rsidR="00960F49">
        <w:rPr>
          <w:rFonts w:ascii="Verdana" w:hAnsi="Verdana" w:cs="Effra"/>
        </w:rPr>
        <w:br/>
      </w:r>
    </w:p>
    <w:p w14:paraId="19E92DAF" w14:textId="23A13930" w:rsidR="002A4702" w:rsidRPr="00960F49" w:rsidRDefault="002A4702" w:rsidP="00960F49">
      <w:pPr>
        <w:pStyle w:val="BodyText"/>
        <w:spacing w:after="0" w:line="240" w:lineRule="auto"/>
        <w:rPr>
          <w:rFonts w:ascii="Verdana" w:hAnsi="Verdana"/>
        </w:rPr>
      </w:pPr>
      <w:r w:rsidRPr="00357D62">
        <w:rPr>
          <w:rFonts w:ascii="Verdana" w:hAnsi="Verdana"/>
        </w:rPr>
        <w:t>Currently Black</w:t>
      </w:r>
      <w:r>
        <w:rPr>
          <w:rFonts w:ascii="Verdana" w:hAnsi="Verdana"/>
        </w:rPr>
        <w:t xml:space="preserve"> </w:t>
      </w:r>
      <w:r w:rsidR="00960F49">
        <w:rPr>
          <w:rFonts w:ascii="Verdana" w:hAnsi="Verdana"/>
        </w:rPr>
        <w:t xml:space="preserve">women </w:t>
      </w:r>
      <w:r>
        <w:rPr>
          <w:rFonts w:ascii="Verdana" w:hAnsi="Verdana"/>
        </w:rPr>
        <w:t xml:space="preserve">and women from other racially marginalised </w:t>
      </w:r>
      <w:r w:rsidR="00960F49">
        <w:rPr>
          <w:rFonts w:ascii="Verdana" w:hAnsi="Verdana"/>
        </w:rPr>
        <w:t xml:space="preserve">groups </w:t>
      </w:r>
      <w:r w:rsidRPr="00357D62">
        <w:rPr>
          <w:rFonts w:ascii="Verdana" w:hAnsi="Verdana"/>
        </w:rPr>
        <w:t xml:space="preserve">are under-represented in our staff team and we therefore particularly welcome candidates from these communities. If appropriate we will use positive action under the Equality Act 2010 in the final stages of our recruitment process (see below for more details). We are committed to ensuring that Birth Companions is a safe space for </w:t>
      </w:r>
      <w:r w:rsidR="00960F49" w:rsidRPr="00357D62">
        <w:rPr>
          <w:rFonts w:ascii="Verdana" w:hAnsi="Verdana"/>
        </w:rPr>
        <w:t>Black</w:t>
      </w:r>
      <w:r w:rsidR="00960F49">
        <w:rPr>
          <w:rFonts w:ascii="Verdana" w:hAnsi="Verdana"/>
        </w:rPr>
        <w:t xml:space="preserve"> women and women from other racially marginalised groups</w:t>
      </w:r>
      <w:r w:rsidRPr="00357D62">
        <w:rPr>
          <w:rFonts w:ascii="Verdana" w:hAnsi="Verdana"/>
        </w:rPr>
        <w:t xml:space="preserve">. We have put a range of measures in place to ensure this, including </w:t>
      </w:r>
      <w:r w:rsidRPr="00357D62">
        <w:rPr>
          <w:rFonts w:ascii="Verdana" w:hAnsi="Verdana"/>
          <w:shd w:val="clear" w:color="auto" w:fill="FFFFFF"/>
        </w:rPr>
        <w:t xml:space="preserve">specialist therapeutic support for those who may be directly affected by racism. If you would like to know </w:t>
      </w:r>
      <w:proofErr w:type="gramStart"/>
      <w:r w:rsidRPr="00357D62">
        <w:rPr>
          <w:rFonts w:ascii="Verdana" w:hAnsi="Verdana"/>
          <w:shd w:val="clear" w:color="auto" w:fill="FFFFFF"/>
        </w:rPr>
        <w:t>more</w:t>
      </w:r>
      <w:proofErr w:type="gramEnd"/>
      <w:r w:rsidRPr="00357D62">
        <w:rPr>
          <w:rFonts w:ascii="Verdana" w:hAnsi="Verdana"/>
          <w:shd w:val="clear" w:color="auto" w:fill="FFFFFF"/>
        </w:rPr>
        <w:t xml:space="preserve"> please see our website page</w:t>
      </w:r>
      <w:r w:rsidRPr="00357D62">
        <w:rPr>
          <w:rFonts w:ascii="Verdana" w:hAnsi="Verdana"/>
          <w:strike/>
          <w:shd w:val="clear" w:color="auto" w:fill="FFFFFF"/>
        </w:rPr>
        <w:t>s</w:t>
      </w:r>
      <w:r w:rsidRPr="00357D62">
        <w:rPr>
          <w:rFonts w:ascii="Verdana" w:hAnsi="Verdana"/>
          <w:shd w:val="clear" w:color="auto" w:fill="FFFFFF"/>
        </w:rPr>
        <w:t xml:space="preserve">: </w:t>
      </w:r>
      <w:hyperlink r:id="rId9" w:history="1">
        <w:r w:rsidRPr="00357D62">
          <w:rPr>
            <w:rStyle w:val="Hyperlink"/>
            <w:rFonts w:ascii="Verdana" w:hAnsi="Verdana"/>
            <w:shd w:val="clear" w:color="auto" w:fill="FFFFFF"/>
          </w:rPr>
          <w:t>https://www.birthcompanions.org.uk/pages/114-anti-racism</w:t>
        </w:r>
      </w:hyperlink>
    </w:p>
    <w:p w14:paraId="46935E86" w14:textId="1603AA07" w:rsidR="009732D0" w:rsidRPr="00694F0A" w:rsidRDefault="009732D0" w:rsidP="009154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Georgia"/>
        </w:rPr>
      </w:pPr>
    </w:p>
    <w:p w14:paraId="09512584" w14:textId="77777777" w:rsidR="00694F0A" w:rsidRPr="00694F0A" w:rsidRDefault="00694F0A" w:rsidP="00694F0A">
      <w:pPr>
        <w:pStyle w:val="BodyText"/>
        <w:widowControl w:val="0"/>
        <w:numPr>
          <w:ilvl w:val="0"/>
          <w:numId w:val="20"/>
        </w:numPr>
        <w:autoSpaceDE w:val="0"/>
        <w:autoSpaceDN w:val="0"/>
        <w:spacing w:after="0" w:line="240" w:lineRule="auto"/>
        <w:rPr>
          <w:rFonts w:ascii="Verdana" w:hAnsi="Verdana" w:cs="Georgia"/>
          <w:b/>
          <w:bCs/>
          <w:color w:val="000000" w:themeColor="text1"/>
        </w:rPr>
      </w:pPr>
      <w:r w:rsidRPr="00694F0A">
        <w:rPr>
          <w:rFonts w:ascii="Verdana" w:hAnsi="Verdana"/>
          <w:b/>
          <w:bCs/>
        </w:rPr>
        <w:t>Job</w:t>
      </w:r>
      <w:r w:rsidRPr="00694F0A">
        <w:rPr>
          <w:rFonts w:ascii="Verdana" w:hAnsi="Verdana"/>
          <w:b/>
          <w:bCs/>
          <w:spacing w:val="-2"/>
        </w:rPr>
        <w:t xml:space="preserve"> </w:t>
      </w:r>
      <w:r w:rsidRPr="00694F0A">
        <w:rPr>
          <w:rFonts w:ascii="Verdana" w:hAnsi="Verdana"/>
          <w:b/>
          <w:bCs/>
        </w:rPr>
        <w:t>Purpose</w:t>
      </w:r>
    </w:p>
    <w:p w14:paraId="0918DCC6" w14:textId="77777777" w:rsidR="00694F0A" w:rsidRPr="00694F0A" w:rsidRDefault="00694F0A" w:rsidP="00694F0A">
      <w:pPr>
        <w:spacing w:after="0" w:line="240" w:lineRule="auto"/>
        <w:rPr>
          <w:rFonts w:ascii="Verdana" w:hAnsi="Verdana" w:cs="Calibri"/>
          <w:color w:val="000000" w:themeColor="text1"/>
          <w:lang w:val="en-US"/>
        </w:rPr>
      </w:pPr>
      <w:r w:rsidRPr="00960F49">
        <w:rPr>
          <w:rFonts w:ascii="Verdana" w:hAnsi="Verdana"/>
        </w:rPr>
        <w:t xml:space="preserve">The </w:t>
      </w:r>
      <w:proofErr w:type="gramStart"/>
      <w:r w:rsidRPr="00960F49">
        <w:rPr>
          <w:rFonts w:ascii="Verdana" w:hAnsi="Verdana"/>
        </w:rPr>
        <w:t>Coordinator</w:t>
      </w:r>
      <w:proofErr w:type="gramEnd"/>
      <w:r w:rsidRPr="00960F49">
        <w:rPr>
          <w:rFonts w:ascii="Verdana" w:hAnsi="Verdana"/>
        </w:rPr>
        <w:t>: Community Perinatal Services</w:t>
      </w:r>
      <w:r w:rsidRPr="00960F49">
        <w:rPr>
          <w:rFonts w:ascii="Verdana" w:hAnsi="Verdana" w:cs="Calibri"/>
          <w:color w:val="000000" w:themeColor="text1"/>
          <w:lang w:val="en-US"/>
        </w:rPr>
        <w:t xml:space="preserve"> w</w:t>
      </w:r>
      <w:r w:rsidRPr="00694F0A">
        <w:rPr>
          <w:rFonts w:ascii="Verdana" w:hAnsi="Verdana" w:cs="Calibri"/>
          <w:color w:val="000000" w:themeColor="text1"/>
          <w:lang w:val="en-US"/>
        </w:rPr>
        <w:t xml:space="preserve">ill coordinate and deliver </w:t>
      </w:r>
      <w:r w:rsidRPr="00694F0A">
        <w:rPr>
          <w:rFonts w:ascii="Verdana" w:hAnsi="Verdana"/>
          <w:color w:val="000000" w:themeColor="text1"/>
        </w:rPr>
        <w:t xml:space="preserve">a high quality, trauma-informed service offering specialist emotional and practical </w:t>
      </w:r>
      <w:r w:rsidRPr="00694F0A">
        <w:rPr>
          <w:rFonts w:ascii="Verdana" w:hAnsi="Verdana" w:cs="Calibri"/>
          <w:color w:val="000000" w:themeColor="text1"/>
          <w:lang w:val="en-US"/>
        </w:rPr>
        <w:t>support to pregnant women and new mothers</w:t>
      </w:r>
      <w:r w:rsidRPr="00694F0A">
        <w:rPr>
          <w:rFonts w:ascii="Verdana" w:eastAsia="Times New Roman" w:hAnsi="Verdana"/>
        </w:rPr>
        <w:t xml:space="preserve"> for up to 12 months post-birth, who are experiencing multiple disadvantage and </w:t>
      </w:r>
      <w:r w:rsidRPr="00694F0A">
        <w:rPr>
          <w:rFonts w:ascii="Verdana" w:hAnsi="Verdana" w:cs="Calibri"/>
          <w:color w:val="000000" w:themeColor="text1"/>
          <w:lang w:val="en-US"/>
        </w:rPr>
        <w:t>living in the community, predominantly in the northeast London area.</w:t>
      </w:r>
    </w:p>
    <w:p w14:paraId="19DA44AA" w14:textId="77777777" w:rsidR="00694F0A" w:rsidRPr="00694F0A" w:rsidRDefault="00694F0A" w:rsidP="00694F0A">
      <w:pPr>
        <w:spacing w:after="0" w:line="240" w:lineRule="auto"/>
        <w:rPr>
          <w:rFonts w:ascii="Verdana" w:hAnsi="Verdana" w:cs="Calibri"/>
          <w:color w:val="000000" w:themeColor="text1"/>
          <w:lang w:val="en-US"/>
        </w:rPr>
      </w:pPr>
    </w:p>
    <w:p w14:paraId="6588F217" w14:textId="77777777" w:rsidR="00694F0A" w:rsidRPr="00694F0A" w:rsidRDefault="00694F0A" w:rsidP="00694F0A">
      <w:pPr>
        <w:pStyle w:val="Title"/>
        <w:jc w:val="left"/>
        <w:rPr>
          <w:rFonts w:ascii="Verdana" w:hAnsi="Verdana" w:cs="Arial"/>
          <w:b w:val="0"/>
          <w:color w:val="FF0000"/>
          <w:sz w:val="22"/>
          <w:szCs w:val="22"/>
        </w:rPr>
      </w:pPr>
      <w:r w:rsidRPr="00694F0A">
        <w:rPr>
          <w:rFonts w:ascii="Verdana" w:hAnsi="Verdana" w:cs="Calibri"/>
          <w:b w:val="0"/>
          <w:sz w:val="22"/>
          <w:szCs w:val="22"/>
          <w:lang w:val="en-US"/>
        </w:rPr>
        <w:t xml:space="preserve">The role includes the co-ordination and support of volunteers, who deliver </w:t>
      </w:r>
      <w:proofErr w:type="gramStart"/>
      <w:r w:rsidRPr="00694F0A">
        <w:rPr>
          <w:rFonts w:ascii="Verdana" w:hAnsi="Verdana" w:cs="Calibri"/>
          <w:b w:val="0"/>
          <w:sz w:val="22"/>
          <w:szCs w:val="22"/>
          <w:lang w:val="en-US"/>
        </w:rPr>
        <w:t>the majority of</w:t>
      </w:r>
      <w:proofErr w:type="gramEnd"/>
      <w:r w:rsidRPr="00694F0A">
        <w:rPr>
          <w:rFonts w:ascii="Verdana" w:hAnsi="Verdana" w:cs="Calibri"/>
          <w:b w:val="0"/>
          <w:sz w:val="22"/>
          <w:szCs w:val="22"/>
          <w:lang w:val="en-US"/>
        </w:rPr>
        <w:t xml:space="preserve"> our birth support service. </w:t>
      </w:r>
    </w:p>
    <w:p w14:paraId="51BC4F5F" w14:textId="77777777" w:rsidR="00694F0A" w:rsidRPr="00694F0A" w:rsidRDefault="00694F0A" w:rsidP="00694F0A">
      <w:pPr>
        <w:pStyle w:val="Title"/>
        <w:jc w:val="left"/>
        <w:rPr>
          <w:rFonts w:ascii="Verdana" w:hAnsi="Verdana" w:cs="Calibri"/>
          <w:b w:val="0"/>
          <w:sz w:val="22"/>
          <w:szCs w:val="22"/>
          <w:lang w:val="en-US"/>
        </w:rPr>
      </w:pPr>
    </w:p>
    <w:p w14:paraId="403DC262" w14:textId="77777777" w:rsidR="00694F0A" w:rsidRPr="00694F0A" w:rsidRDefault="00694F0A" w:rsidP="00694F0A">
      <w:pPr>
        <w:pStyle w:val="Title"/>
        <w:numPr>
          <w:ilvl w:val="0"/>
          <w:numId w:val="20"/>
        </w:numPr>
        <w:jc w:val="left"/>
        <w:rPr>
          <w:rFonts w:ascii="Verdana" w:hAnsi="Verdana" w:cs="Calibri"/>
          <w:sz w:val="22"/>
          <w:szCs w:val="22"/>
          <w:lang w:val="en-US"/>
        </w:rPr>
      </w:pPr>
      <w:r w:rsidRPr="00694F0A">
        <w:rPr>
          <w:rFonts w:ascii="Verdana" w:hAnsi="Verdana" w:cs="Calibri"/>
          <w:sz w:val="22"/>
          <w:szCs w:val="22"/>
          <w:lang w:val="en-US"/>
        </w:rPr>
        <w:t>Key areas of responsibility</w:t>
      </w:r>
    </w:p>
    <w:p w14:paraId="1C56FF66" w14:textId="77777777" w:rsidR="00694F0A" w:rsidRPr="00694F0A" w:rsidRDefault="00694F0A" w:rsidP="00694F0A">
      <w:pPr>
        <w:pStyle w:val="Title"/>
        <w:jc w:val="left"/>
        <w:rPr>
          <w:rFonts w:ascii="Verdana" w:hAnsi="Verdana" w:cs="Calibri"/>
          <w:sz w:val="22"/>
          <w:szCs w:val="22"/>
          <w:lang w:val="en-US"/>
        </w:rPr>
      </w:pPr>
      <w:r w:rsidRPr="00694F0A">
        <w:rPr>
          <w:rFonts w:ascii="Verdana" w:hAnsi="Verdana" w:cs="Calibri"/>
          <w:sz w:val="22"/>
          <w:szCs w:val="22"/>
          <w:lang w:val="en-US"/>
        </w:rPr>
        <w:t xml:space="preserve">Support for perinatal women in the community </w:t>
      </w:r>
    </w:p>
    <w:p w14:paraId="50909EB5" w14:textId="77777777" w:rsidR="00694F0A" w:rsidRPr="00694F0A" w:rsidRDefault="00694F0A" w:rsidP="00694F0A">
      <w:pPr>
        <w:pStyle w:val="ListParagraph"/>
        <w:numPr>
          <w:ilvl w:val="0"/>
          <w:numId w:val="26"/>
        </w:numPr>
        <w:spacing w:after="0" w:line="240" w:lineRule="auto"/>
        <w:rPr>
          <w:rFonts w:ascii="Verdana" w:hAnsi="Verdana"/>
        </w:rPr>
      </w:pPr>
      <w:r w:rsidRPr="00694F0A">
        <w:rPr>
          <w:rFonts w:ascii="Verdana" w:hAnsi="Verdana"/>
        </w:rPr>
        <w:t>Working collaboratively with the Community Services Team to ensure the delivery of a high-quality, trauma-informed service to pregnant women and new mothers in the community in northeast London, including:</w:t>
      </w:r>
    </w:p>
    <w:p w14:paraId="57255780" w14:textId="77777777" w:rsidR="00694F0A" w:rsidRPr="00694F0A" w:rsidRDefault="00694F0A" w:rsidP="00694F0A">
      <w:pPr>
        <w:pStyle w:val="ListParagraph"/>
        <w:numPr>
          <w:ilvl w:val="1"/>
          <w:numId w:val="26"/>
        </w:numPr>
        <w:spacing w:after="0" w:line="240" w:lineRule="auto"/>
        <w:ind w:left="1440"/>
        <w:rPr>
          <w:rFonts w:ascii="Verdana" w:hAnsi="Verdana"/>
          <w:color w:val="000000" w:themeColor="text1"/>
        </w:rPr>
      </w:pPr>
      <w:r w:rsidRPr="00694F0A">
        <w:rPr>
          <w:rFonts w:ascii="Verdana" w:hAnsi="Verdana"/>
          <w:color w:val="000000" w:themeColor="text1"/>
        </w:rPr>
        <w:t xml:space="preserve">Accessible, tailored antenatal resources and early parenting information </w:t>
      </w:r>
    </w:p>
    <w:p w14:paraId="4E9AA9DB" w14:textId="77777777" w:rsidR="00694F0A" w:rsidRPr="00694F0A" w:rsidRDefault="00694F0A" w:rsidP="00694F0A">
      <w:pPr>
        <w:pStyle w:val="ListParagraph"/>
        <w:numPr>
          <w:ilvl w:val="1"/>
          <w:numId w:val="26"/>
        </w:numPr>
        <w:spacing w:after="0" w:line="240" w:lineRule="auto"/>
        <w:ind w:left="1440"/>
        <w:rPr>
          <w:rFonts w:ascii="Verdana" w:hAnsi="Verdana"/>
          <w:color w:val="000000" w:themeColor="text1"/>
        </w:rPr>
      </w:pPr>
      <w:r w:rsidRPr="00694F0A">
        <w:rPr>
          <w:rFonts w:ascii="Verdana" w:hAnsi="Verdana"/>
          <w:color w:val="000000" w:themeColor="text1"/>
        </w:rPr>
        <w:t xml:space="preserve">Support around preparing for labour and birth </w:t>
      </w:r>
    </w:p>
    <w:p w14:paraId="1E732707" w14:textId="77777777" w:rsidR="00694F0A" w:rsidRPr="00694F0A" w:rsidRDefault="00694F0A" w:rsidP="00694F0A">
      <w:pPr>
        <w:pStyle w:val="ListParagraph"/>
        <w:numPr>
          <w:ilvl w:val="1"/>
          <w:numId w:val="26"/>
        </w:numPr>
        <w:spacing w:after="0" w:line="240" w:lineRule="auto"/>
        <w:ind w:left="1440"/>
        <w:rPr>
          <w:rFonts w:ascii="Verdana" w:hAnsi="Verdana"/>
          <w:color w:val="000000" w:themeColor="text1"/>
        </w:rPr>
      </w:pPr>
      <w:r w:rsidRPr="00694F0A">
        <w:rPr>
          <w:rFonts w:ascii="Verdana" w:hAnsi="Verdana"/>
          <w:color w:val="000000" w:themeColor="text1"/>
        </w:rPr>
        <w:t>Support around infant feeding</w:t>
      </w:r>
    </w:p>
    <w:p w14:paraId="42AD03AC" w14:textId="77777777" w:rsidR="00694F0A" w:rsidRPr="00694F0A" w:rsidRDefault="00694F0A" w:rsidP="00694F0A">
      <w:pPr>
        <w:pStyle w:val="ListParagraph"/>
        <w:numPr>
          <w:ilvl w:val="1"/>
          <w:numId w:val="26"/>
        </w:numPr>
        <w:spacing w:after="0" w:line="240" w:lineRule="auto"/>
        <w:ind w:left="1440"/>
        <w:rPr>
          <w:rFonts w:ascii="Verdana" w:hAnsi="Verdana"/>
          <w:color w:val="000000" w:themeColor="text1"/>
        </w:rPr>
      </w:pPr>
      <w:r w:rsidRPr="00694F0A">
        <w:rPr>
          <w:rFonts w:ascii="Verdana" w:hAnsi="Verdana"/>
          <w:color w:val="000000" w:themeColor="text1"/>
        </w:rPr>
        <w:t xml:space="preserve">Sourcing practical maternity and baby items </w:t>
      </w:r>
    </w:p>
    <w:p w14:paraId="0272A5F2" w14:textId="77777777" w:rsidR="00694F0A" w:rsidRPr="00694F0A" w:rsidRDefault="00694F0A" w:rsidP="00694F0A">
      <w:pPr>
        <w:pStyle w:val="ListParagraph"/>
        <w:numPr>
          <w:ilvl w:val="1"/>
          <w:numId w:val="26"/>
        </w:numPr>
        <w:spacing w:after="0" w:line="240" w:lineRule="auto"/>
        <w:ind w:left="1440"/>
        <w:rPr>
          <w:rFonts w:ascii="Verdana" w:hAnsi="Verdana"/>
          <w:color w:val="000000" w:themeColor="text1"/>
        </w:rPr>
      </w:pPr>
      <w:r w:rsidRPr="00694F0A">
        <w:rPr>
          <w:rFonts w:ascii="Verdana" w:hAnsi="Verdana"/>
          <w:color w:val="000000" w:themeColor="text1"/>
        </w:rPr>
        <w:t xml:space="preserve">Coordinating birth support and postnatal visits </w:t>
      </w:r>
    </w:p>
    <w:p w14:paraId="0354DAD5" w14:textId="77777777" w:rsidR="00694F0A" w:rsidRPr="00694F0A" w:rsidRDefault="00694F0A" w:rsidP="00694F0A">
      <w:pPr>
        <w:pStyle w:val="ListParagraph"/>
        <w:numPr>
          <w:ilvl w:val="1"/>
          <w:numId w:val="26"/>
        </w:numPr>
        <w:spacing w:after="0" w:line="240" w:lineRule="auto"/>
        <w:ind w:left="1440"/>
        <w:rPr>
          <w:rFonts w:ascii="Verdana" w:hAnsi="Verdana"/>
          <w:color w:val="000000" w:themeColor="text1"/>
        </w:rPr>
      </w:pPr>
      <w:r w:rsidRPr="00694F0A">
        <w:rPr>
          <w:rFonts w:ascii="Verdana" w:hAnsi="Verdana"/>
          <w:color w:val="000000" w:themeColor="text1"/>
        </w:rPr>
        <w:t>Providing practical advice and signposting in relation to issues such as housing, immigration and social services involvement</w:t>
      </w:r>
    </w:p>
    <w:p w14:paraId="695BCD68" w14:textId="77777777" w:rsidR="00694F0A" w:rsidRPr="00694F0A" w:rsidRDefault="00694F0A" w:rsidP="00694F0A">
      <w:pPr>
        <w:pStyle w:val="ListParagraph"/>
        <w:numPr>
          <w:ilvl w:val="1"/>
          <w:numId w:val="26"/>
        </w:numPr>
        <w:spacing w:after="0" w:line="240" w:lineRule="auto"/>
        <w:ind w:left="1440"/>
        <w:rPr>
          <w:rFonts w:ascii="Verdana" w:hAnsi="Verdana"/>
          <w:color w:val="000000" w:themeColor="text1"/>
        </w:rPr>
      </w:pPr>
      <w:r w:rsidRPr="00694F0A">
        <w:rPr>
          <w:rFonts w:ascii="Verdana" w:hAnsi="Verdana"/>
          <w:color w:val="000000" w:themeColor="text1"/>
        </w:rPr>
        <w:t xml:space="preserve">Referring to other appropriate sources of support </w:t>
      </w:r>
    </w:p>
    <w:p w14:paraId="01E4102F" w14:textId="77777777" w:rsidR="00694F0A" w:rsidRPr="00694F0A" w:rsidRDefault="00694F0A" w:rsidP="00694F0A">
      <w:pPr>
        <w:pStyle w:val="ListParagraph"/>
        <w:widowControl w:val="0"/>
        <w:numPr>
          <w:ilvl w:val="0"/>
          <w:numId w:val="26"/>
        </w:numPr>
        <w:tabs>
          <w:tab w:val="left" w:pos="1221"/>
          <w:tab w:val="left" w:pos="1222"/>
        </w:tabs>
        <w:autoSpaceDE w:val="0"/>
        <w:autoSpaceDN w:val="0"/>
        <w:spacing w:after="0" w:line="240" w:lineRule="auto"/>
        <w:contextualSpacing w:val="0"/>
        <w:rPr>
          <w:rFonts w:ascii="Verdana" w:hAnsi="Verdana"/>
        </w:rPr>
      </w:pPr>
      <w:r w:rsidRPr="00694F0A">
        <w:rPr>
          <w:rFonts w:ascii="Verdana" w:hAnsi="Verdana"/>
        </w:rPr>
        <w:t>Carrying out risk assessments as required to ensure the safety of the women we work with and our staff and volunteers</w:t>
      </w:r>
    </w:p>
    <w:p w14:paraId="254D7B25" w14:textId="77777777" w:rsidR="00694F0A" w:rsidRPr="00694F0A" w:rsidRDefault="00694F0A" w:rsidP="00694F0A">
      <w:pPr>
        <w:numPr>
          <w:ilvl w:val="0"/>
          <w:numId w:val="26"/>
        </w:numPr>
        <w:spacing w:after="0" w:line="240" w:lineRule="auto"/>
        <w:rPr>
          <w:rFonts w:ascii="Verdana" w:hAnsi="Verdana" w:cs="Calibri"/>
        </w:rPr>
      </w:pPr>
      <w:r w:rsidRPr="00694F0A">
        <w:rPr>
          <w:rFonts w:ascii="Verdana" w:hAnsi="Verdana" w:cs="Calibri"/>
        </w:rPr>
        <w:t>Maintaining and developing relevant partnerships with external stakeholders within maternity, children’s social care and other referral pathways</w:t>
      </w:r>
    </w:p>
    <w:p w14:paraId="287A0A65" w14:textId="77777777" w:rsidR="00694F0A" w:rsidRPr="00694F0A" w:rsidRDefault="00694F0A" w:rsidP="00694F0A">
      <w:pPr>
        <w:pStyle w:val="ListParagraph"/>
        <w:numPr>
          <w:ilvl w:val="0"/>
          <w:numId w:val="26"/>
        </w:numPr>
        <w:spacing w:after="0" w:line="240" w:lineRule="auto"/>
        <w:contextualSpacing w:val="0"/>
        <w:rPr>
          <w:rFonts w:ascii="Verdana" w:hAnsi="Verdana" w:cs="Calibri"/>
        </w:rPr>
      </w:pPr>
      <w:r w:rsidRPr="00694F0A">
        <w:rPr>
          <w:rFonts w:ascii="Verdana" w:hAnsi="Verdana" w:cs="Calibri"/>
        </w:rPr>
        <w:t xml:space="preserve">Working with the Community Services Team to assess incoming referrals and triaging as appropriate </w:t>
      </w:r>
    </w:p>
    <w:p w14:paraId="6CED87E6" w14:textId="77777777" w:rsidR="00694F0A" w:rsidRPr="00694F0A" w:rsidRDefault="00694F0A" w:rsidP="00694F0A">
      <w:pPr>
        <w:pStyle w:val="ListParagraph"/>
        <w:numPr>
          <w:ilvl w:val="0"/>
          <w:numId w:val="26"/>
        </w:numPr>
        <w:spacing w:after="0" w:line="240" w:lineRule="auto"/>
        <w:contextualSpacing w:val="0"/>
        <w:rPr>
          <w:rFonts w:ascii="Verdana" w:hAnsi="Verdana" w:cs="Calibri"/>
        </w:rPr>
      </w:pPr>
      <w:r w:rsidRPr="00694F0A">
        <w:rPr>
          <w:rFonts w:ascii="Verdana" w:hAnsi="Verdana" w:cs="Calibri"/>
        </w:rPr>
        <w:t>Carrying out home visits/1:1 visits with women in various locations in the community, as well as providing remote support via phone</w:t>
      </w:r>
    </w:p>
    <w:p w14:paraId="6F838022" w14:textId="77777777" w:rsidR="00694F0A" w:rsidRPr="00694F0A" w:rsidRDefault="00694F0A" w:rsidP="00694F0A">
      <w:pPr>
        <w:numPr>
          <w:ilvl w:val="0"/>
          <w:numId w:val="26"/>
        </w:numPr>
        <w:spacing w:after="0" w:line="240" w:lineRule="auto"/>
        <w:rPr>
          <w:rFonts w:ascii="Verdana" w:hAnsi="Verdana"/>
        </w:rPr>
      </w:pPr>
      <w:r w:rsidRPr="00694F0A">
        <w:rPr>
          <w:rFonts w:ascii="Verdana" w:hAnsi="Verdana"/>
        </w:rPr>
        <w:t>Contributing to the development of written resources for pregnant women and new mothers</w:t>
      </w:r>
    </w:p>
    <w:p w14:paraId="22D782AD" w14:textId="77777777" w:rsidR="00694F0A" w:rsidRPr="00694F0A" w:rsidRDefault="00694F0A" w:rsidP="00694F0A">
      <w:pPr>
        <w:numPr>
          <w:ilvl w:val="0"/>
          <w:numId w:val="26"/>
        </w:numPr>
        <w:spacing w:after="0" w:line="240" w:lineRule="auto"/>
        <w:rPr>
          <w:rFonts w:ascii="Verdana" w:hAnsi="Verdana"/>
        </w:rPr>
      </w:pPr>
      <w:r w:rsidRPr="00694F0A">
        <w:rPr>
          <w:rFonts w:ascii="Verdana" w:hAnsi="Verdana"/>
        </w:rPr>
        <w:t>Contributing to Birth Companions’ policy work when appropriate</w:t>
      </w:r>
    </w:p>
    <w:p w14:paraId="40BCF719" w14:textId="77777777" w:rsidR="00694F0A" w:rsidRPr="00694F0A" w:rsidRDefault="00694F0A" w:rsidP="00694F0A">
      <w:pPr>
        <w:numPr>
          <w:ilvl w:val="12"/>
          <w:numId w:val="0"/>
        </w:numPr>
        <w:spacing w:after="0" w:line="240" w:lineRule="auto"/>
        <w:jc w:val="both"/>
        <w:rPr>
          <w:rFonts w:ascii="Verdana" w:hAnsi="Verdana" w:cs="Calibri"/>
        </w:rPr>
      </w:pPr>
    </w:p>
    <w:p w14:paraId="2C60422A" w14:textId="77777777" w:rsidR="00694F0A" w:rsidRPr="00694F0A" w:rsidRDefault="00694F0A" w:rsidP="00694F0A">
      <w:pPr>
        <w:pStyle w:val="ListParagraph"/>
        <w:spacing w:after="0" w:line="240" w:lineRule="auto"/>
        <w:ind w:left="0"/>
        <w:jc w:val="both"/>
        <w:rPr>
          <w:rFonts w:ascii="Verdana" w:hAnsi="Verdana" w:cs="Calibri"/>
          <w:b/>
        </w:rPr>
      </w:pPr>
      <w:r w:rsidRPr="00694F0A">
        <w:rPr>
          <w:rFonts w:ascii="Verdana" w:hAnsi="Verdana" w:cs="Calibri"/>
          <w:b/>
        </w:rPr>
        <w:t>Volunteer support</w:t>
      </w:r>
    </w:p>
    <w:p w14:paraId="03D7150F" w14:textId="77777777" w:rsidR="00694F0A" w:rsidRPr="00694F0A" w:rsidRDefault="00694F0A" w:rsidP="00694F0A">
      <w:pPr>
        <w:pStyle w:val="ListParagraph"/>
        <w:numPr>
          <w:ilvl w:val="0"/>
          <w:numId w:val="9"/>
        </w:numPr>
        <w:spacing w:after="0" w:line="240" w:lineRule="auto"/>
        <w:rPr>
          <w:rFonts w:ascii="Verdana" w:hAnsi="Verdana"/>
        </w:rPr>
      </w:pPr>
      <w:r w:rsidRPr="00694F0A">
        <w:rPr>
          <w:rFonts w:ascii="Verdana" w:hAnsi="Verdana" w:cs="Calibri"/>
        </w:rPr>
        <w:t>Co-ordinating volunteers who are supporting women in the community; maintaining regular contact, ensuring they are adhering to Birth Companions’ policies and procedures; and developing resources to support them</w:t>
      </w:r>
    </w:p>
    <w:p w14:paraId="6D4FA515" w14:textId="755F13E1" w:rsidR="00694F0A" w:rsidRPr="00694F0A" w:rsidRDefault="00694F0A" w:rsidP="00694F0A">
      <w:pPr>
        <w:pStyle w:val="ListParagraph"/>
        <w:numPr>
          <w:ilvl w:val="0"/>
          <w:numId w:val="9"/>
        </w:numPr>
        <w:spacing w:after="0" w:line="240" w:lineRule="auto"/>
        <w:contextualSpacing w:val="0"/>
        <w:rPr>
          <w:rFonts w:ascii="Verdana" w:hAnsi="Verdana" w:cs="Calibri"/>
        </w:rPr>
      </w:pPr>
      <w:r w:rsidRPr="00694F0A">
        <w:rPr>
          <w:rFonts w:ascii="Verdana" w:hAnsi="Verdana" w:cs="Calibri"/>
        </w:rPr>
        <w:t>Arranging</w:t>
      </w:r>
      <w:r>
        <w:rPr>
          <w:rFonts w:ascii="Verdana" w:hAnsi="Verdana" w:cs="Calibri"/>
        </w:rPr>
        <w:t xml:space="preserve"> </w:t>
      </w:r>
      <w:r w:rsidRPr="00694F0A">
        <w:rPr>
          <w:rFonts w:ascii="Verdana" w:hAnsi="Verdana" w:cs="Calibri"/>
        </w:rPr>
        <w:t>volunteer visits to women in the community and ensuring debriefing opportunities are provided</w:t>
      </w:r>
    </w:p>
    <w:p w14:paraId="237CFF28" w14:textId="77777777" w:rsidR="00694F0A" w:rsidRPr="00694F0A" w:rsidRDefault="00694F0A" w:rsidP="00694F0A">
      <w:pPr>
        <w:pStyle w:val="ListParagraph"/>
        <w:numPr>
          <w:ilvl w:val="0"/>
          <w:numId w:val="9"/>
        </w:numPr>
        <w:autoSpaceDE w:val="0"/>
        <w:autoSpaceDN w:val="0"/>
        <w:spacing w:after="0" w:line="240" w:lineRule="auto"/>
        <w:contextualSpacing w:val="0"/>
        <w:jc w:val="both"/>
        <w:rPr>
          <w:rFonts w:ascii="Verdana" w:hAnsi="Verdana" w:cs="Calibri"/>
        </w:rPr>
      </w:pPr>
      <w:r w:rsidRPr="00694F0A">
        <w:rPr>
          <w:rFonts w:ascii="Verdana" w:hAnsi="Verdana" w:cs="Calibri"/>
        </w:rPr>
        <w:t>Conducting supervisions with volunteers</w:t>
      </w:r>
    </w:p>
    <w:p w14:paraId="0D5563FF" w14:textId="77777777" w:rsidR="00694F0A" w:rsidRPr="00694F0A" w:rsidRDefault="00694F0A" w:rsidP="00694F0A">
      <w:pPr>
        <w:pStyle w:val="ListParagraph"/>
        <w:numPr>
          <w:ilvl w:val="0"/>
          <w:numId w:val="9"/>
        </w:numPr>
        <w:autoSpaceDE w:val="0"/>
        <w:autoSpaceDN w:val="0"/>
        <w:spacing w:after="0" w:line="240" w:lineRule="auto"/>
        <w:contextualSpacing w:val="0"/>
        <w:jc w:val="both"/>
        <w:rPr>
          <w:rFonts w:ascii="Verdana" w:hAnsi="Verdana" w:cs="Calibri"/>
        </w:rPr>
      </w:pPr>
      <w:r w:rsidRPr="00694F0A">
        <w:rPr>
          <w:rFonts w:ascii="Verdana" w:hAnsi="Verdana" w:cs="Calibri"/>
        </w:rPr>
        <w:t>Scheduling volunteer meetings, training and reflective practice sessions</w:t>
      </w:r>
    </w:p>
    <w:p w14:paraId="1FE9E589" w14:textId="77777777" w:rsidR="00694F0A" w:rsidRPr="00694F0A" w:rsidRDefault="00694F0A" w:rsidP="00694F0A">
      <w:pPr>
        <w:pStyle w:val="ListParagraph"/>
        <w:numPr>
          <w:ilvl w:val="0"/>
          <w:numId w:val="9"/>
        </w:numPr>
        <w:autoSpaceDE w:val="0"/>
        <w:autoSpaceDN w:val="0"/>
        <w:spacing w:after="0" w:line="240" w:lineRule="auto"/>
        <w:contextualSpacing w:val="0"/>
        <w:jc w:val="both"/>
        <w:rPr>
          <w:rFonts w:ascii="Verdana" w:hAnsi="Verdana" w:cs="Calibri"/>
        </w:rPr>
      </w:pPr>
      <w:r w:rsidRPr="00694F0A">
        <w:rPr>
          <w:rFonts w:ascii="Verdana" w:hAnsi="Verdana" w:cs="Calibri"/>
        </w:rPr>
        <w:t xml:space="preserve">Involvement in the recruitment and training of new volunteers </w:t>
      </w:r>
    </w:p>
    <w:p w14:paraId="6B177F93" w14:textId="3167D1E8" w:rsidR="00694F0A" w:rsidRPr="00694F0A" w:rsidRDefault="00694F0A" w:rsidP="00A951FF">
      <w:pPr>
        <w:pStyle w:val="ListParagraph"/>
        <w:numPr>
          <w:ilvl w:val="0"/>
          <w:numId w:val="9"/>
        </w:numPr>
        <w:autoSpaceDE w:val="0"/>
        <w:autoSpaceDN w:val="0"/>
        <w:spacing w:after="0" w:line="240" w:lineRule="auto"/>
        <w:contextualSpacing w:val="0"/>
        <w:rPr>
          <w:rFonts w:ascii="Verdana" w:hAnsi="Verdana" w:cs="Calibri"/>
        </w:rPr>
      </w:pPr>
      <w:r w:rsidRPr="00694F0A">
        <w:rPr>
          <w:rFonts w:ascii="Verdana" w:hAnsi="Verdana" w:cs="Calibri"/>
        </w:rPr>
        <w:t>Crafting and disseminating monthly</w:t>
      </w:r>
      <w:r w:rsidR="00A951FF">
        <w:rPr>
          <w:rFonts w:ascii="Verdana" w:hAnsi="Verdana" w:cs="Calibri"/>
        </w:rPr>
        <w:t xml:space="preserve"> and quarterly</w:t>
      </w:r>
      <w:r w:rsidRPr="00694F0A">
        <w:rPr>
          <w:rFonts w:ascii="Verdana" w:hAnsi="Verdana" w:cs="Calibri"/>
        </w:rPr>
        <w:t xml:space="preserve"> volunteer </w:t>
      </w:r>
      <w:r w:rsidR="00A951FF" w:rsidRPr="00694F0A">
        <w:rPr>
          <w:rFonts w:ascii="Verdana" w:hAnsi="Verdana" w:cs="Calibri"/>
        </w:rPr>
        <w:t>update</w:t>
      </w:r>
      <w:r w:rsidR="00A951FF">
        <w:rPr>
          <w:rFonts w:ascii="Verdana" w:hAnsi="Verdana" w:cs="Calibri"/>
        </w:rPr>
        <w:t xml:space="preserve">s and </w:t>
      </w:r>
      <w:r w:rsidRPr="00694F0A">
        <w:rPr>
          <w:rFonts w:ascii="Verdana" w:hAnsi="Verdana" w:cs="Calibri"/>
        </w:rPr>
        <w:t xml:space="preserve">bulletins </w:t>
      </w:r>
    </w:p>
    <w:p w14:paraId="7F861D30" w14:textId="77777777" w:rsidR="00694F0A" w:rsidRPr="00694F0A" w:rsidRDefault="00694F0A" w:rsidP="00694F0A">
      <w:pPr>
        <w:spacing w:after="0" w:line="240" w:lineRule="auto"/>
        <w:jc w:val="both"/>
        <w:rPr>
          <w:rFonts w:ascii="Verdana" w:hAnsi="Verdana" w:cs="Calibri"/>
          <w:i/>
          <w:iCs/>
        </w:rPr>
      </w:pPr>
    </w:p>
    <w:p w14:paraId="571AC521" w14:textId="77777777" w:rsidR="00694F0A" w:rsidRPr="00694F0A" w:rsidRDefault="00694F0A" w:rsidP="00694F0A">
      <w:pPr>
        <w:spacing w:after="0" w:line="240" w:lineRule="auto"/>
        <w:jc w:val="both"/>
        <w:rPr>
          <w:rFonts w:ascii="Verdana" w:hAnsi="Verdana" w:cs="Calibri"/>
          <w:b/>
          <w:bCs/>
        </w:rPr>
      </w:pPr>
      <w:r w:rsidRPr="00694F0A">
        <w:rPr>
          <w:rFonts w:ascii="Verdana" w:hAnsi="Verdana"/>
          <w:b/>
          <w:bCs/>
        </w:rPr>
        <w:t>General Administration</w:t>
      </w:r>
    </w:p>
    <w:p w14:paraId="39096538" w14:textId="77777777" w:rsidR="00694F0A" w:rsidRPr="00694F0A" w:rsidRDefault="00694F0A" w:rsidP="00694F0A">
      <w:pPr>
        <w:pStyle w:val="ListParagraph"/>
        <w:widowControl w:val="0"/>
        <w:numPr>
          <w:ilvl w:val="0"/>
          <w:numId w:val="27"/>
        </w:numPr>
        <w:tabs>
          <w:tab w:val="left" w:pos="1222"/>
          <w:tab w:val="left" w:pos="1223"/>
        </w:tabs>
        <w:autoSpaceDE w:val="0"/>
        <w:autoSpaceDN w:val="0"/>
        <w:spacing w:after="0" w:line="240" w:lineRule="auto"/>
        <w:contextualSpacing w:val="0"/>
        <w:rPr>
          <w:rFonts w:ascii="Verdana" w:hAnsi="Verdana"/>
        </w:rPr>
      </w:pPr>
      <w:r w:rsidRPr="00694F0A">
        <w:rPr>
          <w:rFonts w:ascii="Verdana" w:hAnsi="Verdana" w:cs="Calibri"/>
        </w:rPr>
        <w:t xml:space="preserve">Keeping accurate, up-to-date records on all activities in the organisation’s database within agreed timeframes and maintaining efficient administration systems </w:t>
      </w:r>
      <w:r w:rsidRPr="00694F0A">
        <w:rPr>
          <w:rFonts w:ascii="Verdana" w:hAnsi="Verdana"/>
        </w:rPr>
        <w:t>to support caseload management</w:t>
      </w:r>
    </w:p>
    <w:p w14:paraId="387CF434" w14:textId="77777777" w:rsidR="00694F0A" w:rsidRPr="00694F0A" w:rsidRDefault="00694F0A" w:rsidP="00694F0A">
      <w:pPr>
        <w:pStyle w:val="ListParagraph"/>
        <w:widowControl w:val="0"/>
        <w:numPr>
          <w:ilvl w:val="0"/>
          <w:numId w:val="27"/>
        </w:numPr>
        <w:tabs>
          <w:tab w:val="left" w:pos="1221"/>
          <w:tab w:val="left" w:pos="1222"/>
        </w:tabs>
        <w:autoSpaceDE w:val="0"/>
        <w:autoSpaceDN w:val="0"/>
        <w:spacing w:after="0" w:line="240" w:lineRule="auto"/>
        <w:contextualSpacing w:val="0"/>
        <w:rPr>
          <w:rFonts w:ascii="Verdana" w:hAnsi="Verdana"/>
        </w:rPr>
      </w:pPr>
      <w:r w:rsidRPr="00694F0A">
        <w:rPr>
          <w:rFonts w:ascii="Verdana" w:hAnsi="Verdana"/>
        </w:rPr>
        <w:t>Gathering feedback about the quality of services from the women we support using feedback forms and other approved methods</w:t>
      </w:r>
    </w:p>
    <w:p w14:paraId="2CB14715" w14:textId="77777777" w:rsidR="00694F0A" w:rsidRPr="00694F0A" w:rsidRDefault="00694F0A" w:rsidP="00694F0A">
      <w:pPr>
        <w:pStyle w:val="ListParagraph"/>
        <w:numPr>
          <w:ilvl w:val="0"/>
          <w:numId w:val="27"/>
        </w:numPr>
        <w:tabs>
          <w:tab w:val="left" w:pos="1221"/>
          <w:tab w:val="left" w:pos="1222"/>
        </w:tabs>
        <w:spacing w:after="0" w:line="240" w:lineRule="auto"/>
        <w:contextualSpacing w:val="0"/>
        <w:rPr>
          <w:rFonts w:ascii="Verdana" w:hAnsi="Verdana" w:cs="Calibri"/>
        </w:rPr>
      </w:pPr>
      <w:r w:rsidRPr="00694F0A">
        <w:rPr>
          <w:rFonts w:ascii="Verdana" w:hAnsi="Verdana"/>
          <w:color w:val="000000" w:themeColor="text1"/>
        </w:rPr>
        <w:t xml:space="preserve">Working closely with the Community Services Manager </w:t>
      </w:r>
      <w:r w:rsidRPr="00694F0A">
        <w:rPr>
          <w:rFonts w:ascii="Verdana" w:hAnsi="Verdana"/>
        </w:rPr>
        <w:t>to ensure that the project is delivered within specified time frames and budgets</w:t>
      </w:r>
    </w:p>
    <w:p w14:paraId="2800C274" w14:textId="77777777" w:rsidR="00694F0A" w:rsidRPr="00694F0A" w:rsidRDefault="00694F0A" w:rsidP="00694F0A">
      <w:pPr>
        <w:pStyle w:val="ListParagraph"/>
        <w:tabs>
          <w:tab w:val="left" w:pos="1221"/>
          <w:tab w:val="left" w:pos="1222"/>
        </w:tabs>
        <w:spacing w:after="0" w:line="240" w:lineRule="auto"/>
        <w:rPr>
          <w:rFonts w:ascii="Verdana" w:hAnsi="Verdana" w:cs="Calibri"/>
        </w:rPr>
      </w:pPr>
    </w:p>
    <w:p w14:paraId="40309D1B" w14:textId="77777777" w:rsidR="00694F0A" w:rsidRPr="00694F0A" w:rsidRDefault="00694F0A" w:rsidP="00694F0A">
      <w:pPr>
        <w:tabs>
          <w:tab w:val="left" w:pos="1221"/>
          <w:tab w:val="left" w:pos="1222"/>
        </w:tabs>
        <w:spacing w:after="0" w:line="240" w:lineRule="auto"/>
        <w:rPr>
          <w:rFonts w:ascii="Verdana" w:hAnsi="Verdana" w:cs="Calibri"/>
          <w:b/>
          <w:bCs/>
        </w:rPr>
      </w:pPr>
      <w:r w:rsidRPr="00694F0A">
        <w:rPr>
          <w:rFonts w:ascii="Verdana" w:hAnsi="Verdana"/>
          <w:b/>
          <w:bCs/>
        </w:rPr>
        <w:t>Expectations</w:t>
      </w:r>
    </w:p>
    <w:p w14:paraId="2407DACB" w14:textId="77777777" w:rsidR="00694F0A" w:rsidRPr="00694F0A" w:rsidRDefault="00694F0A" w:rsidP="00694F0A">
      <w:pPr>
        <w:pStyle w:val="ListParagraph"/>
        <w:numPr>
          <w:ilvl w:val="0"/>
          <w:numId w:val="25"/>
        </w:numPr>
        <w:overflowPunct w:val="0"/>
        <w:autoSpaceDE w:val="0"/>
        <w:autoSpaceDN w:val="0"/>
        <w:adjustRightInd w:val="0"/>
        <w:spacing w:after="0" w:line="240" w:lineRule="auto"/>
        <w:ind w:left="726" w:right="28"/>
        <w:contextualSpacing w:val="0"/>
        <w:textAlignment w:val="baseline"/>
        <w:rPr>
          <w:rFonts w:ascii="Verdana" w:hAnsi="Verdana" w:cs="Calibri"/>
          <w:color w:val="000000" w:themeColor="text1"/>
        </w:rPr>
      </w:pPr>
      <w:r w:rsidRPr="00694F0A">
        <w:rPr>
          <w:rFonts w:ascii="Verdana" w:hAnsi="Verdana" w:cs="Calibri"/>
          <w:color w:val="000000" w:themeColor="text1"/>
        </w:rPr>
        <w:t>Carry out all duties with full regard to Birth Companions’ policies</w:t>
      </w:r>
    </w:p>
    <w:p w14:paraId="5C616A3F" w14:textId="77777777" w:rsidR="00694F0A" w:rsidRPr="00694F0A" w:rsidRDefault="00694F0A" w:rsidP="00694F0A">
      <w:pPr>
        <w:pStyle w:val="ListParagraph"/>
        <w:numPr>
          <w:ilvl w:val="0"/>
          <w:numId w:val="25"/>
        </w:numPr>
        <w:overflowPunct w:val="0"/>
        <w:autoSpaceDE w:val="0"/>
        <w:autoSpaceDN w:val="0"/>
        <w:adjustRightInd w:val="0"/>
        <w:spacing w:after="0" w:line="240" w:lineRule="auto"/>
        <w:ind w:left="726" w:right="28"/>
        <w:contextualSpacing w:val="0"/>
        <w:textAlignment w:val="baseline"/>
        <w:rPr>
          <w:rFonts w:ascii="Verdana" w:hAnsi="Verdana" w:cs="Calibri"/>
          <w:color w:val="000000" w:themeColor="text1"/>
        </w:rPr>
      </w:pPr>
      <w:r w:rsidRPr="00694F0A">
        <w:rPr>
          <w:rFonts w:ascii="Verdana" w:hAnsi="Verdana" w:cs="Calibri"/>
          <w:color w:val="000000" w:themeColor="text1"/>
        </w:rPr>
        <w:t>Attend staff meetings, supervisions, regular clinical supervision, and other meetings in London or by Teams, as required</w:t>
      </w:r>
    </w:p>
    <w:p w14:paraId="2035DE30" w14:textId="77777777" w:rsidR="00694F0A" w:rsidRPr="00694F0A" w:rsidRDefault="00694F0A" w:rsidP="00694F0A">
      <w:pPr>
        <w:pStyle w:val="ListParagraph"/>
        <w:widowControl w:val="0"/>
        <w:numPr>
          <w:ilvl w:val="0"/>
          <w:numId w:val="25"/>
        </w:numPr>
        <w:autoSpaceDE w:val="0"/>
        <w:autoSpaceDN w:val="0"/>
        <w:adjustRightInd w:val="0"/>
        <w:spacing w:after="0" w:line="240" w:lineRule="auto"/>
        <w:ind w:left="726"/>
        <w:contextualSpacing w:val="0"/>
        <w:rPr>
          <w:rFonts w:ascii="Verdana" w:hAnsi="Verdana" w:cs="Calibri"/>
          <w:color w:val="000000" w:themeColor="text1"/>
        </w:rPr>
      </w:pPr>
      <w:r w:rsidRPr="00694F0A">
        <w:rPr>
          <w:rFonts w:ascii="Verdana" w:hAnsi="Verdana" w:cs="Calibri"/>
          <w:color w:val="000000" w:themeColor="text1"/>
        </w:rPr>
        <w:t>Attend training, conferences, and other opportunities for professional development</w:t>
      </w:r>
    </w:p>
    <w:p w14:paraId="4D998F1C" w14:textId="77777777" w:rsidR="00694F0A" w:rsidRPr="00694F0A" w:rsidRDefault="00694F0A" w:rsidP="00694F0A">
      <w:pPr>
        <w:pStyle w:val="ListParagraph"/>
        <w:numPr>
          <w:ilvl w:val="0"/>
          <w:numId w:val="25"/>
        </w:numPr>
        <w:overflowPunct w:val="0"/>
        <w:autoSpaceDE w:val="0"/>
        <w:autoSpaceDN w:val="0"/>
        <w:adjustRightInd w:val="0"/>
        <w:spacing w:after="0" w:line="240" w:lineRule="auto"/>
        <w:ind w:left="726" w:right="28"/>
        <w:contextualSpacing w:val="0"/>
        <w:textAlignment w:val="baseline"/>
        <w:rPr>
          <w:rFonts w:ascii="Verdana" w:hAnsi="Verdana" w:cs="Calibri"/>
          <w:color w:val="000000" w:themeColor="text1"/>
        </w:rPr>
      </w:pPr>
      <w:proofErr w:type="gramStart"/>
      <w:r w:rsidRPr="00694F0A">
        <w:rPr>
          <w:rFonts w:ascii="Verdana" w:hAnsi="Verdana" w:cs="Calibri"/>
          <w:color w:val="000000" w:themeColor="text1"/>
        </w:rPr>
        <w:t>Maintain appropriate confidentiality at all times</w:t>
      </w:r>
      <w:proofErr w:type="gramEnd"/>
    </w:p>
    <w:p w14:paraId="1713FD71" w14:textId="77777777" w:rsidR="00694F0A" w:rsidRPr="00694F0A" w:rsidRDefault="00694F0A" w:rsidP="00694F0A">
      <w:pPr>
        <w:pStyle w:val="ListParagraph"/>
        <w:numPr>
          <w:ilvl w:val="0"/>
          <w:numId w:val="25"/>
        </w:numPr>
        <w:overflowPunct w:val="0"/>
        <w:autoSpaceDE w:val="0"/>
        <w:autoSpaceDN w:val="0"/>
        <w:adjustRightInd w:val="0"/>
        <w:spacing w:after="0" w:line="240" w:lineRule="auto"/>
        <w:ind w:left="726" w:right="28"/>
        <w:contextualSpacing w:val="0"/>
        <w:textAlignment w:val="baseline"/>
        <w:rPr>
          <w:rFonts w:ascii="Verdana" w:hAnsi="Verdana" w:cs="Calibri"/>
          <w:color w:val="000000" w:themeColor="text1"/>
        </w:rPr>
      </w:pPr>
      <w:r w:rsidRPr="00694F0A">
        <w:rPr>
          <w:rFonts w:ascii="Verdana" w:hAnsi="Verdana" w:cs="Calibri"/>
          <w:color w:val="000000" w:themeColor="text1"/>
        </w:rPr>
        <w:t>Ensure the applied principles and practice of safeguarding of children and vulnerable adults across the service</w:t>
      </w:r>
    </w:p>
    <w:p w14:paraId="74EE8A7A" w14:textId="77777777" w:rsidR="00694F0A" w:rsidRPr="00694F0A" w:rsidRDefault="00694F0A" w:rsidP="00694F0A">
      <w:pPr>
        <w:pStyle w:val="ListParagraph"/>
        <w:numPr>
          <w:ilvl w:val="0"/>
          <w:numId w:val="25"/>
        </w:numPr>
        <w:overflowPunct w:val="0"/>
        <w:autoSpaceDE w:val="0"/>
        <w:autoSpaceDN w:val="0"/>
        <w:adjustRightInd w:val="0"/>
        <w:spacing w:after="0" w:line="240" w:lineRule="auto"/>
        <w:ind w:left="726" w:right="28"/>
        <w:contextualSpacing w:val="0"/>
        <w:textAlignment w:val="baseline"/>
        <w:rPr>
          <w:rFonts w:ascii="Verdana" w:hAnsi="Verdana" w:cs="Calibri"/>
          <w:color w:val="000000" w:themeColor="text1"/>
        </w:rPr>
      </w:pPr>
      <w:r w:rsidRPr="00694F0A">
        <w:rPr>
          <w:rFonts w:ascii="Verdana" w:hAnsi="Verdana" w:cs="Calibri"/>
          <w:color w:val="000000" w:themeColor="text1"/>
        </w:rPr>
        <w:t>Maintain and model the organisation’s commitment to equal opportunities and anti-racism</w:t>
      </w:r>
    </w:p>
    <w:p w14:paraId="7E434D86" w14:textId="77777777" w:rsidR="00694F0A" w:rsidRPr="00694F0A" w:rsidRDefault="00694F0A" w:rsidP="00694F0A">
      <w:pPr>
        <w:pStyle w:val="ListParagraph"/>
        <w:widowControl w:val="0"/>
        <w:numPr>
          <w:ilvl w:val="0"/>
          <w:numId w:val="25"/>
        </w:numPr>
        <w:autoSpaceDE w:val="0"/>
        <w:autoSpaceDN w:val="0"/>
        <w:adjustRightInd w:val="0"/>
        <w:spacing w:after="0" w:line="240" w:lineRule="auto"/>
        <w:ind w:left="726"/>
        <w:contextualSpacing w:val="0"/>
        <w:rPr>
          <w:rFonts w:ascii="Verdana" w:hAnsi="Verdana" w:cs="Calibri"/>
          <w:color w:val="000000" w:themeColor="text1"/>
        </w:rPr>
      </w:pPr>
      <w:r w:rsidRPr="00694F0A">
        <w:rPr>
          <w:rFonts w:ascii="Verdana" w:hAnsi="Verdana" w:cs="Calibri"/>
          <w:color w:val="000000" w:themeColor="text1"/>
        </w:rPr>
        <w:t>Carry out other reasonable tasks as requested by the Director and Head of Services</w:t>
      </w:r>
    </w:p>
    <w:p w14:paraId="621DE60E" w14:textId="77777777" w:rsidR="00694F0A" w:rsidRPr="00694F0A" w:rsidRDefault="00694F0A" w:rsidP="00694F0A">
      <w:pPr>
        <w:spacing w:after="0" w:line="240" w:lineRule="auto"/>
        <w:rPr>
          <w:rFonts w:ascii="Verdana" w:hAnsi="Verdana" w:cs="Calibri"/>
        </w:rPr>
      </w:pPr>
    </w:p>
    <w:p w14:paraId="300F905D" w14:textId="77777777" w:rsidR="00694F0A" w:rsidRPr="00694F0A" w:rsidRDefault="00694F0A" w:rsidP="00694F0A">
      <w:pPr>
        <w:pStyle w:val="ListParagraph"/>
        <w:widowControl w:val="0"/>
        <w:numPr>
          <w:ilvl w:val="0"/>
          <w:numId w:val="20"/>
        </w:numPr>
        <w:autoSpaceDE w:val="0"/>
        <w:autoSpaceDN w:val="0"/>
        <w:adjustRightInd w:val="0"/>
        <w:spacing w:after="0" w:line="240" w:lineRule="auto"/>
        <w:contextualSpacing w:val="0"/>
        <w:rPr>
          <w:rFonts w:ascii="Verdana" w:hAnsi="Verdana"/>
          <w:b/>
          <w:bCs/>
          <w:lang w:val="en-US"/>
        </w:rPr>
      </w:pPr>
      <w:r w:rsidRPr="00694F0A">
        <w:rPr>
          <w:rFonts w:ascii="Verdana" w:hAnsi="Verdana"/>
          <w:b/>
          <w:bCs/>
          <w:lang w:val="en-US"/>
        </w:rPr>
        <w:t>Person Specification</w:t>
      </w:r>
    </w:p>
    <w:p w14:paraId="6021FB20" w14:textId="77777777" w:rsidR="00694F0A" w:rsidRPr="00694F0A" w:rsidRDefault="00694F0A" w:rsidP="00694F0A">
      <w:pPr>
        <w:pStyle w:val="BodyText"/>
        <w:spacing w:after="0" w:line="240" w:lineRule="auto"/>
        <w:rPr>
          <w:rFonts w:ascii="Verdana" w:hAnsi="Verdana"/>
        </w:rPr>
      </w:pPr>
      <w:r w:rsidRPr="00694F0A">
        <w:rPr>
          <w:rFonts w:ascii="Verdana" w:hAnsi="Verdana"/>
        </w:rPr>
        <w:t>This role is exempt from the Sexual Discrimination Act 1975 as the post requires working closely with women. Only female applicants will be considered.</w:t>
      </w:r>
    </w:p>
    <w:p w14:paraId="12ABF570" w14:textId="77777777" w:rsidR="00694F0A" w:rsidRPr="00694F0A" w:rsidRDefault="00694F0A" w:rsidP="00694F0A">
      <w:pPr>
        <w:pStyle w:val="BodyText"/>
        <w:spacing w:after="0" w:line="240" w:lineRule="auto"/>
        <w:rPr>
          <w:rFonts w:ascii="Verdana" w:hAnsi="Verdana"/>
        </w:rPr>
      </w:pPr>
    </w:p>
    <w:p w14:paraId="3B693933" w14:textId="2ADF4252" w:rsidR="00694F0A" w:rsidRPr="00694F0A" w:rsidRDefault="00694F0A" w:rsidP="00694F0A">
      <w:pPr>
        <w:pStyle w:val="BodyText"/>
        <w:spacing w:after="0" w:line="240" w:lineRule="auto"/>
        <w:rPr>
          <w:rFonts w:ascii="Verdana" w:hAnsi="Verdana"/>
        </w:rPr>
      </w:pPr>
      <w:r w:rsidRPr="00694F0A">
        <w:rPr>
          <w:rFonts w:ascii="Verdana" w:hAnsi="Verdana" w:cs="Calibri"/>
          <w:b/>
          <w:bCs/>
          <w:lang w:val="en-US"/>
        </w:rPr>
        <w:t>Essential</w:t>
      </w:r>
    </w:p>
    <w:p w14:paraId="131EFA0C" w14:textId="77777777" w:rsidR="00D03007" w:rsidRDefault="00694F0A" w:rsidP="00694F0A">
      <w:pPr>
        <w:pStyle w:val="Default"/>
        <w:numPr>
          <w:ilvl w:val="0"/>
          <w:numId w:val="28"/>
        </w:numPr>
        <w:adjustRightInd/>
        <w:rPr>
          <w:sz w:val="22"/>
          <w:szCs w:val="22"/>
        </w:rPr>
      </w:pPr>
      <w:r w:rsidRPr="00694F0A">
        <w:rPr>
          <w:sz w:val="22"/>
          <w:szCs w:val="22"/>
          <w:lang w:eastAsia="en-US"/>
        </w:rPr>
        <w:t>Experience of working with women and/or families experiencing disadvantage</w:t>
      </w:r>
    </w:p>
    <w:p w14:paraId="4EC43324" w14:textId="267FE272" w:rsidR="00694F0A" w:rsidRPr="00694F0A" w:rsidRDefault="00694F0A" w:rsidP="00694F0A">
      <w:pPr>
        <w:pStyle w:val="Default"/>
        <w:numPr>
          <w:ilvl w:val="0"/>
          <w:numId w:val="28"/>
        </w:numPr>
        <w:adjustRightInd/>
        <w:rPr>
          <w:sz w:val="22"/>
          <w:szCs w:val="22"/>
        </w:rPr>
      </w:pPr>
      <w:r w:rsidRPr="00694F0A">
        <w:rPr>
          <w:sz w:val="22"/>
          <w:szCs w:val="22"/>
        </w:rPr>
        <w:t xml:space="preserve">Experience of planning and coordinating services </w:t>
      </w:r>
    </w:p>
    <w:p w14:paraId="57EACF35" w14:textId="77777777" w:rsidR="00694F0A" w:rsidRPr="00694F0A" w:rsidRDefault="00694F0A" w:rsidP="00694F0A">
      <w:pPr>
        <w:pStyle w:val="Default"/>
        <w:numPr>
          <w:ilvl w:val="0"/>
          <w:numId w:val="28"/>
        </w:numPr>
        <w:adjustRightInd/>
        <w:rPr>
          <w:color w:val="auto"/>
          <w:sz w:val="22"/>
          <w:szCs w:val="22"/>
        </w:rPr>
      </w:pPr>
      <w:r w:rsidRPr="00694F0A">
        <w:rPr>
          <w:sz w:val="22"/>
          <w:szCs w:val="22"/>
        </w:rPr>
        <w:t>Experience of working with volunteers</w:t>
      </w:r>
    </w:p>
    <w:p w14:paraId="661C0A01" w14:textId="77777777" w:rsidR="00694F0A" w:rsidRPr="00694F0A" w:rsidRDefault="00694F0A" w:rsidP="00694F0A">
      <w:pPr>
        <w:pStyle w:val="Default"/>
        <w:numPr>
          <w:ilvl w:val="0"/>
          <w:numId w:val="28"/>
        </w:numPr>
        <w:adjustRightInd/>
        <w:rPr>
          <w:color w:val="000000" w:themeColor="text1"/>
          <w:sz w:val="22"/>
          <w:szCs w:val="22"/>
        </w:rPr>
      </w:pPr>
      <w:r w:rsidRPr="00694F0A">
        <w:rPr>
          <w:rFonts w:cs="Calibri"/>
          <w:sz w:val="22"/>
          <w:szCs w:val="22"/>
        </w:rPr>
        <w:t>Experience of supporting women during the perinatal period</w:t>
      </w:r>
    </w:p>
    <w:p w14:paraId="5CB8BBD4" w14:textId="2F44795A" w:rsidR="00694F0A" w:rsidRPr="00694F0A" w:rsidRDefault="00694F0A" w:rsidP="00694F0A">
      <w:pPr>
        <w:pStyle w:val="Default"/>
        <w:numPr>
          <w:ilvl w:val="0"/>
          <w:numId w:val="28"/>
        </w:numPr>
        <w:adjustRightInd/>
        <w:rPr>
          <w:color w:val="000000" w:themeColor="text1"/>
          <w:sz w:val="22"/>
          <w:szCs w:val="22"/>
        </w:rPr>
      </w:pPr>
      <w:r w:rsidRPr="00694F0A">
        <w:rPr>
          <w:rFonts w:cs="Calibri"/>
          <w:sz w:val="22"/>
          <w:szCs w:val="22"/>
        </w:rPr>
        <w:t xml:space="preserve">Demonstrable knowledge </w:t>
      </w:r>
      <w:r w:rsidR="00FD588A">
        <w:rPr>
          <w:rFonts w:cs="Calibri"/>
          <w:sz w:val="22"/>
          <w:szCs w:val="22"/>
        </w:rPr>
        <w:t xml:space="preserve">and understanding </w:t>
      </w:r>
      <w:r w:rsidRPr="00694F0A">
        <w:rPr>
          <w:rFonts w:cs="Calibri"/>
          <w:sz w:val="22"/>
          <w:szCs w:val="22"/>
        </w:rPr>
        <w:t>of the issues</w:t>
      </w:r>
      <w:r w:rsidR="00FD588A">
        <w:rPr>
          <w:rFonts w:cs="Calibri"/>
          <w:sz w:val="22"/>
          <w:szCs w:val="22"/>
        </w:rPr>
        <w:t xml:space="preserve"> surrounding</w:t>
      </w:r>
      <w:r w:rsidRPr="00694F0A">
        <w:rPr>
          <w:rFonts w:cs="Calibri"/>
          <w:sz w:val="22"/>
          <w:szCs w:val="22"/>
        </w:rPr>
        <w:t>, and needs of</w:t>
      </w:r>
      <w:r w:rsidR="00FD588A">
        <w:rPr>
          <w:rFonts w:cs="Calibri"/>
          <w:sz w:val="22"/>
          <w:szCs w:val="22"/>
        </w:rPr>
        <w:t>,</w:t>
      </w:r>
      <w:r w:rsidRPr="00694F0A">
        <w:rPr>
          <w:rFonts w:cs="Calibri"/>
          <w:sz w:val="22"/>
          <w:szCs w:val="22"/>
        </w:rPr>
        <w:t xml:space="preserve"> perinatal women facing multiple disadvantage </w:t>
      </w:r>
    </w:p>
    <w:p w14:paraId="360A8A55" w14:textId="77777777" w:rsidR="00694F0A" w:rsidRPr="00694F0A" w:rsidRDefault="00694F0A" w:rsidP="00694F0A">
      <w:pPr>
        <w:pStyle w:val="Default"/>
        <w:numPr>
          <w:ilvl w:val="0"/>
          <w:numId w:val="28"/>
        </w:numPr>
        <w:rPr>
          <w:rFonts w:eastAsia="Verdana"/>
          <w:color w:val="000000" w:themeColor="text1"/>
          <w:sz w:val="22"/>
          <w:szCs w:val="22"/>
        </w:rPr>
      </w:pPr>
      <w:r w:rsidRPr="00694F0A">
        <w:rPr>
          <w:rFonts w:eastAsia="Verdana"/>
          <w:color w:val="000000" w:themeColor="text1"/>
          <w:sz w:val="22"/>
          <w:szCs w:val="22"/>
        </w:rPr>
        <w:t>Thorough knowledge of safeguarding practice, procedures and legislation</w:t>
      </w:r>
    </w:p>
    <w:p w14:paraId="4D69C24F" w14:textId="77777777" w:rsidR="00694F0A" w:rsidRPr="00694F0A" w:rsidRDefault="00694F0A" w:rsidP="00694F0A">
      <w:pPr>
        <w:pStyle w:val="Default"/>
        <w:numPr>
          <w:ilvl w:val="0"/>
          <w:numId w:val="28"/>
        </w:numPr>
        <w:adjustRightInd/>
        <w:rPr>
          <w:color w:val="000000" w:themeColor="text1"/>
          <w:sz w:val="22"/>
          <w:szCs w:val="22"/>
        </w:rPr>
      </w:pPr>
      <w:r w:rsidRPr="00694F0A">
        <w:rPr>
          <w:rFonts w:cs="Calibri"/>
          <w:sz w:val="22"/>
          <w:szCs w:val="22"/>
        </w:rPr>
        <w:lastRenderedPageBreak/>
        <w:t>Demonstrable understanding of and</w:t>
      </w:r>
      <w:r w:rsidRPr="00694F0A">
        <w:rPr>
          <w:sz w:val="22"/>
          <w:szCs w:val="22"/>
        </w:rPr>
        <w:t xml:space="preserve"> commitment to working in a trauma-informed way</w:t>
      </w:r>
    </w:p>
    <w:p w14:paraId="6D502BF6" w14:textId="77777777" w:rsidR="00694F0A" w:rsidRPr="00694F0A" w:rsidRDefault="00694F0A" w:rsidP="00694F0A">
      <w:pPr>
        <w:pStyle w:val="Default"/>
        <w:numPr>
          <w:ilvl w:val="0"/>
          <w:numId w:val="28"/>
        </w:numPr>
        <w:adjustRightInd/>
        <w:rPr>
          <w:color w:val="000000" w:themeColor="text1"/>
          <w:sz w:val="22"/>
          <w:szCs w:val="22"/>
        </w:rPr>
      </w:pPr>
      <w:r w:rsidRPr="00694F0A">
        <w:rPr>
          <w:rFonts w:cs="Calibri"/>
          <w:sz w:val="22"/>
          <w:szCs w:val="22"/>
        </w:rPr>
        <w:t xml:space="preserve">Understanding of and ability to maintain professional boundaries and maintain confidentiality </w:t>
      </w:r>
    </w:p>
    <w:p w14:paraId="37B35F59" w14:textId="77777777" w:rsidR="00694F0A" w:rsidRPr="00694F0A" w:rsidRDefault="00694F0A" w:rsidP="00694F0A">
      <w:pPr>
        <w:pStyle w:val="Default"/>
        <w:numPr>
          <w:ilvl w:val="0"/>
          <w:numId w:val="28"/>
        </w:numPr>
        <w:adjustRightInd/>
        <w:rPr>
          <w:color w:val="000000" w:themeColor="text1"/>
          <w:sz w:val="22"/>
          <w:szCs w:val="22"/>
        </w:rPr>
      </w:pPr>
      <w:r w:rsidRPr="00694F0A">
        <w:rPr>
          <w:rFonts w:cs="Calibri"/>
          <w:sz w:val="22"/>
          <w:szCs w:val="22"/>
        </w:rPr>
        <w:t>Good presentation and communication skills</w:t>
      </w:r>
    </w:p>
    <w:p w14:paraId="775DB138" w14:textId="77777777" w:rsidR="00694F0A" w:rsidRPr="00694F0A" w:rsidRDefault="00694F0A" w:rsidP="00694F0A">
      <w:pPr>
        <w:pStyle w:val="Default"/>
        <w:numPr>
          <w:ilvl w:val="0"/>
          <w:numId w:val="28"/>
        </w:numPr>
        <w:adjustRightInd/>
        <w:rPr>
          <w:color w:val="000000" w:themeColor="text1"/>
          <w:sz w:val="22"/>
          <w:szCs w:val="22"/>
        </w:rPr>
      </w:pPr>
      <w:r w:rsidRPr="00694F0A">
        <w:rPr>
          <w:rFonts w:cs="Calibri"/>
          <w:sz w:val="22"/>
          <w:szCs w:val="22"/>
        </w:rPr>
        <w:t xml:space="preserve">Experience of managing a small budget </w:t>
      </w:r>
    </w:p>
    <w:p w14:paraId="6064B404" w14:textId="77777777" w:rsidR="00694F0A" w:rsidRPr="00694F0A" w:rsidRDefault="00694F0A" w:rsidP="00694F0A">
      <w:pPr>
        <w:pStyle w:val="Default"/>
        <w:numPr>
          <w:ilvl w:val="0"/>
          <w:numId w:val="28"/>
        </w:numPr>
        <w:adjustRightInd/>
        <w:rPr>
          <w:rFonts w:cs="Calibri"/>
          <w:sz w:val="22"/>
          <w:szCs w:val="22"/>
        </w:rPr>
      </w:pPr>
      <w:r w:rsidRPr="00694F0A">
        <w:rPr>
          <w:rFonts w:cs="Calibri"/>
          <w:sz w:val="22"/>
          <w:szCs w:val="22"/>
        </w:rPr>
        <w:t xml:space="preserve">Proficiency in the use of IT including Word, Excel, Outlook and databases for record keeping </w:t>
      </w:r>
    </w:p>
    <w:p w14:paraId="125AF544" w14:textId="77777777" w:rsidR="00694F0A" w:rsidRPr="00694F0A" w:rsidRDefault="00694F0A" w:rsidP="00694F0A">
      <w:pPr>
        <w:pStyle w:val="Default"/>
        <w:numPr>
          <w:ilvl w:val="0"/>
          <w:numId w:val="28"/>
        </w:numPr>
        <w:adjustRightInd/>
        <w:rPr>
          <w:color w:val="000000" w:themeColor="text1"/>
          <w:sz w:val="22"/>
          <w:szCs w:val="22"/>
        </w:rPr>
      </w:pPr>
      <w:r w:rsidRPr="00694F0A">
        <w:rPr>
          <w:rFonts w:cs="Calibri"/>
          <w:sz w:val="22"/>
          <w:szCs w:val="22"/>
        </w:rPr>
        <w:t>Ability to work flexibly including occasional evening and weekend hours</w:t>
      </w:r>
    </w:p>
    <w:p w14:paraId="467FF630" w14:textId="77777777" w:rsidR="00694F0A" w:rsidRPr="00694F0A" w:rsidRDefault="00694F0A" w:rsidP="00694F0A">
      <w:pPr>
        <w:pStyle w:val="Default"/>
        <w:numPr>
          <w:ilvl w:val="0"/>
          <w:numId w:val="28"/>
        </w:numPr>
        <w:adjustRightInd/>
        <w:rPr>
          <w:sz w:val="22"/>
          <w:szCs w:val="22"/>
        </w:rPr>
      </w:pPr>
      <w:r w:rsidRPr="00694F0A">
        <w:rPr>
          <w:rFonts w:cs="Arial"/>
          <w:sz w:val="22"/>
          <w:szCs w:val="22"/>
        </w:rPr>
        <w:t>Ability to manage own workload and keep records</w:t>
      </w:r>
    </w:p>
    <w:p w14:paraId="36146A07" w14:textId="77777777" w:rsidR="00694F0A" w:rsidRPr="00694F0A" w:rsidRDefault="00694F0A" w:rsidP="00694F0A">
      <w:pPr>
        <w:pStyle w:val="Default"/>
        <w:numPr>
          <w:ilvl w:val="0"/>
          <w:numId w:val="28"/>
        </w:numPr>
        <w:adjustRightInd/>
        <w:rPr>
          <w:sz w:val="22"/>
          <w:szCs w:val="22"/>
        </w:rPr>
      </w:pPr>
      <w:r w:rsidRPr="00694F0A">
        <w:rPr>
          <w:sz w:val="22"/>
          <w:szCs w:val="22"/>
        </w:rPr>
        <w:t xml:space="preserve">Understanding of and ability to maintain professional boundaries </w:t>
      </w:r>
    </w:p>
    <w:p w14:paraId="4834592C" w14:textId="77777777" w:rsidR="00694F0A" w:rsidRPr="00694F0A" w:rsidRDefault="00694F0A" w:rsidP="00694F0A">
      <w:pPr>
        <w:pStyle w:val="Default"/>
        <w:numPr>
          <w:ilvl w:val="0"/>
          <w:numId w:val="28"/>
        </w:numPr>
        <w:adjustRightInd/>
        <w:rPr>
          <w:sz w:val="22"/>
          <w:szCs w:val="22"/>
        </w:rPr>
      </w:pPr>
      <w:r w:rsidRPr="00694F0A">
        <w:rPr>
          <w:sz w:val="22"/>
          <w:szCs w:val="22"/>
        </w:rPr>
        <w:t xml:space="preserve">Commitment to the work of Birth Companions </w:t>
      </w:r>
    </w:p>
    <w:p w14:paraId="1B4DC387" w14:textId="77777777" w:rsidR="00694F0A" w:rsidRPr="00694F0A" w:rsidRDefault="00694F0A" w:rsidP="00694F0A">
      <w:pPr>
        <w:pStyle w:val="Default"/>
        <w:numPr>
          <w:ilvl w:val="0"/>
          <w:numId w:val="28"/>
        </w:numPr>
        <w:adjustRightInd/>
        <w:rPr>
          <w:sz w:val="22"/>
          <w:szCs w:val="22"/>
        </w:rPr>
      </w:pPr>
      <w:r w:rsidRPr="00694F0A">
        <w:rPr>
          <w:sz w:val="22"/>
          <w:szCs w:val="22"/>
        </w:rPr>
        <w:t>Commitment to working and delivering our services in a way that supports Equal Opportunities and is non-discriminatory</w:t>
      </w:r>
    </w:p>
    <w:p w14:paraId="1152E405" w14:textId="77777777" w:rsidR="00694F0A" w:rsidRPr="00694F0A" w:rsidRDefault="00694F0A" w:rsidP="00694F0A">
      <w:pPr>
        <w:pStyle w:val="Default"/>
        <w:numPr>
          <w:ilvl w:val="0"/>
          <w:numId w:val="28"/>
        </w:numPr>
        <w:adjustRightInd/>
        <w:rPr>
          <w:sz w:val="22"/>
          <w:szCs w:val="22"/>
        </w:rPr>
      </w:pPr>
      <w:r w:rsidRPr="00694F0A">
        <w:rPr>
          <w:sz w:val="22"/>
          <w:szCs w:val="22"/>
        </w:rPr>
        <w:t xml:space="preserve">Commitment to anti-racism </w:t>
      </w:r>
    </w:p>
    <w:p w14:paraId="34023C5B" w14:textId="77777777" w:rsidR="00694F0A" w:rsidRPr="00694F0A" w:rsidRDefault="00694F0A" w:rsidP="00694F0A">
      <w:pPr>
        <w:pStyle w:val="Default"/>
        <w:adjustRightInd/>
        <w:ind w:left="357" w:hanging="357"/>
        <w:rPr>
          <w:rFonts w:cs="Calibri"/>
          <w:sz w:val="22"/>
          <w:szCs w:val="22"/>
          <w:lang w:val="en"/>
        </w:rPr>
      </w:pPr>
    </w:p>
    <w:p w14:paraId="54D22CCC" w14:textId="77777777" w:rsidR="00694F0A" w:rsidRPr="00694F0A" w:rsidRDefault="00694F0A" w:rsidP="00694F0A">
      <w:pPr>
        <w:pStyle w:val="Default"/>
        <w:adjustRightInd/>
        <w:rPr>
          <w:color w:val="000000" w:themeColor="text1"/>
          <w:sz w:val="22"/>
          <w:szCs w:val="22"/>
        </w:rPr>
      </w:pPr>
      <w:r w:rsidRPr="00694F0A">
        <w:rPr>
          <w:rFonts w:cs="Calibri"/>
          <w:b/>
          <w:bCs/>
          <w:sz w:val="22"/>
          <w:szCs w:val="22"/>
          <w:lang w:val="en-US"/>
        </w:rPr>
        <w:t>Desirable</w:t>
      </w:r>
    </w:p>
    <w:p w14:paraId="1E0D81BA" w14:textId="77777777" w:rsidR="00694F0A" w:rsidRPr="00694F0A" w:rsidRDefault="00694F0A" w:rsidP="00694F0A">
      <w:pPr>
        <w:pStyle w:val="Default"/>
        <w:numPr>
          <w:ilvl w:val="0"/>
          <w:numId w:val="29"/>
        </w:numPr>
        <w:adjustRightInd/>
        <w:rPr>
          <w:color w:val="000000" w:themeColor="text1"/>
          <w:sz w:val="22"/>
          <w:szCs w:val="22"/>
        </w:rPr>
      </w:pPr>
      <w:r w:rsidRPr="00694F0A">
        <w:rPr>
          <w:color w:val="000000" w:themeColor="text1"/>
          <w:sz w:val="22"/>
          <w:szCs w:val="22"/>
        </w:rPr>
        <w:t>Lived experience of disadvantage or any of the challenges the women we work with face</w:t>
      </w:r>
    </w:p>
    <w:p w14:paraId="07367A77" w14:textId="77777777" w:rsidR="00694F0A" w:rsidRPr="00694F0A" w:rsidRDefault="00694F0A" w:rsidP="00694F0A">
      <w:pPr>
        <w:pStyle w:val="Default"/>
        <w:numPr>
          <w:ilvl w:val="0"/>
          <w:numId w:val="29"/>
        </w:numPr>
        <w:adjustRightInd/>
        <w:rPr>
          <w:color w:val="000000" w:themeColor="text1"/>
          <w:sz w:val="22"/>
          <w:szCs w:val="22"/>
        </w:rPr>
      </w:pPr>
      <w:r w:rsidRPr="00694F0A">
        <w:rPr>
          <w:color w:val="000000" w:themeColor="text1"/>
          <w:sz w:val="22"/>
          <w:szCs w:val="22"/>
        </w:rPr>
        <w:t xml:space="preserve">Experience of supporting women with unstable immigration status </w:t>
      </w:r>
    </w:p>
    <w:p w14:paraId="5004DC0E" w14:textId="77777777" w:rsidR="00694F0A" w:rsidRPr="00694F0A" w:rsidRDefault="00694F0A" w:rsidP="00694F0A">
      <w:pPr>
        <w:pStyle w:val="Default"/>
        <w:numPr>
          <w:ilvl w:val="0"/>
          <w:numId w:val="29"/>
        </w:numPr>
        <w:adjustRightInd/>
        <w:rPr>
          <w:color w:val="000000" w:themeColor="text1"/>
          <w:sz w:val="22"/>
          <w:szCs w:val="22"/>
        </w:rPr>
      </w:pPr>
      <w:r w:rsidRPr="00694F0A">
        <w:rPr>
          <w:color w:val="000000" w:themeColor="text1"/>
          <w:sz w:val="22"/>
          <w:szCs w:val="22"/>
        </w:rPr>
        <w:t xml:space="preserve">Experience of supporting with infant feeding </w:t>
      </w:r>
    </w:p>
    <w:p w14:paraId="657AE119" w14:textId="77777777" w:rsidR="00694F0A" w:rsidRPr="00694F0A" w:rsidRDefault="00694F0A" w:rsidP="00694F0A">
      <w:pPr>
        <w:pStyle w:val="Default"/>
        <w:numPr>
          <w:ilvl w:val="0"/>
          <w:numId w:val="29"/>
        </w:numPr>
        <w:adjustRightInd/>
        <w:rPr>
          <w:color w:val="000000" w:themeColor="text1"/>
          <w:sz w:val="22"/>
          <w:szCs w:val="22"/>
        </w:rPr>
      </w:pPr>
      <w:r w:rsidRPr="00694F0A">
        <w:rPr>
          <w:color w:val="000000" w:themeColor="text1"/>
          <w:sz w:val="22"/>
          <w:szCs w:val="22"/>
        </w:rPr>
        <w:t>Experience of supporting women with antenatal education</w:t>
      </w:r>
    </w:p>
    <w:p w14:paraId="361A5805" w14:textId="77777777" w:rsidR="00694F0A" w:rsidRPr="00694F0A" w:rsidRDefault="00694F0A" w:rsidP="00694F0A">
      <w:pPr>
        <w:pStyle w:val="ListParagraph"/>
        <w:numPr>
          <w:ilvl w:val="0"/>
          <w:numId w:val="29"/>
        </w:numPr>
        <w:spacing w:after="0" w:line="240" w:lineRule="auto"/>
        <w:contextualSpacing w:val="0"/>
        <w:rPr>
          <w:rFonts w:ascii="Verdana" w:hAnsi="Verdana" w:cs="Calibri"/>
        </w:rPr>
      </w:pPr>
      <w:r w:rsidRPr="00694F0A">
        <w:rPr>
          <w:rFonts w:ascii="Verdana" w:hAnsi="Verdana" w:cs="Calibri"/>
        </w:rPr>
        <w:t>Experience of facilitating classes or groups</w:t>
      </w:r>
    </w:p>
    <w:p w14:paraId="2BAF8CC9" w14:textId="77777777" w:rsidR="00694F0A" w:rsidRPr="00694F0A" w:rsidRDefault="00694F0A" w:rsidP="00694F0A">
      <w:pPr>
        <w:pStyle w:val="ListParagraph"/>
        <w:numPr>
          <w:ilvl w:val="0"/>
          <w:numId w:val="29"/>
        </w:numPr>
        <w:spacing w:after="0" w:line="240" w:lineRule="auto"/>
        <w:contextualSpacing w:val="0"/>
        <w:rPr>
          <w:rFonts w:ascii="Verdana" w:hAnsi="Verdana" w:cs="Calibri"/>
        </w:rPr>
      </w:pPr>
      <w:r w:rsidRPr="00694F0A">
        <w:rPr>
          <w:rFonts w:ascii="Verdana" w:hAnsi="Verdana" w:cs="Calibri"/>
        </w:rPr>
        <w:t xml:space="preserve">Experience of multi-agency/partnership working to deliver services to vulnerable individuals </w:t>
      </w:r>
    </w:p>
    <w:p w14:paraId="12E836B8" w14:textId="173B7870" w:rsidR="00AE7F03" w:rsidRPr="00694F0A" w:rsidRDefault="00694F0A" w:rsidP="00694F0A">
      <w:pPr>
        <w:pStyle w:val="ListParagraph"/>
        <w:numPr>
          <w:ilvl w:val="0"/>
          <w:numId w:val="29"/>
        </w:numPr>
        <w:spacing w:after="0" w:line="240" w:lineRule="auto"/>
        <w:contextualSpacing w:val="0"/>
        <w:rPr>
          <w:rFonts w:cs="Calibri"/>
        </w:rPr>
      </w:pPr>
      <w:r w:rsidRPr="00694F0A">
        <w:rPr>
          <w:rFonts w:ascii="Verdana" w:hAnsi="Verdana" w:cs="Calibri"/>
        </w:rPr>
        <w:t>Experience of working with volunteers and/or sessional workers</w:t>
      </w:r>
      <w:r>
        <w:rPr>
          <w:rFonts w:cs="Calibri"/>
        </w:rPr>
        <w:br/>
      </w:r>
    </w:p>
    <w:p w14:paraId="1F47CDC1" w14:textId="61B7D95F" w:rsidR="009154B2" w:rsidRPr="00AF0D99" w:rsidRDefault="009154B2" w:rsidP="00A0050F">
      <w:pPr>
        <w:pStyle w:val="ListParagraph"/>
        <w:numPr>
          <w:ilvl w:val="0"/>
          <w:numId w:val="20"/>
        </w:numPr>
        <w:adjustRightInd w:val="0"/>
        <w:spacing w:after="0" w:line="240" w:lineRule="auto"/>
        <w:rPr>
          <w:rFonts w:ascii="Verdana" w:hAnsi="Verdana" w:cs="Calibri"/>
          <w:b/>
          <w:lang w:val="en-US"/>
        </w:rPr>
      </w:pPr>
      <w:r w:rsidRPr="00AF0D99">
        <w:rPr>
          <w:rFonts w:ascii="Verdana" w:hAnsi="Verdana" w:cs="Calibri"/>
          <w:b/>
          <w:lang w:val="en-US"/>
        </w:rPr>
        <w:t>Location</w:t>
      </w:r>
      <w:r w:rsidR="00F44FFD" w:rsidRPr="00AF0D99">
        <w:rPr>
          <w:rFonts w:ascii="Verdana" w:hAnsi="Verdana" w:cs="Calibri"/>
          <w:b/>
          <w:lang w:val="en-US"/>
        </w:rPr>
        <w:t xml:space="preserve"> and working days </w:t>
      </w:r>
    </w:p>
    <w:p w14:paraId="651AF431" w14:textId="1C239A68" w:rsidR="00F44FFD" w:rsidRPr="00AF0D99" w:rsidRDefault="00F44FFD" w:rsidP="00F44FFD">
      <w:pPr>
        <w:adjustRightInd w:val="0"/>
        <w:spacing w:after="0" w:line="240" w:lineRule="auto"/>
        <w:rPr>
          <w:rFonts w:ascii="Verdana" w:hAnsi="Verdana"/>
          <w:color w:val="000000"/>
        </w:rPr>
      </w:pPr>
      <w:r w:rsidRPr="00AF0D99">
        <w:rPr>
          <w:rFonts w:ascii="Verdana" w:hAnsi="Verdana" w:cs="Calibri"/>
          <w:lang w:val="en-US"/>
        </w:rPr>
        <w:t xml:space="preserve">For this role the successful candidate will be able to work their hours flexibly across the week but will be expected to be available for </w:t>
      </w:r>
      <w:r w:rsidRPr="00AF0D99">
        <w:rPr>
          <w:rFonts w:ascii="Verdana" w:hAnsi="Verdana"/>
          <w:color w:val="000000"/>
        </w:rPr>
        <w:t xml:space="preserve">team meetings on Mondays </w:t>
      </w:r>
      <w:r w:rsidR="00AB07F2" w:rsidRPr="00AF0D99">
        <w:rPr>
          <w:rFonts w:ascii="Verdana" w:hAnsi="Verdana"/>
          <w:color w:val="000000"/>
        </w:rPr>
        <w:t xml:space="preserve">as well as </w:t>
      </w:r>
      <w:r w:rsidRPr="00AF0D99">
        <w:rPr>
          <w:rFonts w:ascii="Verdana" w:hAnsi="Verdana"/>
          <w:color w:val="000000"/>
        </w:rPr>
        <w:t>work</w:t>
      </w:r>
      <w:r w:rsidR="00AB07F2" w:rsidRPr="00AF0D99">
        <w:rPr>
          <w:rFonts w:ascii="Verdana" w:hAnsi="Verdana"/>
          <w:color w:val="000000"/>
        </w:rPr>
        <w:t>ing</w:t>
      </w:r>
      <w:r w:rsidRPr="00AF0D99">
        <w:rPr>
          <w:rFonts w:ascii="Verdana" w:hAnsi="Verdana"/>
          <w:color w:val="000000"/>
        </w:rPr>
        <w:t xml:space="preserve"> some hours on a Friday. </w:t>
      </w:r>
    </w:p>
    <w:p w14:paraId="21D159B1" w14:textId="77777777" w:rsidR="00F44FFD" w:rsidRPr="00AF0D99" w:rsidRDefault="00F44FFD" w:rsidP="00F44FFD">
      <w:pPr>
        <w:adjustRightInd w:val="0"/>
        <w:spacing w:after="0" w:line="240" w:lineRule="auto"/>
        <w:rPr>
          <w:rFonts w:ascii="Verdana" w:hAnsi="Verdana"/>
          <w:color w:val="000000"/>
        </w:rPr>
      </w:pPr>
    </w:p>
    <w:p w14:paraId="16D0A93E" w14:textId="2400F76B" w:rsidR="002A4702" w:rsidRPr="00AF0D99" w:rsidRDefault="002A4702" w:rsidP="002A4702">
      <w:pPr>
        <w:adjustRightInd w:val="0"/>
        <w:spacing w:after="0" w:line="240" w:lineRule="auto"/>
        <w:rPr>
          <w:rFonts w:ascii="Verdana" w:hAnsi="Verdana"/>
          <w:color w:val="000000"/>
        </w:rPr>
      </w:pPr>
      <w:r w:rsidRPr="00AF0D99">
        <w:rPr>
          <w:rFonts w:ascii="Verdana" w:hAnsi="Verdana"/>
          <w:color w:val="000000"/>
        </w:rPr>
        <w:t xml:space="preserve">The post holder will be mainly based in </w:t>
      </w:r>
      <w:r w:rsidR="00694F0A" w:rsidRPr="00AF0D99">
        <w:rPr>
          <w:rFonts w:ascii="Verdana" w:hAnsi="Verdana"/>
        </w:rPr>
        <w:t>Northeast London</w:t>
      </w:r>
      <w:r w:rsidRPr="00AF0D99">
        <w:rPr>
          <w:rFonts w:ascii="Verdana" w:hAnsi="Verdana"/>
          <w:color w:val="000000"/>
        </w:rPr>
        <w:t xml:space="preserve"> </w:t>
      </w:r>
      <w:r w:rsidR="00694F0A" w:rsidRPr="00AF0D99">
        <w:rPr>
          <w:rFonts w:ascii="Verdana" w:hAnsi="Verdana"/>
          <w:color w:val="000000"/>
        </w:rPr>
        <w:t xml:space="preserve">in the boroughs of Islington and </w:t>
      </w:r>
      <w:proofErr w:type="gramStart"/>
      <w:r w:rsidR="00694F0A" w:rsidRPr="00AF0D99">
        <w:rPr>
          <w:rFonts w:ascii="Verdana" w:hAnsi="Verdana"/>
          <w:color w:val="000000"/>
        </w:rPr>
        <w:t>Hackney</w:t>
      </w:r>
      <w:proofErr w:type="gramEnd"/>
      <w:r w:rsidR="00694F0A" w:rsidRPr="00AF0D99">
        <w:rPr>
          <w:rFonts w:ascii="Verdana" w:hAnsi="Verdana"/>
          <w:color w:val="000000"/>
        </w:rPr>
        <w:t xml:space="preserve"> </w:t>
      </w:r>
      <w:r w:rsidRPr="00AF0D99">
        <w:rPr>
          <w:rFonts w:ascii="Verdana" w:hAnsi="Verdana"/>
          <w:color w:val="000000"/>
        </w:rPr>
        <w:t xml:space="preserve">and we would expect candidates to live within reasonable commuting distance </w:t>
      </w:r>
      <w:r w:rsidR="00492F28" w:rsidRPr="00AF0D99">
        <w:rPr>
          <w:rFonts w:ascii="Verdana" w:hAnsi="Verdana"/>
          <w:color w:val="000000"/>
        </w:rPr>
        <w:t xml:space="preserve">of/to </w:t>
      </w:r>
      <w:r w:rsidR="00694F0A" w:rsidRPr="00AF0D99">
        <w:rPr>
          <w:rFonts w:ascii="Verdana" w:hAnsi="Verdana"/>
        </w:rPr>
        <w:t>Northeast</w:t>
      </w:r>
      <w:r w:rsidR="00694F0A" w:rsidRPr="00AF0D99">
        <w:rPr>
          <w:rFonts w:ascii="Verdana" w:hAnsi="Verdana"/>
          <w:color w:val="000000"/>
        </w:rPr>
        <w:t xml:space="preserve"> L</w:t>
      </w:r>
      <w:r w:rsidRPr="00AF0D99">
        <w:rPr>
          <w:rFonts w:ascii="Verdana" w:hAnsi="Verdana"/>
          <w:color w:val="000000"/>
        </w:rPr>
        <w:t>ondon</w:t>
      </w:r>
      <w:r w:rsidR="000D0C81" w:rsidRPr="00AF0D99">
        <w:rPr>
          <w:rFonts w:ascii="Verdana" w:hAnsi="Verdana"/>
          <w:color w:val="000000"/>
        </w:rPr>
        <w:t>.</w:t>
      </w:r>
    </w:p>
    <w:p w14:paraId="78826457" w14:textId="77777777" w:rsidR="00AB07F2" w:rsidRPr="00AF0D99" w:rsidRDefault="00AB07F2" w:rsidP="002A4702">
      <w:pPr>
        <w:adjustRightInd w:val="0"/>
        <w:spacing w:after="0" w:line="240" w:lineRule="auto"/>
        <w:rPr>
          <w:rFonts w:ascii="Verdana" w:hAnsi="Verdana"/>
          <w:color w:val="000000"/>
        </w:rPr>
      </w:pPr>
    </w:p>
    <w:p w14:paraId="7F4512CE" w14:textId="77777777" w:rsidR="00AB07F2" w:rsidRPr="00AF0D99" w:rsidRDefault="00AB07F2" w:rsidP="00AB07F2">
      <w:pPr>
        <w:adjustRightInd w:val="0"/>
        <w:spacing w:after="0" w:line="240" w:lineRule="auto"/>
        <w:rPr>
          <w:rFonts w:ascii="Verdana" w:hAnsi="Verdana" w:cs="Calibri"/>
          <w:color w:val="000000"/>
          <w:lang w:val="en-US"/>
        </w:rPr>
      </w:pPr>
      <w:r w:rsidRPr="00AF0D99">
        <w:rPr>
          <w:rFonts w:ascii="Verdana" w:hAnsi="Verdana" w:cs="Calibri"/>
          <w:lang w:val="en-US"/>
        </w:rPr>
        <w:t xml:space="preserve">In addition, all our staff are expected to be flexible about their availability for in-person meetings in London and this may </w:t>
      </w:r>
      <w:r w:rsidRPr="00AF0D99">
        <w:rPr>
          <w:rFonts w:ascii="Verdana" w:hAnsi="Verdana" w:cs="Calibri"/>
          <w:color w:val="000000"/>
          <w:lang w:val="en-US"/>
        </w:rPr>
        <w:t xml:space="preserve">require travel during peak times. </w:t>
      </w:r>
    </w:p>
    <w:p w14:paraId="1AC65D76" w14:textId="77777777" w:rsidR="002A4702" w:rsidRPr="00AF0D99" w:rsidRDefault="002A4702" w:rsidP="002A4702">
      <w:pPr>
        <w:adjustRightInd w:val="0"/>
        <w:spacing w:after="0" w:line="240" w:lineRule="auto"/>
        <w:rPr>
          <w:rFonts w:ascii="Verdana" w:hAnsi="Verdana"/>
          <w:color w:val="000000"/>
        </w:rPr>
      </w:pPr>
    </w:p>
    <w:p w14:paraId="20AD397C" w14:textId="674FF497" w:rsidR="009154B2" w:rsidRPr="00AF0D99" w:rsidRDefault="009154B2" w:rsidP="009154B2">
      <w:pPr>
        <w:adjustRightInd w:val="0"/>
        <w:spacing w:after="0" w:line="240" w:lineRule="auto"/>
        <w:rPr>
          <w:rFonts w:ascii="Verdana" w:hAnsi="Verdana" w:cs="Calibri"/>
          <w:lang w:val="en-US"/>
        </w:rPr>
      </w:pPr>
      <w:r w:rsidRPr="00AF0D99">
        <w:rPr>
          <w:rFonts w:ascii="Verdana" w:hAnsi="Verdana" w:cs="Calibri"/>
          <w:lang w:val="en-US"/>
        </w:rPr>
        <w:t xml:space="preserve">Birth Companions </w:t>
      </w:r>
      <w:proofErr w:type="gramStart"/>
      <w:r w:rsidR="00AF0D99" w:rsidRPr="00AF0D99">
        <w:rPr>
          <w:rFonts w:ascii="Verdana" w:hAnsi="Verdana" w:cs="Calibri"/>
          <w:lang w:val="en-US"/>
        </w:rPr>
        <w:t>do</w:t>
      </w:r>
      <w:r w:rsidR="00AF0D99">
        <w:rPr>
          <w:rFonts w:ascii="Verdana" w:hAnsi="Verdana" w:cs="Calibri"/>
          <w:lang w:val="en-US"/>
        </w:rPr>
        <w:t>es</w:t>
      </w:r>
      <w:proofErr w:type="gramEnd"/>
      <w:r w:rsidRPr="00AF0D99">
        <w:rPr>
          <w:rFonts w:ascii="Verdana" w:hAnsi="Verdana" w:cs="Calibri"/>
          <w:lang w:val="en-US"/>
        </w:rPr>
        <w:t xml:space="preserve"> not have an office so on days when there are no scheduled activities or </w:t>
      </w:r>
      <w:r w:rsidR="00AF0D99" w:rsidRPr="00AF0D99">
        <w:rPr>
          <w:rFonts w:ascii="Verdana" w:hAnsi="Verdana" w:cs="Calibri"/>
          <w:lang w:val="en-US"/>
        </w:rPr>
        <w:t>face-to-face</w:t>
      </w:r>
      <w:r w:rsidRPr="00AF0D99">
        <w:rPr>
          <w:rFonts w:ascii="Verdana" w:hAnsi="Verdana" w:cs="Calibri"/>
          <w:lang w:val="en-US"/>
        </w:rPr>
        <w:t xml:space="preserve"> meetings, the post holder will be based at home. </w:t>
      </w:r>
    </w:p>
    <w:p w14:paraId="0DCE5CA7" w14:textId="77777777" w:rsidR="002A4702" w:rsidRPr="00AF0D99" w:rsidRDefault="002A4702" w:rsidP="002A4702">
      <w:pPr>
        <w:spacing w:after="0" w:line="240" w:lineRule="auto"/>
        <w:rPr>
          <w:rFonts w:ascii="Verdana" w:hAnsi="Verdana" w:cs="Calibri"/>
          <w:lang w:val="en-US"/>
        </w:rPr>
      </w:pPr>
    </w:p>
    <w:p w14:paraId="40C522B3" w14:textId="5281E432" w:rsidR="002A4702" w:rsidRPr="0064071C" w:rsidRDefault="002A4702" w:rsidP="002A4702">
      <w:pPr>
        <w:spacing w:after="0" w:line="240" w:lineRule="auto"/>
        <w:rPr>
          <w:rFonts w:ascii="Verdana" w:hAnsi="Verdana" w:cs="Calibri"/>
          <w:color w:val="000000"/>
          <w:lang w:val="en-US"/>
        </w:rPr>
      </w:pPr>
      <w:r w:rsidRPr="00AF0D99">
        <w:rPr>
          <w:rFonts w:ascii="Verdana" w:hAnsi="Verdana" w:cs="Calibri"/>
          <w:lang w:val="en-US"/>
        </w:rPr>
        <w:t>A home-</w:t>
      </w:r>
      <w:proofErr w:type="gramStart"/>
      <w:r w:rsidRPr="00AF0D99">
        <w:rPr>
          <w:rFonts w:ascii="Verdana" w:hAnsi="Verdana" w:cs="Calibri"/>
          <w:lang w:val="en-US"/>
        </w:rPr>
        <w:t>working</w:t>
      </w:r>
      <w:proofErr w:type="gramEnd"/>
      <w:r w:rsidRPr="00AF0D99">
        <w:rPr>
          <w:rFonts w:ascii="Verdana" w:hAnsi="Verdana" w:cs="Calibri"/>
          <w:lang w:val="en-US"/>
        </w:rPr>
        <w:t xml:space="preserve"> allowance will be </w:t>
      </w:r>
      <w:r w:rsidR="00416348" w:rsidRPr="00AF0D99">
        <w:rPr>
          <w:rFonts w:ascii="Verdana" w:hAnsi="Verdana" w:cs="Calibri"/>
          <w:lang w:val="en-US"/>
        </w:rPr>
        <w:t>paid,</w:t>
      </w:r>
      <w:r w:rsidRPr="00AF0D99">
        <w:rPr>
          <w:rFonts w:ascii="Verdana" w:hAnsi="Verdana" w:cs="Calibri"/>
          <w:lang w:val="en-US"/>
        </w:rPr>
        <w:t xml:space="preserve"> and a laptop and mobile </w:t>
      </w:r>
      <w:r w:rsidR="00416348" w:rsidRPr="00AF0D99">
        <w:rPr>
          <w:rFonts w:ascii="Verdana" w:hAnsi="Verdana" w:cs="Calibri"/>
          <w:lang w:val="en-US"/>
        </w:rPr>
        <w:t xml:space="preserve">phone </w:t>
      </w:r>
      <w:r w:rsidRPr="00AF0D99">
        <w:rPr>
          <w:rFonts w:ascii="Verdana" w:hAnsi="Verdana" w:cs="Calibri"/>
          <w:lang w:val="en-US"/>
        </w:rPr>
        <w:t xml:space="preserve">will be supplied. </w:t>
      </w:r>
      <w:r w:rsidRPr="00AF0D99">
        <w:rPr>
          <w:rFonts w:ascii="Verdana" w:hAnsi="Verdana" w:cs="Calibri"/>
          <w:color w:val="000000"/>
          <w:lang w:val="en-US"/>
        </w:rPr>
        <w:t>We will provide all necessary training and equipment, but the successful candidate will need to be able to work from home on a regular basis and access work files and information via internet-based platforms.</w:t>
      </w:r>
      <w:r>
        <w:rPr>
          <w:rFonts w:ascii="Verdana" w:hAnsi="Verdana" w:cs="Calibri"/>
          <w:color w:val="000000"/>
          <w:lang w:val="en-US"/>
        </w:rPr>
        <w:t xml:space="preserve"> </w:t>
      </w:r>
    </w:p>
    <w:p w14:paraId="6ED98D5B" w14:textId="77777777" w:rsidR="009154B2" w:rsidRPr="009154B2" w:rsidRDefault="009154B2" w:rsidP="009154B2">
      <w:pPr>
        <w:spacing w:after="0" w:line="240" w:lineRule="auto"/>
        <w:rPr>
          <w:rFonts w:ascii="Verdana" w:hAnsi="Verdana"/>
          <w:color w:val="000000" w:themeColor="text1"/>
        </w:rPr>
      </w:pPr>
    </w:p>
    <w:p w14:paraId="35173791" w14:textId="2FD9F059" w:rsidR="009154B2" w:rsidRPr="00A0050F" w:rsidRDefault="009154B2" w:rsidP="00A0050F">
      <w:pPr>
        <w:pStyle w:val="ListParagraph"/>
        <w:numPr>
          <w:ilvl w:val="0"/>
          <w:numId w:val="20"/>
        </w:numPr>
        <w:adjustRightInd w:val="0"/>
        <w:spacing w:after="0" w:line="240" w:lineRule="auto"/>
        <w:rPr>
          <w:rFonts w:ascii="Verdana" w:hAnsi="Verdana" w:cs="Calibri"/>
          <w:lang w:val="en-US"/>
        </w:rPr>
      </w:pPr>
      <w:r w:rsidRPr="00A0050F">
        <w:rPr>
          <w:rFonts w:ascii="Verdana" w:hAnsi="Verdana" w:cs="Calibri"/>
          <w:b/>
          <w:lang w:val="en-US"/>
        </w:rPr>
        <w:t>Submitting your application</w:t>
      </w:r>
    </w:p>
    <w:p w14:paraId="42A27393" w14:textId="77777777" w:rsidR="00416348" w:rsidRDefault="00A0050F" w:rsidP="009154B2">
      <w:pPr>
        <w:adjustRightInd w:val="0"/>
        <w:spacing w:after="0" w:line="240" w:lineRule="auto"/>
        <w:contextualSpacing/>
        <w:rPr>
          <w:rFonts w:ascii="Verdana" w:hAnsi="Verdana" w:cs="Calibri"/>
          <w:lang w:val="en-US"/>
        </w:rPr>
      </w:pPr>
      <w:r w:rsidRPr="00A0050F">
        <w:rPr>
          <w:rFonts w:ascii="Verdana" w:hAnsi="Verdana" w:cs="Calibri"/>
          <w:lang w:val="en-US"/>
        </w:rPr>
        <w:t xml:space="preserve">Applications must be submitted using the application form supplied by Birth Companions and submitted as a </w:t>
      </w:r>
      <w:r w:rsidRPr="00A0050F">
        <w:rPr>
          <w:rFonts w:ascii="Verdana" w:hAnsi="Verdana" w:cs="Calibri"/>
          <w:b/>
          <w:lang w:val="en-US"/>
        </w:rPr>
        <w:t xml:space="preserve">Microsoft WORD </w:t>
      </w:r>
      <w:r w:rsidRPr="00A0050F">
        <w:rPr>
          <w:rFonts w:ascii="Verdana" w:hAnsi="Verdana" w:cs="Calibri"/>
          <w:lang w:val="en-US"/>
        </w:rPr>
        <w:t xml:space="preserve">document sent as an email attachment. </w:t>
      </w:r>
    </w:p>
    <w:p w14:paraId="31C08284" w14:textId="77777777" w:rsidR="00416348" w:rsidRDefault="00A0050F" w:rsidP="009154B2">
      <w:pPr>
        <w:adjustRightInd w:val="0"/>
        <w:spacing w:after="0" w:line="240" w:lineRule="auto"/>
        <w:contextualSpacing/>
        <w:rPr>
          <w:rFonts w:ascii="Verdana" w:hAnsi="Verdana" w:cs="Calibri"/>
          <w:lang w:val="en-US"/>
        </w:rPr>
      </w:pPr>
      <w:r w:rsidRPr="00A0050F">
        <w:rPr>
          <w:rFonts w:ascii="Verdana" w:hAnsi="Verdana" w:cs="Calibri"/>
          <w:lang w:val="en-US"/>
        </w:rPr>
        <w:lastRenderedPageBreak/>
        <w:t>Please do not submit PDF’s, or any other document format.</w:t>
      </w:r>
      <w:r w:rsidR="00960F49">
        <w:rPr>
          <w:rFonts w:ascii="Verdana" w:hAnsi="Verdana" w:cs="Calibri"/>
          <w:lang w:val="en-US"/>
        </w:rPr>
        <w:t xml:space="preserve"> </w:t>
      </w:r>
    </w:p>
    <w:p w14:paraId="56BB75F7" w14:textId="6D38A937" w:rsidR="009154B2" w:rsidRPr="009154B2" w:rsidRDefault="009154B2" w:rsidP="009154B2">
      <w:pPr>
        <w:adjustRightInd w:val="0"/>
        <w:spacing w:after="0" w:line="240" w:lineRule="auto"/>
        <w:contextualSpacing/>
        <w:rPr>
          <w:rFonts w:ascii="Verdana" w:hAnsi="Verdana" w:cs="Calibri"/>
          <w:lang w:val="en-US"/>
        </w:rPr>
      </w:pPr>
      <w:r w:rsidRPr="009154B2">
        <w:rPr>
          <w:rFonts w:ascii="Verdana" w:hAnsi="Verdana" w:cs="Calibri"/>
          <w:lang w:val="en-US"/>
        </w:rPr>
        <w:t xml:space="preserve">If you are unable to submit your application as a word document via </w:t>
      </w:r>
      <w:proofErr w:type="gramStart"/>
      <w:r w:rsidRPr="009154B2">
        <w:rPr>
          <w:rFonts w:ascii="Verdana" w:hAnsi="Verdana" w:cs="Calibri"/>
          <w:lang w:val="en-US"/>
        </w:rPr>
        <w:t>email</w:t>
      </w:r>
      <w:proofErr w:type="gramEnd"/>
      <w:r w:rsidRPr="009154B2">
        <w:rPr>
          <w:rFonts w:ascii="Verdana" w:hAnsi="Verdana" w:cs="Calibri"/>
          <w:lang w:val="en-US"/>
        </w:rPr>
        <w:t xml:space="preserve"> please contact </w:t>
      </w:r>
      <w:proofErr w:type="gramStart"/>
      <w:r w:rsidRPr="009154B2">
        <w:rPr>
          <w:rFonts w:ascii="Verdana" w:hAnsi="Verdana" w:cs="Calibri"/>
          <w:lang w:val="en-US"/>
        </w:rPr>
        <w:t>us in</w:t>
      </w:r>
      <w:proofErr w:type="gramEnd"/>
      <w:r w:rsidRPr="009154B2">
        <w:rPr>
          <w:rFonts w:ascii="Verdana" w:hAnsi="Verdana" w:cs="Calibri"/>
          <w:lang w:val="en-US"/>
        </w:rPr>
        <w:t xml:space="preserve"> plenty of time before the closing date so that we can ensure that your application is submitted by another method and received on time and in the correct format. </w:t>
      </w:r>
    </w:p>
    <w:p w14:paraId="70A958B9" w14:textId="77777777" w:rsidR="009154B2" w:rsidRPr="009154B2" w:rsidRDefault="009154B2" w:rsidP="009154B2">
      <w:pPr>
        <w:adjustRightInd w:val="0"/>
        <w:spacing w:after="0" w:line="240" w:lineRule="auto"/>
        <w:rPr>
          <w:rFonts w:ascii="Verdana" w:hAnsi="Verdana" w:cs="Calibri"/>
          <w:lang w:val="en-US"/>
        </w:rPr>
      </w:pPr>
      <w:r w:rsidRPr="009154B2">
        <w:rPr>
          <w:rFonts w:ascii="Verdana" w:hAnsi="Verdana" w:cs="Calibri"/>
          <w:lang w:val="en-US"/>
        </w:rPr>
        <w:t xml:space="preserve">Please </w:t>
      </w:r>
      <w:r w:rsidRPr="009154B2">
        <w:rPr>
          <w:rFonts w:ascii="Verdana" w:hAnsi="Verdana" w:cs="Calibri"/>
          <w:b/>
          <w:lang w:val="en-US"/>
        </w:rPr>
        <w:t xml:space="preserve">do not send CVs or detailed </w:t>
      </w:r>
      <w:proofErr w:type="gramStart"/>
      <w:r w:rsidRPr="009154B2">
        <w:rPr>
          <w:rFonts w:ascii="Verdana" w:hAnsi="Verdana" w:cs="Calibri"/>
          <w:b/>
          <w:lang w:val="en-US"/>
        </w:rPr>
        <w:t>covering</w:t>
      </w:r>
      <w:proofErr w:type="gramEnd"/>
      <w:r w:rsidRPr="009154B2">
        <w:rPr>
          <w:rFonts w:ascii="Verdana" w:hAnsi="Verdana" w:cs="Calibri"/>
          <w:b/>
          <w:lang w:val="en-US"/>
        </w:rPr>
        <w:t xml:space="preserve"> letters</w:t>
      </w:r>
      <w:r w:rsidRPr="009154B2">
        <w:rPr>
          <w:rFonts w:ascii="Verdana" w:hAnsi="Verdana" w:cs="Calibri"/>
          <w:lang w:val="en-US"/>
        </w:rPr>
        <w:t xml:space="preserve"> as only information that is contained within the application form itself will be used when we shortlist candidates.</w:t>
      </w:r>
    </w:p>
    <w:p w14:paraId="2BBDA2CD" w14:textId="77777777" w:rsidR="009154B2" w:rsidRPr="009154B2" w:rsidRDefault="009154B2" w:rsidP="009154B2">
      <w:pPr>
        <w:adjustRightInd w:val="0"/>
        <w:spacing w:after="0" w:line="240" w:lineRule="auto"/>
        <w:rPr>
          <w:rFonts w:ascii="Verdana" w:hAnsi="Verdana" w:cs="Calibri"/>
        </w:rPr>
      </w:pPr>
    </w:p>
    <w:p w14:paraId="251B5409" w14:textId="5567642A" w:rsidR="009154B2" w:rsidRPr="00A0050F" w:rsidRDefault="009154B2" w:rsidP="00A0050F">
      <w:pPr>
        <w:pStyle w:val="ListParagraph"/>
        <w:numPr>
          <w:ilvl w:val="0"/>
          <w:numId w:val="20"/>
        </w:numPr>
        <w:adjustRightInd w:val="0"/>
        <w:spacing w:after="0" w:line="240" w:lineRule="auto"/>
        <w:rPr>
          <w:rFonts w:ascii="Verdana" w:hAnsi="Verdana" w:cs="Calibri"/>
          <w:b/>
          <w:lang w:val="en-US"/>
        </w:rPr>
      </w:pPr>
      <w:r w:rsidRPr="00A0050F">
        <w:rPr>
          <w:rFonts w:ascii="Verdana" w:hAnsi="Verdana" w:cs="Calibri"/>
          <w:b/>
          <w:lang w:val="en-US"/>
        </w:rPr>
        <w:t>Shortlisting Process</w:t>
      </w:r>
    </w:p>
    <w:p w14:paraId="2473B4A3" w14:textId="77777777" w:rsidR="009154B2" w:rsidRPr="009154B2" w:rsidRDefault="009154B2" w:rsidP="009154B2">
      <w:pPr>
        <w:adjustRightInd w:val="0"/>
        <w:spacing w:after="0" w:line="240" w:lineRule="auto"/>
        <w:rPr>
          <w:rFonts w:ascii="Verdana" w:hAnsi="Verdana" w:cs="Calibri"/>
          <w:lang w:val="en-US"/>
        </w:rPr>
      </w:pPr>
      <w:proofErr w:type="gramStart"/>
      <w:r w:rsidRPr="009154B2">
        <w:rPr>
          <w:rFonts w:ascii="Verdana" w:hAnsi="Verdana" w:cs="Calibri"/>
          <w:lang w:val="en-US"/>
        </w:rPr>
        <w:t>In order to</w:t>
      </w:r>
      <w:proofErr w:type="gramEnd"/>
      <w:r w:rsidRPr="009154B2">
        <w:rPr>
          <w:rFonts w:ascii="Verdana" w:hAnsi="Verdana" w:cs="Calibri"/>
          <w:lang w:val="en-US"/>
        </w:rPr>
        <w:t xml:space="preserve"> make the process as fair as possible, our shortlisting is anonymous. Staff will not be able to see any of your personal information until after shortlisting is completed. </w:t>
      </w:r>
    </w:p>
    <w:p w14:paraId="3AF035D6" w14:textId="6DCD1B72" w:rsidR="00960F49" w:rsidRDefault="009154B2" w:rsidP="009154B2">
      <w:pPr>
        <w:spacing w:after="0" w:line="240" w:lineRule="auto"/>
        <w:rPr>
          <w:rFonts w:ascii="Verdana" w:hAnsi="Verdana" w:cs="Calibri"/>
          <w:lang w:val="en-US"/>
        </w:rPr>
      </w:pPr>
      <w:r w:rsidRPr="009154B2">
        <w:rPr>
          <w:rFonts w:ascii="Verdana" w:hAnsi="Verdana" w:cs="Calibri"/>
          <w:lang w:val="en-US"/>
        </w:rPr>
        <w:t>We use a scoring system to shortlist candidates</w:t>
      </w:r>
      <w:r w:rsidR="000D0C81">
        <w:rPr>
          <w:rFonts w:ascii="Verdana" w:hAnsi="Verdana" w:cs="Calibri"/>
          <w:lang w:val="en-US"/>
        </w:rPr>
        <w:t>,</w:t>
      </w:r>
      <w:r w:rsidRPr="009154B2">
        <w:rPr>
          <w:rFonts w:ascii="Verdana" w:hAnsi="Verdana" w:cs="Calibri"/>
          <w:lang w:val="en-US"/>
        </w:rPr>
        <w:t xml:space="preserve"> which is based on the essential and desirable criteria listed under the person specification on the job description. </w:t>
      </w:r>
      <w:r w:rsidR="00960F49">
        <w:rPr>
          <w:rFonts w:ascii="Verdana" w:hAnsi="Verdana" w:cs="Calibri"/>
          <w:lang w:val="en-US"/>
        </w:rPr>
        <w:br/>
      </w:r>
    </w:p>
    <w:p w14:paraId="5C0B74CD" w14:textId="5D9A02DD" w:rsidR="00416348" w:rsidRDefault="009154B2" w:rsidP="009154B2">
      <w:pPr>
        <w:spacing w:after="0" w:line="240" w:lineRule="auto"/>
        <w:rPr>
          <w:rFonts w:ascii="Verdana" w:hAnsi="Verdana" w:cs="Calibri"/>
          <w:lang w:val="en-US"/>
        </w:rPr>
      </w:pPr>
      <w:r w:rsidRPr="00960F49">
        <w:rPr>
          <w:rFonts w:ascii="Verdana" w:hAnsi="Verdana" w:cs="Calibri"/>
          <w:b/>
          <w:lang w:val="en-US"/>
        </w:rPr>
        <w:t xml:space="preserve">Question </w:t>
      </w:r>
      <w:r w:rsidR="00960F49" w:rsidRPr="00960F49">
        <w:rPr>
          <w:rFonts w:ascii="Verdana" w:hAnsi="Verdana" w:cs="Calibri"/>
          <w:b/>
          <w:lang w:val="en-US"/>
        </w:rPr>
        <w:t>7</w:t>
      </w:r>
      <w:r w:rsidRPr="00960F49">
        <w:rPr>
          <w:rFonts w:ascii="Verdana" w:hAnsi="Verdana" w:cs="Calibri"/>
          <w:lang w:val="en-US"/>
        </w:rPr>
        <w:t xml:space="preserve"> </w:t>
      </w:r>
      <w:r w:rsidRPr="00960F49">
        <w:rPr>
          <w:rFonts w:ascii="Verdana" w:hAnsi="Verdana" w:cs="Calibri"/>
          <w:b/>
          <w:lang w:val="en-US"/>
        </w:rPr>
        <w:t>(</w:t>
      </w:r>
      <w:r w:rsidRPr="00960F49">
        <w:rPr>
          <w:rFonts w:ascii="Verdana" w:hAnsi="Verdana" w:cs="Calibri"/>
          <w:b/>
        </w:rPr>
        <w:t>Ad</w:t>
      </w:r>
      <w:r w:rsidRPr="009154B2">
        <w:rPr>
          <w:rFonts w:ascii="Verdana" w:hAnsi="Verdana" w:cs="Calibri"/>
          <w:b/>
        </w:rPr>
        <w:t>ditional Information</w:t>
      </w:r>
      <w:r w:rsidRPr="009154B2">
        <w:rPr>
          <w:rFonts w:ascii="Verdana" w:hAnsi="Verdana" w:cs="Calibri"/>
          <w:b/>
          <w:lang w:val="en-US"/>
        </w:rPr>
        <w:t>)</w:t>
      </w:r>
      <w:r w:rsidRPr="009154B2">
        <w:rPr>
          <w:rFonts w:ascii="Verdana" w:hAnsi="Verdana" w:cs="Calibri"/>
          <w:lang w:val="en-US"/>
        </w:rPr>
        <w:t xml:space="preserve"> on the application </w:t>
      </w:r>
      <w:r w:rsidR="00416348" w:rsidRPr="009154B2">
        <w:rPr>
          <w:rFonts w:ascii="Verdana" w:hAnsi="Verdana" w:cs="Calibri"/>
          <w:lang w:val="en-US"/>
        </w:rPr>
        <w:t>form</w:t>
      </w:r>
      <w:r w:rsidRPr="009154B2">
        <w:rPr>
          <w:rFonts w:ascii="Verdana" w:hAnsi="Verdana" w:cs="Calibri"/>
          <w:b/>
          <w:i/>
        </w:rPr>
        <w:t xml:space="preserve"> </w:t>
      </w:r>
      <w:r w:rsidRPr="009154B2">
        <w:rPr>
          <w:rFonts w:ascii="Verdana" w:hAnsi="Verdana" w:cs="Calibri"/>
          <w:lang w:val="en-US"/>
        </w:rPr>
        <w:t xml:space="preserve">asks you to provide </w:t>
      </w:r>
      <w:proofErr w:type="gramStart"/>
      <w:r w:rsidRPr="009154B2">
        <w:rPr>
          <w:rFonts w:ascii="Verdana" w:hAnsi="Verdana" w:cs="Calibri"/>
          <w:lang w:val="en-US"/>
        </w:rPr>
        <w:t>detailed</w:t>
      </w:r>
      <w:proofErr w:type="gramEnd"/>
      <w:r w:rsidRPr="009154B2">
        <w:rPr>
          <w:rFonts w:ascii="Verdana" w:hAnsi="Verdana" w:cs="Calibri"/>
          <w:lang w:val="en-US"/>
        </w:rPr>
        <w:t xml:space="preserve"> explanation of how you believe your previous work experience, training</w:t>
      </w:r>
      <w:r w:rsidR="00416348">
        <w:rPr>
          <w:rFonts w:ascii="Verdana" w:hAnsi="Verdana" w:cs="Calibri"/>
          <w:lang w:val="en-US"/>
        </w:rPr>
        <w:t xml:space="preserve">, skills </w:t>
      </w:r>
      <w:proofErr w:type="gramStart"/>
      <w:r w:rsidRPr="009154B2">
        <w:rPr>
          <w:rFonts w:ascii="Verdana" w:hAnsi="Verdana" w:cs="Calibri"/>
          <w:lang w:val="en-US"/>
        </w:rPr>
        <w:t>and lived</w:t>
      </w:r>
      <w:proofErr w:type="gramEnd"/>
      <w:r w:rsidRPr="009154B2">
        <w:rPr>
          <w:rFonts w:ascii="Verdana" w:hAnsi="Verdana" w:cs="Calibri"/>
          <w:lang w:val="en-US"/>
        </w:rPr>
        <w:t xml:space="preserve"> experience </w:t>
      </w:r>
      <w:r w:rsidR="00416348">
        <w:rPr>
          <w:rFonts w:ascii="Verdana" w:hAnsi="Verdana" w:cs="Calibri"/>
          <w:lang w:val="en-US"/>
        </w:rPr>
        <w:t xml:space="preserve">show that </w:t>
      </w:r>
      <w:r w:rsidRPr="009154B2">
        <w:rPr>
          <w:rFonts w:ascii="Verdana" w:hAnsi="Verdana" w:cs="Calibri"/>
          <w:lang w:val="en-US"/>
        </w:rPr>
        <w:t>you meet the essential and desirable criteria</w:t>
      </w:r>
      <w:r w:rsidR="00416348">
        <w:rPr>
          <w:rFonts w:ascii="Verdana" w:hAnsi="Verdana" w:cs="Calibri"/>
          <w:lang w:val="en-US"/>
        </w:rPr>
        <w:t xml:space="preserve"> so please ensure you include as much detail as possible in this section</w:t>
      </w:r>
      <w:r w:rsidRPr="009154B2">
        <w:rPr>
          <w:rFonts w:ascii="Verdana" w:hAnsi="Verdana" w:cs="Calibri"/>
          <w:lang w:val="en-US"/>
        </w:rPr>
        <w:t xml:space="preserve">. </w:t>
      </w:r>
    </w:p>
    <w:p w14:paraId="05E5A31E" w14:textId="0B552224" w:rsidR="009154B2" w:rsidRPr="009154B2" w:rsidRDefault="009154B2" w:rsidP="009154B2">
      <w:pPr>
        <w:spacing w:after="0" w:line="240" w:lineRule="auto"/>
        <w:rPr>
          <w:rFonts w:ascii="Verdana" w:hAnsi="Verdana" w:cs="Calibri"/>
          <w:b/>
          <w:i/>
        </w:rPr>
      </w:pPr>
      <w:r w:rsidRPr="009154B2">
        <w:rPr>
          <w:rFonts w:ascii="Verdana" w:hAnsi="Verdana" w:cs="Calibri"/>
          <w:lang w:val="en-US"/>
        </w:rPr>
        <w:t xml:space="preserve">We will also </w:t>
      </w:r>
      <w:proofErr w:type="gramStart"/>
      <w:r w:rsidRPr="009154B2">
        <w:rPr>
          <w:rFonts w:ascii="Verdana" w:hAnsi="Verdana" w:cs="Calibri"/>
          <w:lang w:val="en-US"/>
        </w:rPr>
        <w:t>take into account</w:t>
      </w:r>
      <w:proofErr w:type="gramEnd"/>
      <w:r w:rsidRPr="009154B2">
        <w:rPr>
          <w:rFonts w:ascii="Verdana" w:hAnsi="Verdana" w:cs="Calibri"/>
          <w:lang w:val="en-US"/>
        </w:rPr>
        <w:t xml:space="preserve"> the general presentation of your application. </w:t>
      </w:r>
    </w:p>
    <w:p w14:paraId="55AF5777" w14:textId="1EE3CA6C" w:rsidR="009154B2" w:rsidRDefault="009154B2" w:rsidP="009154B2">
      <w:pPr>
        <w:adjustRightInd w:val="0"/>
        <w:spacing w:after="0" w:line="240" w:lineRule="auto"/>
        <w:rPr>
          <w:rFonts w:ascii="Verdana" w:hAnsi="Verdana" w:cs="Calibri"/>
          <w:lang w:val="en-US"/>
        </w:rPr>
      </w:pPr>
    </w:p>
    <w:p w14:paraId="6D5BF85F" w14:textId="3655A517" w:rsidR="00A120FC" w:rsidRPr="00A0050F" w:rsidRDefault="00A120FC" w:rsidP="00694F0A">
      <w:pPr>
        <w:pStyle w:val="ListParagraph"/>
        <w:numPr>
          <w:ilvl w:val="0"/>
          <w:numId w:val="20"/>
        </w:numPr>
        <w:autoSpaceDE w:val="0"/>
        <w:autoSpaceDN w:val="0"/>
        <w:spacing w:after="0" w:line="240" w:lineRule="auto"/>
        <w:rPr>
          <w:rFonts w:ascii="Verdana" w:hAnsi="Verdana"/>
          <w:b/>
          <w:bCs/>
          <w:lang w:val="en-US" w:eastAsia="en-GB"/>
        </w:rPr>
      </w:pPr>
      <w:r w:rsidRPr="00A0050F">
        <w:rPr>
          <w:rFonts w:ascii="Verdana" w:hAnsi="Verdana"/>
          <w:b/>
          <w:bCs/>
          <w:lang w:val="en-US"/>
        </w:rPr>
        <w:t xml:space="preserve">Positive action </w:t>
      </w:r>
    </w:p>
    <w:p w14:paraId="23D95B6A" w14:textId="1C0EAE49" w:rsidR="00A120FC" w:rsidRPr="00694F0A" w:rsidRDefault="00A120FC" w:rsidP="00694F0A">
      <w:pPr>
        <w:spacing w:line="240" w:lineRule="auto"/>
        <w:rPr>
          <w:rFonts w:ascii="Verdana" w:hAnsi="Verdana"/>
        </w:rPr>
      </w:pPr>
      <w:r>
        <w:rPr>
          <w:rFonts w:ascii="Verdana" w:hAnsi="Verdana"/>
        </w:rPr>
        <w:t xml:space="preserve">Positive action is entirely voluntary but something Birth Companions has chosen to do </w:t>
      </w:r>
      <w:r w:rsidR="00416348">
        <w:rPr>
          <w:rFonts w:ascii="Verdana" w:hAnsi="Verdana"/>
        </w:rPr>
        <w:t>to</w:t>
      </w:r>
      <w:r>
        <w:rPr>
          <w:rFonts w:ascii="Verdana" w:hAnsi="Verdana"/>
        </w:rPr>
        <w:t xml:space="preserve"> improve diversity within our staff team. Under the equality Act of 2010 it is lawful to recruit or promote a candidate who is of equal merit to another candidate, if the employer reasonably thinks the candidate has a protected characteristic that is underrepresented in the workforce. We apply positive action only at the end of our recruitment processes after we have first established that the candidates under consideration are of equal merit </w:t>
      </w:r>
      <w:r w:rsidR="00416348">
        <w:rPr>
          <w:rFonts w:ascii="Verdana" w:hAnsi="Verdana"/>
        </w:rPr>
        <w:t>based on a</w:t>
      </w:r>
      <w:r>
        <w:rPr>
          <w:rFonts w:ascii="Verdana" w:hAnsi="Verdana"/>
        </w:rPr>
        <w:t xml:space="preserve"> pre-</w:t>
      </w:r>
      <w:proofErr w:type="gramStart"/>
      <w:r>
        <w:rPr>
          <w:rFonts w:ascii="Verdana" w:hAnsi="Verdana"/>
        </w:rPr>
        <w:t>set</w:t>
      </w:r>
      <w:r w:rsidR="00416348">
        <w:rPr>
          <w:rFonts w:ascii="Verdana" w:hAnsi="Verdana"/>
        </w:rPr>
        <w:t xml:space="preserve">, </w:t>
      </w:r>
      <w:r>
        <w:rPr>
          <w:rFonts w:ascii="Verdana" w:hAnsi="Verdana"/>
        </w:rPr>
        <w:t xml:space="preserve"> structured</w:t>
      </w:r>
      <w:proofErr w:type="gramEnd"/>
      <w:r>
        <w:rPr>
          <w:rFonts w:ascii="Verdana" w:hAnsi="Verdana"/>
        </w:rPr>
        <w:t xml:space="preserve"> scoring system </w:t>
      </w:r>
      <w:r w:rsidR="00416348">
        <w:rPr>
          <w:rFonts w:ascii="Verdana" w:hAnsi="Verdana"/>
        </w:rPr>
        <w:t xml:space="preserve">using the </w:t>
      </w:r>
      <w:r>
        <w:rPr>
          <w:rFonts w:ascii="Verdana" w:hAnsi="Verdana"/>
        </w:rPr>
        <w:t xml:space="preserve">responses to questions asked at interview as well any written tasks the candidates have performed. </w:t>
      </w:r>
    </w:p>
    <w:p w14:paraId="42BB5875" w14:textId="75BD928F" w:rsidR="009154B2" w:rsidRPr="00A0050F" w:rsidRDefault="009154B2" w:rsidP="00A0050F">
      <w:pPr>
        <w:pStyle w:val="ListParagraph"/>
        <w:numPr>
          <w:ilvl w:val="0"/>
          <w:numId w:val="20"/>
        </w:numPr>
        <w:adjustRightInd w:val="0"/>
        <w:spacing w:after="0" w:line="240" w:lineRule="auto"/>
        <w:rPr>
          <w:rFonts w:ascii="Verdana" w:hAnsi="Verdana" w:cs="Calibri"/>
          <w:b/>
          <w:lang w:val="en-US"/>
        </w:rPr>
      </w:pPr>
      <w:r w:rsidRPr="00A0050F">
        <w:rPr>
          <w:rFonts w:ascii="Verdana" w:hAnsi="Verdana" w:cs="Calibri"/>
          <w:b/>
          <w:lang w:val="en-US"/>
        </w:rPr>
        <w:t xml:space="preserve">Disclosure and Barring Checks </w:t>
      </w:r>
    </w:p>
    <w:p w14:paraId="283D4D62" w14:textId="79D4A27B" w:rsidR="009154B2" w:rsidRPr="009154B2" w:rsidRDefault="009154B2" w:rsidP="009154B2">
      <w:pPr>
        <w:spacing w:after="0" w:line="240" w:lineRule="auto"/>
        <w:rPr>
          <w:rFonts w:ascii="Verdana" w:hAnsi="Verdana" w:cs="Calibri"/>
        </w:rPr>
      </w:pPr>
      <w:r w:rsidRPr="009154B2">
        <w:rPr>
          <w:rFonts w:ascii="Verdana" w:hAnsi="Verdana" w:cs="Calibri"/>
        </w:rPr>
        <w:t xml:space="preserve">Birth Companions works with vulnerable adults, children and young people. As a small organisation it is likely that staff will </w:t>
      </w:r>
      <w:proofErr w:type="gramStart"/>
      <w:r w:rsidRPr="009154B2">
        <w:rPr>
          <w:rFonts w:ascii="Verdana" w:hAnsi="Verdana" w:cs="Calibri"/>
        </w:rPr>
        <w:t>come into contact with</w:t>
      </w:r>
      <w:proofErr w:type="gramEnd"/>
      <w:r w:rsidRPr="009154B2">
        <w:rPr>
          <w:rFonts w:ascii="Verdana" w:hAnsi="Verdana" w:cs="Calibri"/>
        </w:rPr>
        <w:t xml:space="preserve"> a vulnerable adult or child. </w:t>
      </w:r>
      <w:proofErr w:type="gramStart"/>
      <w:r w:rsidRPr="009154B2">
        <w:rPr>
          <w:rFonts w:ascii="Verdana" w:hAnsi="Verdana" w:cs="Calibri"/>
        </w:rPr>
        <w:t>Therefore</w:t>
      </w:r>
      <w:proofErr w:type="gramEnd"/>
      <w:r w:rsidRPr="009154B2">
        <w:rPr>
          <w:rFonts w:ascii="Verdana" w:hAnsi="Verdana" w:cs="Calibri"/>
        </w:rPr>
        <w:t xml:space="preserve"> all our staff roles are exempt from the Rehabilitation of Offenders Act 1974 and applicants for </w:t>
      </w:r>
      <w:proofErr w:type="gramStart"/>
      <w:r w:rsidRPr="009154B2">
        <w:rPr>
          <w:rFonts w:ascii="Verdana" w:hAnsi="Verdana" w:cs="Calibri"/>
        </w:rPr>
        <w:t>all of</w:t>
      </w:r>
      <w:proofErr w:type="gramEnd"/>
      <w:r w:rsidRPr="009154B2">
        <w:rPr>
          <w:rFonts w:ascii="Verdana" w:hAnsi="Verdana" w:cs="Calibri"/>
        </w:rPr>
        <w:t xml:space="preserve"> our staff</w:t>
      </w:r>
      <w:r w:rsidR="00416348">
        <w:rPr>
          <w:rFonts w:ascii="Verdana" w:hAnsi="Verdana" w:cs="Calibri"/>
        </w:rPr>
        <w:t xml:space="preserve"> roles</w:t>
      </w:r>
      <w:r w:rsidRPr="009154B2">
        <w:rPr>
          <w:rFonts w:ascii="Verdana" w:hAnsi="Verdana" w:cs="Calibri"/>
        </w:rPr>
        <w:t xml:space="preserve"> are required to undergo a Disclosure and Barring Service </w:t>
      </w:r>
      <w:r w:rsidR="00416348">
        <w:rPr>
          <w:rFonts w:ascii="Verdana" w:hAnsi="Verdana" w:cs="Calibri"/>
        </w:rPr>
        <w:t xml:space="preserve">Check </w:t>
      </w:r>
      <w:r w:rsidRPr="009154B2">
        <w:rPr>
          <w:rFonts w:ascii="Verdana" w:hAnsi="Verdana" w:cs="Calibri"/>
        </w:rPr>
        <w:t xml:space="preserve">(DBS). </w:t>
      </w:r>
    </w:p>
    <w:p w14:paraId="52CE6A03" w14:textId="77777777" w:rsidR="009154B2" w:rsidRPr="009154B2" w:rsidRDefault="009154B2" w:rsidP="009154B2">
      <w:pPr>
        <w:pStyle w:val="NormalWeb"/>
        <w:shd w:val="clear" w:color="auto" w:fill="FFFFFF"/>
        <w:spacing w:before="0" w:beforeAutospacing="0" w:after="0" w:afterAutospacing="0"/>
        <w:rPr>
          <w:rFonts w:ascii="Verdana" w:hAnsi="Verdana" w:cs="Arial"/>
          <w:sz w:val="22"/>
          <w:szCs w:val="22"/>
        </w:rPr>
      </w:pPr>
    </w:p>
    <w:p w14:paraId="53C5E4E2" w14:textId="782BE1DC" w:rsidR="009154B2" w:rsidRPr="000D0C81" w:rsidRDefault="009154B2" w:rsidP="009154B2">
      <w:pPr>
        <w:pStyle w:val="NormalWeb"/>
        <w:spacing w:before="0" w:beforeAutospacing="0" w:after="0" w:afterAutospacing="0"/>
        <w:rPr>
          <w:rFonts w:ascii="Verdana" w:hAnsi="Verdana" w:cs="Arial"/>
          <w:sz w:val="22"/>
          <w:szCs w:val="22"/>
        </w:rPr>
      </w:pPr>
      <w:r w:rsidRPr="000D0C81">
        <w:rPr>
          <w:rFonts w:ascii="Verdana" w:hAnsi="Verdana" w:cs="Arial"/>
          <w:sz w:val="22"/>
          <w:szCs w:val="22"/>
        </w:rPr>
        <w:t xml:space="preserve">Birth Companions undertakes not to discriminate unfairly against any subject of a criminal record check </w:t>
      </w:r>
      <w:proofErr w:type="gramStart"/>
      <w:r w:rsidRPr="000D0C81">
        <w:rPr>
          <w:rFonts w:ascii="Verdana" w:hAnsi="Verdana" w:cs="Arial"/>
          <w:sz w:val="22"/>
          <w:szCs w:val="22"/>
        </w:rPr>
        <w:t>on the basis of</w:t>
      </w:r>
      <w:proofErr w:type="gramEnd"/>
      <w:r w:rsidRPr="000D0C81">
        <w:rPr>
          <w:rFonts w:ascii="Verdana" w:hAnsi="Verdana" w:cs="Arial"/>
          <w:sz w:val="22"/>
          <w:szCs w:val="22"/>
        </w:rPr>
        <w:t xml:space="preserve"> a conviction or other information revealed. </w:t>
      </w:r>
    </w:p>
    <w:p w14:paraId="46849CFF" w14:textId="77777777" w:rsidR="00416348" w:rsidRPr="000D0C81" w:rsidRDefault="009154B2" w:rsidP="00416348">
      <w:pPr>
        <w:pStyle w:val="NormalWeb"/>
        <w:spacing w:before="0" w:beforeAutospacing="0" w:after="0" w:afterAutospacing="0"/>
        <w:rPr>
          <w:rFonts w:ascii="Verdana" w:hAnsi="Verdana" w:cs="Arial"/>
          <w:sz w:val="22"/>
          <w:szCs w:val="22"/>
        </w:rPr>
      </w:pPr>
      <w:r w:rsidRPr="00642530">
        <w:rPr>
          <w:rFonts w:ascii="Verdana" w:hAnsi="Verdana" w:cs="Calibri"/>
          <w:sz w:val="22"/>
          <w:szCs w:val="22"/>
        </w:rPr>
        <w:t xml:space="preserve">Criminal records will only be </w:t>
      </w:r>
      <w:proofErr w:type="gramStart"/>
      <w:r w:rsidRPr="00642530">
        <w:rPr>
          <w:rFonts w:ascii="Verdana" w:hAnsi="Verdana" w:cs="Calibri"/>
          <w:sz w:val="22"/>
          <w:szCs w:val="22"/>
        </w:rPr>
        <w:t>taken into account</w:t>
      </w:r>
      <w:proofErr w:type="gramEnd"/>
      <w:r w:rsidRPr="00642530">
        <w:rPr>
          <w:rFonts w:ascii="Verdana" w:hAnsi="Verdana" w:cs="Calibri"/>
          <w:sz w:val="22"/>
          <w:szCs w:val="22"/>
        </w:rPr>
        <w:t xml:space="preserve"> for recruitment purposes where a specific conviction or caution is relevant to the role. </w:t>
      </w:r>
      <w:r w:rsidR="00416348" w:rsidRPr="000D0C81">
        <w:rPr>
          <w:rFonts w:ascii="Verdana" w:hAnsi="Verdana" w:cs="Arial"/>
          <w:sz w:val="22"/>
          <w:szCs w:val="22"/>
        </w:rPr>
        <w:t xml:space="preserve">However, Birth Companions will not consider an individual for a staff role if they have been barred from working with children or vulnerable adults. </w:t>
      </w:r>
    </w:p>
    <w:p w14:paraId="69EA8C3D" w14:textId="6887C803" w:rsidR="009154B2" w:rsidRPr="000D0C81" w:rsidRDefault="009154B2" w:rsidP="009154B2">
      <w:pPr>
        <w:spacing w:after="0" w:line="240" w:lineRule="auto"/>
        <w:rPr>
          <w:rFonts w:ascii="Verdana" w:hAnsi="Verdana"/>
        </w:rPr>
      </w:pPr>
      <w:r w:rsidRPr="000D0C81">
        <w:rPr>
          <w:rFonts w:ascii="Verdana" w:hAnsi="Verdana" w:cs="Arial"/>
        </w:rPr>
        <w:t>Birth Companions can only ask an individual about convictions and cautions that are not ‘protected’</w:t>
      </w:r>
      <w:r w:rsidRPr="000D0C81">
        <w:rPr>
          <w:rFonts w:ascii="Verdana" w:hAnsi="Verdana"/>
        </w:rPr>
        <w:t xml:space="preserve"> as defined by the</w:t>
      </w:r>
      <w:r w:rsidRPr="000D0C81">
        <w:rPr>
          <w:rFonts w:ascii="Verdana" w:hAnsi="Verdana" w:cs="Arial"/>
          <w:color w:val="0B0C0C"/>
          <w:shd w:val="clear" w:color="auto" w:fill="FFFFFF"/>
        </w:rPr>
        <w:t> Rehabilitation of Offenders Act 1974 (exceptions) Order 1975.</w:t>
      </w:r>
    </w:p>
    <w:p w14:paraId="6612EDB4" w14:textId="77777777" w:rsidR="009154B2" w:rsidRPr="000D0C81" w:rsidRDefault="009154B2" w:rsidP="009154B2">
      <w:pPr>
        <w:spacing w:after="0" w:line="240" w:lineRule="auto"/>
        <w:rPr>
          <w:rFonts w:ascii="Verdana" w:hAnsi="Verdana" w:cs="Arial"/>
        </w:rPr>
      </w:pPr>
      <w:r w:rsidRPr="000D0C81">
        <w:rPr>
          <w:rFonts w:ascii="Verdana" w:hAnsi="Verdana" w:cs="Arial"/>
        </w:rPr>
        <w:lastRenderedPageBreak/>
        <w:t xml:space="preserve">Failure to reveal information that is directly relevant to the position sought could lead to withdrawal of an offer of employment. </w:t>
      </w:r>
    </w:p>
    <w:p w14:paraId="4A4A2976" w14:textId="77777777" w:rsidR="00400F5A" w:rsidRPr="00400F5A" w:rsidRDefault="00400F5A" w:rsidP="00400F5A">
      <w:pPr>
        <w:widowControl w:val="0"/>
        <w:autoSpaceDE w:val="0"/>
        <w:autoSpaceDN w:val="0"/>
        <w:adjustRightInd w:val="0"/>
        <w:spacing w:after="0" w:line="240" w:lineRule="auto"/>
        <w:rPr>
          <w:rFonts w:ascii="Verdana" w:hAnsi="Verdana" w:cs="Calibri"/>
          <w:b/>
          <w:lang w:val="en-US"/>
        </w:rPr>
      </w:pPr>
    </w:p>
    <w:sectPr w:rsidR="00400F5A" w:rsidRPr="00400F5A" w:rsidSect="009018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ffra">
    <w:altName w:val="Calibri"/>
    <w:charset w:val="00"/>
    <w:family w:val="swiss"/>
    <w:pitch w:val="variable"/>
    <w:sig w:usb0="A00022EF" w:usb1="D000A05B" w:usb2="00000008" w:usb3="00000000" w:csb0="000000D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25124"/>
    <w:multiLevelType w:val="hybridMultilevel"/>
    <w:tmpl w:val="C49C4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D3759"/>
    <w:multiLevelType w:val="hybridMultilevel"/>
    <w:tmpl w:val="048843C4"/>
    <w:lvl w:ilvl="0" w:tplc="FFFFFFFF">
      <w:start w:val="1"/>
      <w:numFmt w:val="bullet"/>
      <w:lvlText w:val="-"/>
      <w:lvlJc w:val="left"/>
      <w:pPr>
        <w:ind w:left="106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AB31FB5"/>
    <w:multiLevelType w:val="hybridMultilevel"/>
    <w:tmpl w:val="3CFA9FEE"/>
    <w:lvl w:ilvl="0" w:tplc="669A9E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A6877"/>
    <w:multiLevelType w:val="hybridMultilevel"/>
    <w:tmpl w:val="E92828C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143D09AE"/>
    <w:multiLevelType w:val="hybridMultilevel"/>
    <w:tmpl w:val="F0F8DD42"/>
    <w:lvl w:ilvl="0" w:tplc="BE8EDB84">
      <w:start w:val="1"/>
      <w:numFmt w:val="bullet"/>
      <w:lvlText w:val=""/>
      <w:lvlJc w:val="left"/>
      <w:pPr>
        <w:tabs>
          <w:tab w:val="num" w:pos="720"/>
        </w:tabs>
        <w:ind w:left="720" w:hanging="360"/>
      </w:pPr>
      <w:rPr>
        <w:rFonts w:ascii="Symbol" w:hAnsi="Symbol" w:hint="default"/>
        <w:color w:val="00000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723014"/>
    <w:multiLevelType w:val="hybridMultilevel"/>
    <w:tmpl w:val="DDD8219C"/>
    <w:lvl w:ilvl="0" w:tplc="2D2A2190">
      <w:start w:val="11"/>
      <w:numFmt w:val="decimal"/>
      <w:lvlText w:val="%1."/>
      <w:lvlJc w:val="left"/>
      <w:pPr>
        <w:ind w:left="400" w:hanging="40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1ADD5016"/>
    <w:multiLevelType w:val="hybridMultilevel"/>
    <w:tmpl w:val="4DA4D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A8154B"/>
    <w:multiLevelType w:val="hybridMultilevel"/>
    <w:tmpl w:val="165405D4"/>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073F3"/>
    <w:multiLevelType w:val="hybridMultilevel"/>
    <w:tmpl w:val="3A785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973399"/>
    <w:multiLevelType w:val="hybridMultilevel"/>
    <w:tmpl w:val="5FBC3AE6"/>
    <w:lvl w:ilvl="0" w:tplc="BE8EDB84">
      <w:start w:val="1"/>
      <w:numFmt w:val="bullet"/>
      <w:lvlText w:val=""/>
      <w:lvlJc w:val="left"/>
      <w:pPr>
        <w:tabs>
          <w:tab w:val="num" w:pos="720"/>
        </w:tabs>
        <w:ind w:left="720" w:hanging="360"/>
      </w:pPr>
      <w:rPr>
        <w:rFonts w:ascii="Symbol" w:hAnsi="Symbol" w:hint="default"/>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BA50E4"/>
    <w:multiLevelType w:val="hybridMultilevel"/>
    <w:tmpl w:val="B8CACCDE"/>
    <w:lvl w:ilvl="0" w:tplc="669A9E60">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412F6572"/>
    <w:multiLevelType w:val="hybridMultilevel"/>
    <w:tmpl w:val="FFC262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45F2F1B"/>
    <w:multiLevelType w:val="hybridMultilevel"/>
    <w:tmpl w:val="2480A404"/>
    <w:lvl w:ilvl="0" w:tplc="669A9E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96442B"/>
    <w:multiLevelType w:val="hybridMultilevel"/>
    <w:tmpl w:val="F9FE1166"/>
    <w:lvl w:ilvl="0" w:tplc="669A9E60">
      <w:start w:val="1"/>
      <w:numFmt w:val="bullet"/>
      <w:lvlText w:val=""/>
      <w:lvlJc w:val="left"/>
      <w:pPr>
        <w:ind w:left="789" w:hanging="363"/>
      </w:pPr>
      <w:rPr>
        <w:rFonts w:ascii="Symbol" w:hAnsi="Symbol" w:hint="default"/>
        <w:color w:val="595958"/>
        <w:w w:val="100"/>
        <w:sz w:val="22"/>
        <w:szCs w:val="22"/>
        <w:lang w:val="en-GB" w:eastAsia="en-GB" w:bidi="en-GB"/>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4" w15:restartNumberingAfterBreak="0">
    <w:nsid w:val="49BDE58E"/>
    <w:multiLevelType w:val="hybridMultilevel"/>
    <w:tmpl w:val="8898AE3C"/>
    <w:lvl w:ilvl="0" w:tplc="B2480BB4">
      <w:start w:val="1"/>
      <w:numFmt w:val="bullet"/>
      <w:lvlText w:val=""/>
      <w:lvlJc w:val="left"/>
      <w:pPr>
        <w:ind w:left="720" w:hanging="360"/>
      </w:pPr>
      <w:rPr>
        <w:rFonts w:ascii="Symbol" w:hAnsi="Symbol" w:hint="default"/>
      </w:rPr>
    </w:lvl>
    <w:lvl w:ilvl="1" w:tplc="64209462">
      <w:start w:val="1"/>
      <w:numFmt w:val="bullet"/>
      <w:lvlText w:val="o"/>
      <w:lvlJc w:val="left"/>
      <w:pPr>
        <w:ind w:left="1440" w:hanging="360"/>
      </w:pPr>
      <w:rPr>
        <w:rFonts w:ascii="Courier New" w:hAnsi="Courier New" w:hint="default"/>
      </w:rPr>
    </w:lvl>
    <w:lvl w:ilvl="2" w:tplc="D94CE65C">
      <w:start w:val="1"/>
      <w:numFmt w:val="bullet"/>
      <w:lvlText w:val=""/>
      <w:lvlJc w:val="left"/>
      <w:pPr>
        <w:ind w:left="2160" w:hanging="360"/>
      </w:pPr>
      <w:rPr>
        <w:rFonts w:ascii="Wingdings" w:hAnsi="Wingdings" w:hint="default"/>
      </w:rPr>
    </w:lvl>
    <w:lvl w:ilvl="3" w:tplc="EFEE02AA">
      <w:start w:val="1"/>
      <w:numFmt w:val="bullet"/>
      <w:lvlText w:val=""/>
      <w:lvlJc w:val="left"/>
      <w:pPr>
        <w:ind w:left="2880" w:hanging="360"/>
      </w:pPr>
      <w:rPr>
        <w:rFonts w:ascii="Symbol" w:hAnsi="Symbol" w:hint="default"/>
      </w:rPr>
    </w:lvl>
    <w:lvl w:ilvl="4" w:tplc="B27A9D8E">
      <w:start w:val="1"/>
      <w:numFmt w:val="bullet"/>
      <w:lvlText w:val="o"/>
      <w:lvlJc w:val="left"/>
      <w:pPr>
        <w:ind w:left="3600" w:hanging="360"/>
      </w:pPr>
      <w:rPr>
        <w:rFonts w:ascii="Courier New" w:hAnsi="Courier New" w:hint="default"/>
      </w:rPr>
    </w:lvl>
    <w:lvl w:ilvl="5" w:tplc="018A618C">
      <w:start w:val="1"/>
      <w:numFmt w:val="bullet"/>
      <w:lvlText w:val=""/>
      <w:lvlJc w:val="left"/>
      <w:pPr>
        <w:ind w:left="4320" w:hanging="360"/>
      </w:pPr>
      <w:rPr>
        <w:rFonts w:ascii="Wingdings" w:hAnsi="Wingdings" w:hint="default"/>
      </w:rPr>
    </w:lvl>
    <w:lvl w:ilvl="6" w:tplc="B97C825A">
      <w:start w:val="1"/>
      <w:numFmt w:val="bullet"/>
      <w:lvlText w:val=""/>
      <w:lvlJc w:val="left"/>
      <w:pPr>
        <w:ind w:left="5040" w:hanging="360"/>
      </w:pPr>
      <w:rPr>
        <w:rFonts w:ascii="Symbol" w:hAnsi="Symbol" w:hint="default"/>
      </w:rPr>
    </w:lvl>
    <w:lvl w:ilvl="7" w:tplc="1F34724C">
      <w:start w:val="1"/>
      <w:numFmt w:val="bullet"/>
      <w:lvlText w:val="o"/>
      <w:lvlJc w:val="left"/>
      <w:pPr>
        <w:ind w:left="5760" w:hanging="360"/>
      </w:pPr>
      <w:rPr>
        <w:rFonts w:ascii="Courier New" w:hAnsi="Courier New" w:hint="default"/>
      </w:rPr>
    </w:lvl>
    <w:lvl w:ilvl="8" w:tplc="42F4F7A8">
      <w:start w:val="1"/>
      <w:numFmt w:val="bullet"/>
      <w:lvlText w:val=""/>
      <w:lvlJc w:val="left"/>
      <w:pPr>
        <w:ind w:left="6480" w:hanging="360"/>
      </w:pPr>
      <w:rPr>
        <w:rFonts w:ascii="Wingdings" w:hAnsi="Wingdings" w:hint="default"/>
      </w:rPr>
    </w:lvl>
  </w:abstractNum>
  <w:abstractNum w:abstractNumId="15" w15:restartNumberingAfterBreak="0">
    <w:nsid w:val="4D2F3B83"/>
    <w:multiLevelType w:val="hybridMultilevel"/>
    <w:tmpl w:val="A08A3B7C"/>
    <w:lvl w:ilvl="0" w:tplc="BE8EDB84">
      <w:start w:val="1"/>
      <w:numFmt w:val="bullet"/>
      <w:lvlText w:val=""/>
      <w:lvlJc w:val="left"/>
      <w:pPr>
        <w:tabs>
          <w:tab w:val="num" w:pos="360"/>
        </w:tabs>
        <w:ind w:left="360" w:hanging="360"/>
      </w:pPr>
      <w:rPr>
        <w:rFonts w:ascii="Symbol" w:hAnsi="Symbol" w:hint="default"/>
        <w:color w:val="000000"/>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F426FA4"/>
    <w:multiLevelType w:val="hybridMultilevel"/>
    <w:tmpl w:val="886E55EC"/>
    <w:lvl w:ilvl="0" w:tplc="669A9E60">
      <w:start w:val="1"/>
      <w:numFmt w:val="bullet"/>
      <w:lvlText w:val=""/>
      <w:lvlJc w:val="left"/>
      <w:pPr>
        <w:tabs>
          <w:tab w:val="num" w:pos="720"/>
        </w:tabs>
        <w:ind w:left="720" w:hanging="360"/>
      </w:pPr>
      <w:rPr>
        <w:rFonts w:ascii="Symbol" w:hAnsi="Symbol" w:hint="default"/>
        <w:color w:val="595958"/>
        <w:w w:val="100"/>
        <w:sz w:val="22"/>
        <w:szCs w:val="22"/>
        <w:lang w:val="en-GB" w:eastAsia="en-GB" w:bidi="en-GB"/>
      </w:rPr>
    </w:lvl>
    <w:lvl w:ilvl="1" w:tplc="669A9E60">
      <w:start w:val="1"/>
      <w:numFmt w:val="bullet"/>
      <w:lvlText w:val=""/>
      <w:lvlJc w:val="left"/>
      <w:pPr>
        <w:ind w:left="1069" w:hanging="360"/>
      </w:pPr>
      <w:rPr>
        <w:rFonts w:ascii="Symbol" w:hAnsi="Symbol" w:hint="default"/>
        <w:color w:val="595958"/>
        <w:w w:val="100"/>
        <w:sz w:val="22"/>
        <w:szCs w:val="22"/>
        <w:lang w:val="en-GB" w:eastAsia="en-GB" w:bidi="en-G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872942"/>
    <w:multiLevelType w:val="hybridMultilevel"/>
    <w:tmpl w:val="0C1AB9A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CC7C87"/>
    <w:multiLevelType w:val="hybridMultilevel"/>
    <w:tmpl w:val="47FC17C2"/>
    <w:lvl w:ilvl="0" w:tplc="FFFFFFFF">
      <w:start w:val="1"/>
      <w:numFmt w:val="bullet"/>
      <w:lvlText w:val="-"/>
      <w:lvlJc w:val="left"/>
      <w:pPr>
        <w:ind w:left="360" w:hanging="360"/>
      </w:pPr>
      <w:rPr>
        <w:rFonts w:ascii="Symbol" w:hAnsi="Symbol" w:hint="default"/>
      </w:rPr>
    </w:lvl>
    <w:lvl w:ilvl="1" w:tplc="669A9E60">
      <w:start w:val="1"/>
      <w:numFmt w:val="bullet"/>
      <w:lvlText w:val=""/>
      <w:lvlJc w:val="left"/>
      <w:pPr>
        <w:ind w:left="717"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94169EA"/>
    <w:multiLevelType w:val="hybridMultilevel"/>
    <w:tmpl w:val="E8267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963566"/>
    <w:multiLevelType w:val="hybridMultilevel"/>
    <w:tmpl w:val="27FEBC56"/>
    <w:lvl w:ilvl="0" w:tplc="06229974">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B75F35"/>
    <w:multiLevelType w:val="hybridMultilevel"/>
    <w:tmpl w:val="902429FE"/>
    <w:lvl w:ilvl="0" w:tplc="FFFFFFFF">
      <w:start w:val="1"/>
      <w:numFmt w:val="bullet"/>
      <w:lvlText w:val=""/>
      <w:lvlJc w:val="left"/>
      <w:pPr>
        <w:tabs>
          <w:tab w:val="num" w:pos="717"/>
        </w:tabs>
        <w:ind w:left="717" w:hanging="360"/>
      </w:pPr>
      <w:rPr>
        <w:rFonts w:ascii="Symbol" w:hAnsi="Symbol" w:hint="default"/>
      </w:rPr>
    </w:lvl>
    <w:lvl w:ilvl="1" w:tplc="08090003">
      <w:start w:val="1"/>
      <w:numFmt w:val="bullet"/>
      <w:lvlText w:val="o"/>
      <w:lvlJc w:val="left"/>
      <w:pPr>
        <w:tabs>
          <w:tab w:val="num" w:pos="1437"/>
        </w:tabs>
        <w:ind w:left="1437" w:hanging="360"/>
      </w:pPr>
      <w:rPr>
        <w:rFonts w:ascii="Courier New" w:hAnsi="Courier New" w:hint="default"/>
      </w:rPr>
    </w:lvl>
    <w:lvl w:ilvl="2" w:tplc="08090005">
      <w:start w:val="1"/>
      <w:numFmt w:val="bullet"/>
      <w:lvlText w:val=""/>
      <w:lvlJc w:val="left"/>
      <w:pPr>
        <w:tabs>
          <w:tab w:val="num" w:pos="2157"/>
        </w:tabs>
        <w:ind w:left="2157" w:hanging="360"/>
      </w:pPr>
      <w:rPr>
        <w:rFonts w:ascii="Wingdings" w:hAnsi="Wingdings" w:hint="default"/>
      </w:rPr>
    </w:lvl>
    <w:lvl w:ilvl="3" w:tplc="08090001">
      <w:start w:val="1"/>
      <w:numFmt w:val="bullet"/>
      <w:lvlText w:val=""/>
      <w:lvlJc w:val="left"/>
      <w:pPr>
        <w:tabs>
          <w:tab w:val="num" w:pos="2877"/>
        </w:tabs>
        <w:ind w:left="2877" w:hanging="360"/>
      </w:pPr>
      <w:rPr>
        <w:rFonts w:ascii="Symbol" w:hAnsi="Symbol" w:hint="default"/>
      </w:rPr>
    </w:lvl>
    <w:lvl w:ilvl="4" w:tplc="08090003">
      <w:start w:val="1"/>
      <w:numFmt w:val="bullet"/>
      <w:lvlText w:val="o"/>
      <w:lvlJc w:val="left"/>
      <w:pPr>
        <w:tabs>
          <w:tab w:val="num" w:pos="3597"/>
        </w:tabs>
        <w:ind w:left="3597" w:hanging="360"/>
      </w:pPr>
      <w:rPr>
        <w:rFonts w:ascii="Courier New" w:hAnsi="Courier New" w:hint="default"/>
      </w:rPr>
    </w:lvl>
    <w:lvl w:ilvl="5" w:tplc="08090005">
      <w:start w:val="1"/>
      <w:numFmt w:val="bullet"/>
      <w:lvlText w:val=""/>
      <w:lvlJc w:val="left"/>
      <w:pPr>
        <w:tabs>
          <w:tab w:val="num" w:pos="4317"/>
        </w:tabs>
        <w:ind w:left="4317" w:hanging="360"/>
      </w:pPr>
      <w:rPr>
        <w:rFonts w:ascii="Wingdings" w:hAnsi="Wingdings" w:hint="default"/>
      </w:rPr>
    </w:lvl>
    <w:lvl w:ilvl="6" w:tplc="08090001">
      <w:start w:val="1"/>
      <w:numFmt w:val="bullet"/>
      <w:lvlText w:val=""/>
      <w:lvlJc w:val="left"/>
      <w:pPr>
        <w:tabs>
          <w:tab w:val="num" w:pos="5037"/>
        </w:tabs>
        <w:ind w:left="5037" w:hanging="360"/>
      </w:pPr>
      <w:rPr>
        <w:rFonts w:ascii="Symbol" w:hAnsi="Symbol" w:hint="default"/>
      </w:rPr>
    </w:lvl>
    <w:lvl w:ilvl="7" w:tplc="08090003">
      <w:start w:val="1"/>
      <w:numFmt w:val="bullet"/>
      <w:lvlText w:val="o"/>
      <w:lvlJc w:val="left"/>
      <w:pPr>
        <w:tabs>
          <w:tab w:val="num" w:pos="5757"/>
        </w:tabs>
        <w:ind w:left="5757" w:hanging="360"/>
      </w:pPr>
      <w:rPr>
        <w:rFonts w:ascii="Courier New" w:hAnsi="Courier New" w:hint="default"/>
      </w:rPr>
    </w:lvl>
    <w:lvl w:ilvl="8" w:tplc="08090005">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655943A2"/>
    <w:multiLevelType w:val="hybridMultilevel"/>
    <w:tmpl w:val="71CC3E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E8475C"/>
    <w:multiLevelType w:val="hybridMultilevel"/>
    <w:tmpl w:val="B7A6E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3F1700"/>
    <w:multiLevelType w:val="hybridMultilevel"/>
    <w:tmpl w:val="8F145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AB381A"/>
    <w:multiLevelType w:val="hybridMultilevel"/>
    <w:tmpl w:val="E0B4D8B8"/>
    <w:lvl w:ilvl="0" w:tplc="1D860A7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07F7ABE"/>
    <w:multiLevelType w:val="hybridMultilevel"/>
    <w:tmpl w:val="1BE69F76"/>
    <w:lvl w:ilvl="0" w:tplc="08090001">
      <w:start w:val="1"/>
      <w:numFmt w:val="bullet"/>
      <w:lvlText w:val=""/>
      <w:lvlJc w:val="left"/>
      <w:pPr>
        <w:ind w:left="720" w:hanging="360"/>
      </w:pPr>
      <w:rPr>
        <w:rFonts w:ascii="Symbol" w:hAnsi="Symbol" w:hint="default"/>
      </w:rPr>
    </w:lvl>
    <w:lvl w:ilvl="1" w:tplc="23C6B73A">
      <w:numFmt w:val="bullet"/>
      <w:lvlText w:val="•"/>
      <w:lvlJc w:val="left"/>
      <w:pPr>
        <w:ind w:left="785" w:hanging="360"/>
      </w:pPr>
      <w:rPr>
        <w:rFonts w:ascii="Verdana" w:eastAsia="Calibri" w:hAnsi="Verdana" w:cs="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B068F2"/>
    <w:multiLevelType w:val="hybridMultilevel"/>
    <w:tmpl w:val="CF546E20"/>
    <w:lvl w:ilvl="0" w:tplc="A810F0FC">
      <w:numFmt w:val="bullet"/>
      <w:lvlText w:val=""/>
      <w:lvlJc w:val="left"/>
      <w:pPr>
        <w:ind w:left="928" w:hanging="361"/>
      </w:pPr>
      <w:rPr>
        <w:rFonts w:ascii="Symbol" w:eastAsia="Symbol" w:hAnsi="Symbol" w:cs="Symbol" w:hint="default"/>
        <w:color w:val="595958"/>
        <w:w w:val="100"/>
        <w:sz w:val="22"/>
        <w:szCs w:val="22"/>
        <w:lang w:val="en-GB" w:eastAsia="en-GB" w:bidi="en-GB"/>
      </w:rPr>
    </w:lvl>
    <w:lvl w:ilvl="1" w:tplc="08090003" w:tentative="1">
      <w:start w:val="1"/>
      <w:numFmt w:val="bullet"/>
      <w:lvlText w:val="o"/>
      <w:lvlJc w:val="left"/>
      <w:pPr>
        <w:ind w:left="1149" w:hanging="360"/>
      </w:pPr>
      <w:rPr>
        <w:rFonts w:ascii="Courier New" w:hAnsi="Courier New" w:cs="Courier New" w:hint="default"/>
      </w:rPr>
    </w:lvl>
    <w:lvl w:ilvl="2" w:tplc="08090005" w:tentative="1">
      <w:start w:val="1"/>
      <w:numFmt w:val="bullet"/>
      <w:lvlText w:val=""/>
      <w:lvlJc w:val="left"/>
      <w:pPr>
        <w:ind w:left="1869" w:hanging="360"/>
      </w:pPr>
      <w:rPr>
        <w:rFonts w:ascii="Wingdings" w:hAnsi="Wingdings" w:hint="default"/>
      </w:rPr>
    </w:lvl>
    <w:lvl w:ilvl="3" w:tplc="08090001" w:tentative="1">
      <w:start w:val="1"/>
      <w:numFmt w:val="bullet"/>
      <w:lvlText w:val=""/>
      <w:lvlJc w:val="left"/>
      <w:pPr>
        <w:ind w:left="2589" w:hanging="360"/>
      </w:pPr>
      <w:rPr>
        <w:rFonts w:ascii="Symbol" w:hAnsi="Symbol" w:hint="default"/>
      </w:rPr>
    </w:lvl>
    <w:lvl w:ilvl="4" w:tplc="08090003" w:tentative="1">
      <w:start w:val="1"/>
      <w:numFmt w:val="bullet"/>
      <w:lvlText w:val="o"/>
      <w:lvlJc w:val="left"/>
      <w:pPr>
        <w:ind w:left="3309" w:hanging="360"/>
      </w:pPr>
      <w:rPr>
        <w:rFonts w:ascii="Courier New" w:hAnsi="Courier New" w:cs="Courier New" w:hint="default"/>
      </w:rPr>
    </w:lvl>
    <w:lvl w:ilvl="5" w:tplc="08090005" w:tentative="1">
      <w:start w:val="1"/>
      <w:numFmt w:val="bullet"/>
      <w:lvlText w:val=""/>
      <w:lvlJc w:val="left"/>
      <w:pPr>
        <w:ind w:left="4029" w:hanging="360"/>
      </w:pPr>
      <w:rPr>
        <w:rFonts w:ascii="Wingdings" w:hAnsi="Wingdings" w:hint="default"/>
      </w:rPr>
    </w:lvl>
    <w:lvl w:ilvl="6" w:tplc="08090001" w:tentative="1">
      <w:start w:val="1"/>
      <w:numFmt w:val="bullet"/>
      <w:lvlText w:val=""/>
      <w:lvlJc w:val="left"/>
      <w:pPr>
        <w:ind w:left="4749" w:hanging="360"/>
      </w:pPr>
      <w:rPr>
        <w:rFonts w:ascii="Symbol" w:hAnsi="Symbol" w:hint="default"/>
      </w:rPr>
    </w:lvl>
    <w:lvl w:ilvl="7" w:tplc="08090003" w:tentative="1">
      <w:start w:val="1"/>
      <w:numFmt w:val="bullet"/>
      <w:lvlText w:val="o"/>
      <w:lvlJc w:val="left"/>
      <w:pPr>
        <w:ind w:left="5469" w:hanging="360"/>
      </w:pPr>
      <w:rPr>
        <w:rFonts w:ascii="Courier New" w:hAnsi="Courier New" w:cs="Courier New" w:hint="default"/>
      </w:rPr>
    </w:lvl>
    <w:lvl w:ilvl="8" w:tplc="08090005" w:tentative="1">
      <w:start w:val="1"/>
      <w:numFmt w:val="bullet"/>
      <w:lvlText w:val=""/>
      <w:lvlJc w:val="left"/>
      <w:pPr>
        <w:ind w:left="6189" w:hanging="360"/>
      </w:pPr>
      <w:rPr>
        <w:rFonts w:ascii="Wingdings" w:hAnsi="Wingdings" w:hint="default"/>
      </w:rPr>
    </w:lvl>
  </w:abstractNum>
  <w:abstractNum w:abstractNumId="28" w15:restartNumberingAfterBreak="0">
    <w:nsid w:val="713B38BD"/>
    <w:multiLevelType w:val="hybridMultilevel"/>
    <w:tmpl w:val="2A5ED396"/>
    <w:lvl w:ilvl="0" w:tplc="669A9E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450393"/>
    <w:multiLevelType w:val="hybridMultilevel"/>
    <w:tmpl w:val="75861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8220438">
    <w:abstractNumId w:val="22"/>
  </w:num>
  <w:num w:numId="2" w16cid:durableId="1238592237">
    <w:abstractNumId w:val="19"/>
  </w:num>
  <w:num w:numId="3" w16cid:durableId="1931693611">
    <w:abstractNumId w:val="24"/>
  </w:num>
  <w:num w:numId="4" w16cid:durableId="1580477498">
    <w:abstractNumId w:val="6"/>
  </w:num>
  <w:num w:numId="5" w16cid:durableId="212619795">
    <w:abstractNumId w:val="0"/>
  </w:num>
  <w:num w:numId="6" w16cid:durableId="693463230">
    <w:abstractNumId w:val="8"/>
  </w:num>
  <w:num w:numId="7" w16cid:durableId="1429539309">
    <w:abstractNumId w:val="3"/>
  </w:num>
  <w:num w:numId="8" w16cid:durableId="597174748">
    <w:abstractNumId w:val="20"/>
  </w:num>
  <w:num w:numId="9" w16cid:durableId="1628197462">
    <w:abstractNumId w:val="2"/>
  </w:num>
  <w:num w:numId="10" w16cid:durableId="926229315">
    <w:abstractNumId w:val="26"/>
  </w:num>
  <w:num w:numId="11" w16cid:durableId="1153912990">
    <w:abstractNumId w:val="15"/>
  </w:num>
  <w:num w:numId="12" w16cid:durableId="229657063">
    <w:abstractNumId w:val="4"/>
  </w:num>
  <w:num w:numId="13" w16cid:durableId="1972442993">
    <w:abstractNumId w:val="17"/>
  </w:num>
  <w:num w:numId="14" w16cid:durableId="342123025">
    <w:abstractNumId w:val="21"/>
  </w:num>
  <w:num w:numId="15" w16cid:durableId="1361858406">
    <w:abstractNumId w:val="9"/>
  </w:num>
  <w:num w:numId="16" w16cid:durableId="494492860">
    <w:abstractNumId w:val="27"/>
  </w:num>
  <w:num w:numId="17" w16cid:durableId="1406344147">
    <w:abstractNumId w:val="23"/>
  </w:num>
  <w:num w:numId="18" w16cid:durableId="1097217414">
    <w:abstractNumId w:val="29"/>
  </w:num>
  <w:num w:numId="19" w16cid:durableId="731270996">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7591078">
    <w:abstractNumId w:val="25"/>
  </w:num>
  <w:num w:numId="21" w16cid:durableId="280847503">
    <w:abstractNumId w:val="12"/>
  </w:num>
  <w:num w:numId="22" w16cid:durableId="1699357126">
    <w:abstractNumId w:val="14"/>
  </w:num>
  <w:num w:numId="23" w16cid:durableId="1978030384">
    <w:abstractNumId w:val="11"/>
  </w:num>
  <w:num w:numId="24" w16cid:durableId="1571648509">
    <w:abstractNumId w:val="18"/>
  </w:num>
  <w:num w:numId="25" w16cid:durableId="63141380">
    <w:abstractNumId w:val="13"/>
  </w:num>
  <w:num w:numId="26" w16cid:durableId="54857117">
    <w:abstractNumId w:val="16"/>
  </w:num>
  <w:num w:numId="27" w16cid:durableId="804856423">
    <w:abstractNumId w:val="28"/>
  </w:num>
  <w:num w:numId="28" w16cid:durableId="1774281540">
    <w:abstractNumId w:val="1"/>
  </w:num>
  <w:num w:numId="29" w16cid:durableId="959067523">
    <w:abstractNumId w:val="7"/>
  </w:num>
  <w:num w:numId="30" w16cid:durableId="9099675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E89"/>
    <w:rsid w:val="00032FC3"/>
    <w:rsid w:val="00042C7A"/>
    <w:rsid w:val="000544B6"/>
    <w:rsid w:val="00057A90"/>
    <w:rsid w:val="00070294"/>
    <w:rsid w:val="00080B25"/>
    <w:rsid w:val="0009116D"/>
    <w:rsid w:val="000D0C81"/>
    <w:rsid w:val="000D2FAC"/>
    <w:rsid w:val="000D3878"/>
    <w:rsid w:val="000F5152"/>
    <w:rsid w:val="00103265"/>
    <w:rsid w:val="00125A8B"/>
    <w:rsid w:val="0013400F"/>
    <w:rsid w:val="00154353"/>
    <w:rsid w:val="00154B24"/>
    <w:rsid w:val="001604FE"/>
    <w:rsid w:val="001935CA"/>
    <w:rsid w:val="001D56E9"/>
    <w:rsid w:val="001E2766"/>
    <w:rsid w:val="00216AE9"/>
    <w:rsid w:val="00226390"/>
    <w:rsid w:val="00237852"/>
    <w:rsid w:val="0024235D"/>
    <w:rsid w:val="00255F25"/>
    <w:rsid w:val="002A4702"/>
    <w:rsid w:val="002A7394"/>
    <w:rsid w:val="002E12F8"/>
    <w:rsid w:val="002E26AC"/>
    <w:rsid w:val="00332B0B"/>
    <w:rsid w:val="003407D2"/>
    <w:rsid w:val="003428D5"/>
    <w:rsid w:val="00342E3F"/>
    <w:rsid w:val="003463EB"/>
    <w:rsid w:val="00353486"/>
    <w:rsid w:val="0036274C"/>
    <w:rsid w:val="003A7294"/>
    <w:rsid w:val="003B621C"/>
    <w:rsid w:val="00400F5A"/>
    <w:rsid w:val="00406FC9"/>
    <w:rsid w:val="00416348"/>
    <w:rsid w:val="00422FD4"/>
    <w:rsid w:val="0044144B"/>
    <w:rsid w:val="00446C88"/>
    <w:rsid w:val="0044775A"/>
    <w:rsid w:val="0046374F"/>
    <w:rsid w:val="004748D1"/>
    <w:rsid w:val="00481119"/>
    <w:rsid w:val="00492F28"/>
    <w:rsid w:val="00494E89"/>
    <w:rsid w:val="004A1E0E"/>
    <w:rsid w:val="004C519F"/>
    <w:rsid w:val="004D34D1"/>
    <w:rsid w:val="00511C2A"/>
    <w:rsid w:val="0051411F"/>
    <w:rsid w:val="00514E83"/>
    <w:rsid w:val="005221C4"/>
    <w:rsid w:val="00522DB8"/>
    <w:rsid w:val="00576AF9"/>
    <w:rsid w:val="005A4FDC"/>
    <w:rsid w:val="005B179D"/>
    <w:rsid w:val="005B59C6"/>
    <w:rsid w:val="005C78D8"/>
    <w:rsid w:val="005E4EE9"/>
    <w:rsid w:val="00622563"/>
    <w:rsid w:val="00630902"/>
    <w:rsid w:val="006370C4"/>
    <w:rsid w:val="00642530"/>
    <w:rsid w:val="00694F0A"/>
    <w:rsid w:val="006A19EC"/>
    <w:rsid w:val="006C0713"/>
    <w:rsid w:val="00763B6D"/>
    <w:rsid w:val="00767846"/>
    <w:rsid w:val="00782FE7"/>
    <w:rsid w:val="007842F2"/>
    <w:rsid w:val="00786781"/>
    <w:rsid w:val="007B787F"/>
    <w:rsid w:val="007D06F1"/>
    <w:rsid w:val="007F18AD"/>
    <w:rsid w:val="0082325C"/>
    <w:rsid w:val="00830FCA"/>
    <w:rsid w:val="00863C56"/>
    <w:rsid w:val="00877657"/>
    <w:rsid w:val="00895507"/>
    <w:rsid w:val="00901807"/>
    <w:rsid w:val="00906E63"/>
    <w:rsid w:val="00911BAE"/>
    <w:rsid w:val="009154B2"/>
    <w:rsid w:val="00932E9D"/>
    <w:rsid w:val="00957169"/>
    <w:rsid w:val="00960F49"/>
    <w:rsid w:val="009732D0"/>
    <w:rsid w:val="009E1476"/>
    <w:rsid w:val="009E3040"/>
    <w:rsid w:val="00A0050F"/>
    <w:rsid w:val="00A10E44"/>
    <w:rsid w:val="00A120FC"/>
    <w:rsid w:val="00A26F93"/>
    <w:rsid w:val="00A85B8C"/>
    <w:rsid w:val="00A951FF"/>
    <w:rsid w:val="00AA05ED"/>
    <w:rsid w:val="00AB07F2"/>
    <w:rsid w:val="00AE7F03"/>
    <w:rsid w:val="00AF0D99"/>
    <w:rsid w:val="00B31684"/>
    <w:rsid w:val="00B330C9"/>
    <w:rsid w:val="00B73EE8"/>
    <w:rsid w:val="00BA559E"/>
    <w:rsid w:val="00BB777C"/>
    <w:rsid w:val="00BC6323"/>
    <w:rsid w:val="00BD3A9D"/>
    <w:rsid w:val="00C16EE5"/>
    <w:rsid w:val="00C214CD"/>
    <w:rsid w:val="00C510D1"/>
    <w:rsid w:val="00C56347"/>
    <w:rsid w:val="00C603DC"/>
    <w:rsid w:val="00C84647"/>
    <w:rsid w:val="00C90B47"/>
    <w:rsid w:val="00C9777D"/>
    <w:rsid w:val="00CF3F7D"/>
    <w:rsid w:val="00D03007"/>
    <w:rsid w:val="00D10958"/>
    <w:rsid w:val="00D37917"/>
    <w:rsid w:val="00D95FB1"/>
    <w:rsid w:val="00DC7B1E"/>
    <w:rsid w:val="00DF1087"/>
    <w:rsid w:val="00DF4C7F"/>
    <w:rsid w:val="00DF52F5"/>
    <w:rsid w:val="00E016DB"/>
    <w:rsid w:val="00E05DEB"/>
    <w:rsid w:val="00E22263"/>
    <w:rsid w:val="00E2507D"/>
    <w:rsid w:val="00E561A4"/>
    <w:rsid w:val="00E75CBE"/>
    <w:rsid w:val="00EC0751"/>
    <w:rsid w:val="00EC75BC"/>
    <w:rsid w:val="00ED0CDE"/>
    <w:rsid w:val="00ED4024"/>
    <w:rsid w:val="00EF6105"/>
    <w:rsid w:val="00F01678"/>
    <w:rsid w:val="00F01BE5"/>
    <w:rsid w:val="00F11A28"/>
    <w:rsid w:val="00F12C5C"/>
    <w:rsid w:val="00F216F2"/>
    <w:rsid w:val="00F44FFD"/>
    <w:rsid w:val="00F6670E"/>
    <w:rsid w:val="00F71B51"/>
    <w:rsid w:val="00FC3D39"/>
    <w:rsid w:val="00FD36EB"/>
    <w:rsid w:val="00FD5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F8749"/>
  <w15:docId w15:val="{06B788F4-6FD5-4C01-8E2E-D27A11BC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80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2F5"/>
    <w:pPr>
      <w:ind w:left="720"/>
      <w:contextualSpacing/>
    </w:pPr>
  </w:style>
  <w:style w:type="paragraph" w:styleId="BalloonText">
    <w:name w:val="Balloon Text"/>
    <w:basedOn w:val="Normal"/>
    <w:link w:val="BalloonTextChar"/>
    <w:uiPriority w:val="99"/>
    <w:semiHidden/>
    <w:unhideWhenUsed/>
    <w:rsid w:val="00FC3D3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C3D39"/>
    <w:rPr>
      <w:rFonts w:ascii="Tahoma" w:hAnsi="Tahoma" w:cs="Tahoma"/>
      <w:sz w:val="16"/>
      <w:szCs w:val="16"/>
    </w:rPr>
  </w:style>
  <w:style w:type="paragraph" w:styleId="NoSpacing">
    <w:name w:val="No Spacing"/>
    <w:uiPriority w:val="1"/>
    <w:qFormat/>
    <w:rsid w:val="004A1E0E"/>
    <w:rPr>
      <w:sz w:val="22"/>
      <w:szCs w:val="22"/>
      <w:lang w:eastAsia="en-US"/>
    </w:rPr>
  </w:style>
  <w:style w:type="character" w:styleId="CommentReference">
    <w:name w:val="annotation reference"/>
    <w:uiPriority w:val="99"/>
    <w:semiHidden/>
    <w:unhideWhenUsed/>
    <w:rsid w:val="00422FD4"/>
    <w:rPr>
      <w:sz w:val="16"/>
      <w:szCs w:val="16"/>
    </w:rPr>
  </w:style>
  <w:style w:type="paragraph" w:styleId="CommentText">
    <w:name w:val="annotation text"/>
    <w:basedOn w:val="Normal"/>
    <w:link w:val="CommentTextChar"/>
    <w:uiPriority w:val="99"/>
    <w:unhideWhenUsed/>
    <w:rsid w:val="00422FD4"/>
    <w:rPr>
      <w:sz w:val="20"/>
      <w:szCs w:val="20"/>
    </w:rPr>
  </w:style>
  <w:style w:type="character" w:customStyle="1" w:styleId="CommentTextChar">
    <w:name w:val="Comment Text Char"/>
    <w:link w:val="CommentText"/>
    <w:uiPriority w:val="99"/>
    <w:rsid w:val="00422FD4"/>
    <w:rPr>
      <w:lang w:eastAsia="en-US"/>
    </w:rPr>
  </w:style>
  <w:style w:type="paragraph" w:styleId="CommentSubject">
    <w:name w:val="annotation subject"/>
    <w:basedOn w:val="CommentText"/>
    <w:next w:val="CommentText"/>
    <w:link w:val="CommentSubjectChar"/>
    <w:uiPriority w:val="99"/>
    <w:semiHidden/>
    <w:unhideWhenUsed/>
    <w:rsid w:val="00422FD4"/>
    <w:rPr>
      <w:b/>
      <w:bCs/>
    </w:rPr>
  </w:style>
  <w:style w:type="character" w:customStyle="1" w:styleId="CommentSubjectChar">
    <w:name w:val="Comment Subject Char"/>
    <w:link w:val="CommentSubject"/>
    <w:uiPriority w:val="99"/>
    <w:semiHidden/>
    <w:rsid w:val="00422FD4"/>
    <w:rPr>
      <w:b/>
      <w:bCs/>
      <w:lang w:eastAsia="en-US"/>
    </w:rPr>
  </w:style>
  <w:style w:type="paragraph" w:styleId="Title">
    <w:name w:val="Title"/>
    <w:basedOn w:val="Normal"/>
    <w:link w:val="TitleChar"/>
    <w:uiPriority w:val="10"/>
    <w:qFormat/>
    <w:rsid w:val="00057A90"/>
    <w:pPr>
      <w:spacing w:after="0" w:line="240" w:lineRule="auto"/>
      <w:jc w:val="center"/>
    </w:pPr>
    <w:rPr>
      <w:rFonts w:ascii="Times New Roman" w:eastAsia="Times New Roman" w:hAnsi="Times New Roman"/>
      <w:b/>
      <w:bCs/>
      <w:sz w:val="24"/>
      <w:szCs w:val="24"/>
    </w:rPr>
  </w:style>
  <w:style w:type="character" w:customStyle="1" w:styleId="TitleChar">
    <w:name w:val="Title Char"/>
    <w:link w:val="Title"/>
    <w:uiPriority w:val="10"/>
    <w:rsid w:val="00057A90"/>
    <w:rPr>
      <w:rFonts w:ascii="Times New Roman" w:eastAsia="Times New Roman" w:hAnsi="Times New Roman"/>
      <w:b/>
      <w:bCs/>
      <w:sz w:val="24"/>
      <w:szCs w:val="24"/>
      <w:lang w:eastAsia="en-US"/>
    </w:rPr>
  </w:style>
  <w:style w:type="paragraph" w:customStyle="1" w:styleId="Default">
    <w:name w:val="Default"/>
    <w:rsid w:val="00353486"/>
    <w:pPr>
      <w:autoSpaceDE w:val="0"/>
      <w:autoSpaceDN w:val="0"/>
      <w:adjustRightInd w:val="0"/>
    </w:pPr>
    <w:rPr>
      <w:rFonts w:ascii="Verdana" w:hAnsi="Verdana" w:cs="Verdana"/>
      <w:color w:val="000000"/>
      <w:sz w:val="24"/>
      <w:szCs w:val="24"/>
    </w:rPr>
  </w:style>
  <w:style w:type="paragraph" w:styleId="BodyText3">
    <w:name w:val="Body Text 3"/>
    <w:basedOn w:val="Normal"/>
    <w:link w:val="BodyText3Char"/>
    <w:uiPriority w:val="99"/>
    <w:semiHidden/>
    <w:unhideWhenUsed/>
    <w:rsid w:val="00400F5A"/>
    <w:pPr>
      <w:overflowPunct w:val="0"/>
      <w:autoSpaceDE w:val="0"/>
      <w:autoSpaceDN w:val="0"/>
      <w:adjustRightInd w:val="0"/>
      <w:spacing w:after="0" w:line="240" w:lineRule="auto"/>
      <w:jc w:val="center"/>
    </w:pPr>
    <w:rPr>
      <w:rFonts w:ascii="Arial" w:eastAsia="Times New Roman" w:hAnsi="Arial" w:cs="Arial"/>
      <w:b/>
      <w:bCs/>
      <w:sz w:val="24"/>
      <w:szCs w:val="24"/>
    </w:rPr>
  </w:style>
  <w:style w:type="character" w:customStyle="1" w:styleId="BodyText3Char">
    <w:name w:val="Body Text 3 Char"/>
    <w:basedOn w:val="DefaultParagraphFont"/>
    <w:link w:val="BodyText3"/>
    <w:uiPriority w:val="99"/>
    <w:semiHidden/>
    <w:rsid w:val="00400F5A"/>
    <w:rPr>
      <w:rFonts w:ascii="Arial" w:eastAsia="Times New Roman" w:hAnsi="Arial" w:cs="Arial"/>
      <w:b/>
      <w:bCs/>
      <w:sz w:val="24"/>
      <w:szCs w:val="24"/>
      <w:lang w:eastAsia="en-US"/>
    </w:rPr>
  </w:style>
  <w:style w:type="paragraph" w:styleId="NormalWeb">
    <w:name w:val="Normal (Web)"/>
    <w:basedOn w:val="Normal"/>
    <w:uiPriority w:val="99"/>
    <w:unhideWhenUsed/>
    <w:rsid w:val="00400F5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xmsonormal">
    <w:name w:val="x_x_msonormal"/>
    <w:basedOn w:val="Normal"/>
    <w:rsid w:val="00400F5A"/>
    <w:pPr>
      <w:spacing w:after="0" w:line="240" w:lineRule="auto"/>
    </w:pPr>
    <w:rPr>
      <w:rFonts w:cs="Calibri"/>
      <w:lang w:eastAsia="en-GB"/>
    </w:rPr>
  </w:style>
  <w:style w:type="paragraph" w:styleId="BodyText">
    <w:name w:val="Body Text"/>
    <w:basedOn w:val="Normal"/>
    <w:link w:val="BodyTextChar"/>
    <w:uiPriority w:val="99"/>
    <w:unhideWhenUsed/>
    <w:rsid w:val="009154B2"/>
    <w:pPr>
      <w:spacing w:after="120"/>
    </w:pPr>
  </w:style>
  <w:style w:type="character" w:customStyle="1" w:styleId="BodyTextChar">
    <w:name w:val="Body Text Char"/>
    <w:basedOn w:val="DefaultParagraphFont"/>
    <w:link w:val="BodyText"/>
    <w:uiPriority w:val="99"/>
    <w:rsid w:val="009154B2"/>
    <w:rPr>
      <w:sz w:val="22"/>
      <w:szCs w:val="22"/>
      <w:lang w:eastAsia="en-US"/>
    </w:rPr>
  </w:style>
  <w:style w:type="character" w:styleId="Hyperlink">
    <w:name w:val="Hyperlink"/>
    <w:basedOn w:val="DefaultParagraphFont"/>
    <w:uiPriority w:val="99"/>
    <w:unhideWhenUsed/>
    <w:rsid w:val="00A120FC"/>
    <w:rPr>
      <w:color w:val="0563C1"/>
      <w:u w:val="single"/>
    </w:rPr>
  </w:style>
  <w:style w:type="paragraph" w:styleId="Revision">
    <w:name w:val="Revision"/>
    <w:hidden/>
    <w:uiPriority w:val="99"/>
    <w:semiHidden/>
    <w:rsid w:val="00AE7F0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589978">
      <w:bodyDiv w:val="1"/>
      <w:marLeft w:val="0"/>
      <w:marRight w:val="0"/>
      <w:marTop w:val="0"/>
      <w:marBottom w:val="0"/>
      <w:divBdr>
        <w:top w:val="none" w:sz="0" w:space="0" w:color="auto"/>
        <w:left w:val="none" w:sz="0" w:space="0" w:color="auto"/>
        <w:bottom w:val="none" w:sz="0" w:space="0" w:color="auto"/>
        <w:right w:val="none" w:sz="0" w:space="0" w:color="auto"/>
      </w:divBdr>
    </w:div>
    <w:div w:id="1190029741">
      <w:bodyDiv w:val="1"/>
      <w:marLeft w:val="0"/>
      <w:marRight w:val="0"/>
      <w:marTop w:val="0"/>
      <w:marBottom w:val="0"/>
      <w:divBdr>
        <w:top w:val="none" w:sz="0" w:space="0" w:color="auto"/>
        <w:left w:val="none" w:sz="0" w:space="0" w:color="auto"/>
        <w:bottom w:val="none" w:sz="0" w:space="0" w:color="auto"/>
        <w:right w:val="none" w:sz="0" w:space="0" w:color="auto"/>
      </w:divBdr>
    </w:div>
    <w:div w:id="193091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rthcompanions.org.uk/pages/114-anti-rac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7ACB4AE1ED244A90BB8F3D98FD9BA4" ma:contentTypeVersion="14" ma:contentTypeDescription="Create a new document." ma:contentTypeScope="" ma:versionID="df4c68e4911b7230ccdf1167a08311cb">
  <xsd:schema xmlns:xsd="http://www.w3.org/2001/XMLSchema" xmlns:xs="http://www.w3.org/2001/XMLSchema" xmlns:p="http://schemas.microsoft.com/office/2006/metadata/properties" xmlns:ns3="1914f10c-ddfa-4c5a-acc0-8d05f84fc364" xmlns:ns4="849ab8fd-4bc1-455a-ac5b-8f0b85afd2bf" targetNamespace="http://schemas.microsoft.com/office/2006/metadata/properties" ma:root="true" ma:fieldsID="bb7baf15dd0fa53c878d6cb5a74c0d23" ns3:_="" ns4:_="">
    <xsd:import namespace="1914f10c-ddfa-4c5a-acc0-8d05f84fc364"/>
    <xsd:import namespace="849ab8fd-4bc1-455a-ac5b-8f0b85afd2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4f10c-ddfa-4c5a-acc0-8d05f84fc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9ab8fd-4bc1-455a-ac5b-8f0b85afd2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841B46-E11F-419C-8844-E5A1B4F8E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4f10c-ddfa-4c5a-acc0-8d05f84fc364"/>
    <ds:schemaRef ds:uri="849ab8fd-4bc1-455a-ac5b-8f0b85afd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193CC4-D697-4256-A458-9FB07C7B45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65329E-826E-44CC-8581-509837B1A9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1978</Words>
  <Characters>11280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c:creator>
  <cp:lastModifiedBy>Anna Wise</cp:lastModifiedBy>
  <cp:revision>7</cp:revision>
  <dcterms:created xsi:type="dcterms:W3CDTF">2025-03-28T13:33:00Z</dcterms:created>
  <dcterms:modified xsi:type="dcterms:W3CDTF">2025-03-28T13:53:00Z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0x0101004F7ACB4AE1ED244A90BB8F3D98FD9BA4</vt:lpwstr>
  </property>
</Properties>
</file>