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638D" w14:textId="169FB1EF" w:rsidR="00A90155" w:rsidRPr="00A90155" w:rsidRDefault="00A90155" w:rsidP="00A90155"/>
    <w:p w14:paraId="04066F2C" w14:textId="6C1DD6D5" w:rsidR="00C14A29" w:rsidRPr="00A90155" w:rsidRDefault="00380748" w:rsidP="00A90155">
      <w:pPr>
        <w:rPr>
          <w:rFonts w:cstheme="minorHAnsi"/>
          <w:b/>
        </w:rPr>
      </w:pPr>
      <w:r w:rsidRPr="005C7AF1">
        <w:rPr>
          <w:rFonts w:cstheme="minorHAnsi"/>
          <w:b/>
          <w:color w:val="002060"/>
          <w:sz w:val="40"/>
          <w:szCs w:val="40"/>
        </w:rPr>
        <w:t>Editor</w:t>
      </w:r>
      <w:r w:rsidR="00DB7708">
        <w:rPr>
          <w:rFonts w:cstheme="minorHAnsi"/>
          <w:b/>
          <w:color w:val="002060"/>
          <w:sz w:val="40"/>
          <w:szCs w:val="40"/>
        </w:rPr>
        <w:t>-</w:t>
      </w:r>
      <w:r w:rsidR="00A42DBB">
        <w:rPr>
          <w:rFonts w:cstheme="minorHAnsi"/>
          <w:b/>
          <w:color w:val="002060"/>
          <w:sz w:val="40"/>
          <w:szCs w:val="40"/>
        </w:rPr>
        <w:t>in</w:t>
      </w:r>
      <w:r w:rsidR="00DB7708">
        <w:rPr>
          <w:rFonts w:cstheme="minorHAnsi"/>
          <w:b/>
          <w:color w:val="002060"/>
          <w:sz w:val="40"/>
          <w:szCs w:val="40"/>
        </w:rPr>
        <w:t>-</w:t>
      </w:r>
      <w:r w:rsidR="00A42DBB">
        <w:rPr>
          <w:rFonts w:cstheme="minorHAnsi"/>
          <w:b/>
          <w:color w:val="002060"/>
          <w:sz w:val="40"/>
          <w:szCs w:val="40"/>
        </w:rPr>
        <w:t>chief</w:t>
      </w:r>
      <w:r w:rsidRPr="005C7AF1">
        <w:rPr>
          <w:rFonts w:cstheme="minorHAnsi"/>
          <w:b/>
          <w:color w:val="002060"/>
          <w:sz w:val="40"/>
          <w:szCs w:val="40"/>
        </w:rPr>
        <w:t xml:space="preserve"> | </w:t>
      </w:r>
      <w:r w:rsidR="00A42DBB">
        <w:rPr>
          <w:rFonts w:cstheme="minorHAnsi"/>
          <w:b/>
          <w:color w:val="4F81BD"/>
          <w:sz w:val="40"/>
          <w:szCs w:val="40"/>
        </w:rPr>
        <w:t>Job description</w:t>
      </w:r>
      <w:r w:rsidR="008F4FEE" w:rsidRPr="005C7AF1">
        <w:rPr>
          <w:rFonts w:cstheme="minorHAnsi"/>
          <w:b/>
          <w:color w:val="002060"/>
          <w:sz w:val="40"/>
          <w:szCs w:val="40"/>
        </w:rPr>
        <w:t xml:space="preserve"> </w:t>
      </w:r>
    </w:p>
    <w:p w14:paraId="00F8F053" w14:textId="69286250" w:rsidR="006E25D0" w:rsidRPr="005C7AF1" w:rsidRDefault="006E25D0" w:rsidP="00BA31D7">
      <w:pPr>
        <w:pStyle w:val="ListParagraph"/>
        <w:tabs>
          <w:tab w:val="left" w:pos="567"/>
        </w:tabs>
        <w:ind w:left="0"/>
        <w:jc w:val="both"/>
        <w:rPr>
          <w:rFonts w:eastAsia="Times New Roman" w:cstheme="minorHAnsi"/>
          <w:b/>
          <w:color w:val="4F81BD"/>
          <w:sz w:val="28"/>
          <w:szCs w:val="28"/>
          <w:lang w:eastAsia="en-GB"/>
        </w:rPr>
      </w:pPr>
      <w:r w:rsidRPr="005C7AF1">
        <w:rPr>
          <w:rFonts w:eastAsia="Times New Roman" w:cstheme="minorHAnsi"/>
          <w:b/>
          <w:color w:val="4F81BD"/>
          <w:sz w:val="28"/>
          <w:szCs w:val="28"/>
          <w:lang w:eastAsia="en-GB"/>
        </w:rPr>
        <w:t>Main role and responsibilities</w:t>
      </w:r>
    </w:p>
    <w:p w14:paraId="7F67428D" w14:textId="23699524" w:rsidR="00380748" w:rsidRPr="005C7AF1" w:rsidRDefault="00F562CF" w:rsidP="00BA31D7">
      <w:pPr>
        <w:spacing w:after="120" w:line="240" w:lineRule="auto"/>
        <w:jc w:val="both"/>
        <w:rPr>
          <w:rFonts w:cstheme="minorHAnsi"/>
        </w:rPr>
      </w:pPr>
      <w:r w:rsidRPr="005C7AF1">
        <w:rPr>
          <w:rFonts w:cstheme="minorHAnsi"/>
        </w:rPr>
        <w:t xml:space="preserve">The </w:t>
      </w:r>
      <w:r w:rsidR="00DB7708">
        <w:rPr>
          <w:rFonts w:cstheme="minorHAnsi"/>
        </w:rPr>
        <w:t>e</w:t>
      </w:r>
      <w:r w:rsidRPr="005C7AF1">
        <w:rPr>
          <w:rFonts w:cstheme="minorHAnsi"/>
        </w:rPr>
        <w:t>ditor</w:t>
      </w:r>
      <w:r w:rsidR="00DB7708">
        <w:rPr>
          <w:rFonts w:cstheme="minorHAnsi"/>
        </w:rPr>
        <w:t>-</w:t>
      </w:r>
      <w:r w:rsidR="00A42DBB">
        <w:rPr>
          <w:rFonts w:cstheme="minorHAnsi"/>
        </w:rPr>
        <w:t>in</w:t>
      </w:r>
      <w:r w:rsidR="00DB7708">
        <w:rPr>
          <w:rFonts w:cstheme="minorHAnsi"/>
        </w:rPr>
        <w:t>-</w:t>
      </w:r>
      <w:r w:rsidR="00A42DBB">
        <w:rPr>
          <w:rFonts w:cstheme="minorHAnsi"/>
        </w:rPr>
        <w:t xml:space="preserve">chief </w:t>
      </w:r>
      <w:r w:rsidRPr="005C7AF1">
        <w:rPr>
          <w:rFonts w:cstheme="minorHAnsi"/>
        </w:rPr>
        <w:t xml:space="preserve">is </w:t>
      </w:r>
      <w:r w:rsidR="00BA31D7" w:rsidRPr="005C7AF1">
        <w:rPr>
          <w:rFonts w:cstheme="minorHAnsi"/>
        </w:rPr>
        <w:t xml:space="preserve">the </w:t>
      </w:r>
      <w:r w:rsidR="00156ED3" w:rsidRPr="005C7AF1">
        <w:rPr>
          <w:rFonts w:cstheme="minorHAnsi"/>
        </w:rPr>
        <w:t>lead</w:t>
      </w:r>
      <w:r w:rsidR="00BA31D7" w:rsidRPr="005C7AF1">
        <w:rPr>
          <w:rFonts w:cstheme="minorHAnsi"/>
        </w:rPr>
        <w:t xml:space="preserve"> actor </w:t>
      </w:r>
      <w:r w:rsidRPr="005C7AF1">
        <w:rPr>
          <w:rFonts w:cstheme="minorHAnsi"/>
        </w:rPr>
        <w:t>in the publication process</w:t>
      </w:r>
      <w:r w:rsidR="000048DE">
        <w:rPr>
          <w:rFonts w:cstheme="minorHAnsi"/>
        </w:rPr>
        <w:t>,</w:t>
      </w:r>
      <w:r w:rsidR="00F715FC" w:rsidRPr="005C7AF1">
        <w:rPr>
          <w:rFonts w:cstheme="minorHAnsi"/>
        </w:rPr>
        <w:t xml:space="preserve"> overseeing all editorial aspects</w:t>
      </w:r>
      <w:r w:rsidR="00BA31D7" w:rsidRPr="005C7AF1">
        <w:rPr>
          <w:rFonts w:cstheme="minorHAnsi"/>
        </w:rPr>
        <w:t>. She or he</w:t>
      </w:r>
      <w:r w:rsidR="00DF510F">
        <w:rPr>
          <w:rFonts w:cstheme="minorHAnsi"/>
        </w:rPr>
        <w:t xml:space="preserve"> d</w:t>
      </w:r>
      <w:r w:rsidR="00D8065E" w:rsidRPr="005C7AF1">
        <w:rPr>
          <w:rFonts w:cstheme="minorHAnsi"/>
        </w:rPr>
        <w:t>emonstrate</w:t>
      </w:r>
      <w:r w:rsidR="00DF510F">
        <w:rPr>
          <w:rFonts w:cstheme="minorHAnsi"/>
        </w:rPr>
        <w:t>s</w:t>
      </w:r>
      <w:r w:rsidR="00D8065E" w:rsidRPr="005C7AF1">
        <w:rPr>
          <w:rFonts w:cstheme="minorHAnsi"/>
        </w:rPr>
        <w:t xml:space="preserve"> vision, leadership</w:t>
      </w:r>
      <w:r w:rsidR="00BA31D7" w:rsidRPr="005C7AF1">
        <w:rPr>
          <w:rFonts w:cstheme="minorHAnsi"/>
        </w:rPr>
        <w:t>,</w:t>
      </w:r>
      <w:r w:rsidR="00D8065E" w:rsidRPr="005C7AF1">
        <w:rPr>
          <w:rFonts w:cstheme="minorHAnsi"/>
        </w:rPr>
        <w:t xml:space="preserve"> and creativity</w:t>
      </w:r>
      <w:r w:rsidRPr="005C7AF1">
        <w:rPr>
          <w:rFonts w:cstheme="minorHAnsi"/>
        </w:rPr>
        <w:t>. S</w:t>
      </w:r>
      <w:r w:rsidR="00A674EB">
        <w:rPr>
          <w:rFonts w:cstheme="minorHAnsi"/>
        </w:rPr>
        <w:t>/</w:t>
      </w:r>
      <w:r w:rsidRPr="005C7AF1">
        <w:rPr>
          <w:rFonts w:cstheme="minorHAnsi"/>
        </w:rPr>
        <w:t>he</w:t>
      </w:r>
      <w:r w:rsidR="00DF510F">
        <w:rPr>
          <w:rFonts w:cstheme="minorHAnsi"/>
        </w:rPr>
        <w:t xml:space="preserve"> </w:t>
      </w:r>
      <w:r w:rsidRPr="005C7AF1">
        <w:rPr>
          <w:rFonts w:cstheme="minorHAnsi"/>
        </w:rPr>
        <w:t>agree</w:t>
      </w:r>
      <w:r w:rsidR="003A202C">
        <w:rPr>
          <w:rFonts w:cstheme="minorHAnsi"/>
        </w:rPr>
        <w:t>s</w:t>
      </w:r>
      <w:r w:rsidRPr="005C7AF1">
        <w:rPr>
          <w:rFonts w:cstheme="minorHAnsi"/>
        </w:rPr>
        <w:t xml:space="preserve"> a</w:t>
      </w:r>
      <w:r w:rsidR="00D8065E" w:rsidRPr="005C7AF1">
        <w:rPr>
          <w:rFonts w:cstheme="minorHAnsi"/>
        </w:rPr>
        <w:t>nd establish</w:t>
      </w:r>
      <w:r w:rsidR="003A202C">
        <w:rPr>
          <w:rFonts w:cstheme="minorHAnsi"/>
        </w:rPr>
        <w:t>es</w:t>
      </w:r>
      <w:r w:rsidR="00D8065E" w:rsidRPr="005C7AF1">
        <w:rPr>
          <w:rFonts w:cstheme="minorHAnsi"/>
        </w:rPr>
        <w:t xml:space="preserve"> a mission for the </w:t>
      </w:r>
      <w:r w:rsidR="00254256">
        <w:rPr>
          <w:rFonts w:cstheme="minorHAnsi"/>
        </w:rPr>
        <w:t>j</w:t>
      </w:r>
      <w:r w:rsidR="00BA31D7" w:rsidRPr="005C7AF1">
        <w:rPr>
          <w:rFonts w:cstheme="minorHAnsi"/>
        </w:rPr>
        <w:t>ournal with Taylor &amp; Francis</w:t>
      </w:r>
      <w:r w:rsidR="003A202C" w:rsidRPr="005C7AF1">
        <w:rPr>
          <w:rFonts w:cstheme="minorHAnsi"/>
        </w:rPr>
        <w:t xml:space="preserve"> – explicit in the Journal’s Aims &amp; Scope –</w:t>
      </w:r>
      <w:r w:rsidRPr="005C7AF1">
        <w:rPr>
          <w:rFonts w:cstheme="minorHAnsi"/>
        </w:rPr>
        <w:t xml:space="preserve"> and then </w:t>
      </w:r>
      <w:r w:rsidR="00BA31D7" w:rsidRPr="005C7AF1">
        <w:rPr>
          <w:rFonts w:cstheme="minorHAnsi"/>
        </w:rPr>
        <w:t>execute</w:t>
      </w:r>
      <w:r w:rsidR="003A202C">
        <w:rPr>
          <w:rFonts w:cstheme="minorHAnsi"/>
        </w:rPr>
        <w:t>s</w:t>
      </w:r>
      <w:r w:rsidR="00BA31D7" w:rsidRPr="005C7AF1">
        <w:rPr>
          <w:rFonts w:cstheme="minorHAnsi"/>
        </w:rPr>
        <w:t xml:space="preserve"> </w:t>
      </w:r>
      <w:r w:rsidRPr="005C7AF1">
        <w:rPr>
          <w:rFonts w:cstheme="minorHAnsi"/>
        </w:rPr>
        <w:t xml:space="preserve">that mission through </w:t>
      </w:r>
      <w:r w:rsidR="00BA31D7" w:rsidRPr="005C7AF1">
        <w:rPr>
          <w:rFonts w:cstheme="minorHAnsi"/>
        </w:rPr>
        <w:t>soliciting</w:t>
      </w:r>
      <w:r w:rsidRPr="005C7AF1">
        <w:rPr>
          <w:rFonts w:cstheme="minorHAnsi"/>
        </w:rPr>
        <w:t xml:space="preserve">, commissioning, </w:t>
      </w:r>
      <w:r w:rsidR="00BA31D7" w:rsidRPr="005C7AF1">
        <w:rPr>
          <w:rFonts w:cstheme="minorHAnsi"/>
        </w:rPr>
        <w:t xml:space="preserve">reviewing, </w:t>
      </w:r>
      <w:r w:rsidRPr="005C7AF1">
        <w:rPr>
          <w:rFonts w:cstheme="minorHAnsi"/>
        </w:rPr>
        <w:t xml:space="preserve">and developing articles and other features of the highest quality, and ensuring these are delivered to </w:t>
      </w:r>
      <w:r w:rsidR="00BA31D7" w:rsidRPr="005C7AF1">
        <w:rPr>
          <w:rFonts w:cstheme="minorHAnsi"/>
        </w:rPr>
        <w:t>Taylor &amp; Francis</w:t>
      </w:r>
      <w:r w:rsidRPr="005C7AF1">
        <w:rPr>
          <w:rFonts w:cstheme="minorHAnsi"/>
        </w:rPr>
        <w:t xml:space="preserve"> in </w:t>
      </w:r>
      <w:r w:rsidR="00BA31D7" w:rsidRPr="005C7AF1">
        <w:rPr>
          <w:rFonts w:cstheme="minorHAnsi"/>
        </w:rPr>
        <w:t>final and complete form,</w:t>
      </w:r>
      <w:r w:rsidRPr="005C7AF1">
        <w:rPr>
          <w:rFonts w:cstheme="minorHAnsi"/>
        </w:rPr>
        <w:t xml:space="preserve"> to agreed deadlines. The </w:t>
      </w:r>
      <w:r w:rsidR="00254256">
        <w:rPr>
          <w:rFonts w:cstheme="minorHAnsi"/>
        </w:rPr>
        <w:t>e</w:t>
      </w:r>
      <w:r w:rsidRPr="005C7AF1">
        <w:rPr>
          <w:rFonts w:cstheme="minorHAnsi"/>
        </w:rPr>
        <w:t>ditor</w:t>
      </w:r>
      <w:r w:rsidR="00254256">
        <w:rPr>
          <w:rFonts w:cstheme="minorHAnsi"/>
        </w:rPr>
        <w:t>-</w:t>
      </w:r>
      <w:r w:rsidR="00A42DBB">
        <w:rPr>
          <w:rFonts w:cstheme="minorHAnsi"/>
        </w:rPr>
        <w:t>in</w:t>
      </w:r>
      <w:r w:rsidR="00254256">
        <w:rPr>
          <w:rFonts w:cstheme="minorHAnsi"/>
        </w:rPr>
        <w:t>-</w:t>
      </w:r>
      <w:r w:rsidR="00A42DBB">
        <w:rPr>
          <w:rFonts w:cstheme="minorHAnsi"/>
        </w:rPr>
        <w:t xml:space="preserve">chief </w:t>
      </w:r>
      <w:r w:rsidRPr="005C7AF1">
        <w:rPr>
          <w:rFonts w:cstheme="minorHAnsi"/>
        </w:rPr>
        <w:t>will be supported in all her</w:t>
      </w:r>
      <w:r w:rsidR="00830D83">
        <w:rPr>
          <w:rFonts w:cstheme="minorHAnsi"/>
        </w:rPr>
        <w:t>/</w:t>
      </w:r>
      <w:r w:rsidRPr="005C7AF1">
        <w:rPr>
          <w:rFonts w:cstheme="minorHAnsi"/>
        </w:rPr>
        <w:t xml:space="preserve">his activities by </w:t>
      </w:r>
      <w:r w:rsidR="00BA31D7" w:rsidRPr="005C7AF1">
        <w:rPr>
          <w:rFonts w:cstheme="minorHAnsi"/>
        </w:rPr>
        <w:t>Taylor &amp; Francis</w:t>
      </w:r>
      <w:r w:rsidRPr="005C7AF1">
        <w:rPr>
          <w:rFonts w:cstheme="minorHAnsi"/>
        </w:rPr>
        <w:t xml:space="preserve">, who will in turn </w:t>
      </w:r>
      <w:r w:rsidR="000048DE">
        <w:rPr>
          <w:rFonts w:cstheme="minorHAnsi"/>
        </w:rPr>
        <w:t>coordinate</w:t>
      </w:r>
      <w:r w:rsidRPr="005C7AF1">
        <w:rPr>
          <w:rFonts w:cstheme="minorHAnsi"/>
        </w:rPr>
        <w:t xml:space="preserve"> the activities of in-house editorial, production, marketing, sales, and distribution staff.</w:t>
      </w:r>
      <w:r w:rsidR="00583E78" w:rsidRPr="005C7AF1">
        <w:rPr>
          <w:rFonts w:cstheme="minorHAnsi"/>
        </w:rPr>
        <w:t xml:space="preserve"> </w:t>
      </w:r>
      <w:r w:rsidR="00254256">
        <w:rPr>
          <w:rFonts w:cstheme="minorHAnsi"/>
        </w:rPr>
        <w:t xml:space="preserve">Editors-in-chief play a critical role in the Journal’s success and, </w:t>
      </w:r>
      <w:r w:rsidR="00BA31D7" w:rsidRPr="005C7AF1">
        <w:rPr>
          <w:rFonts w:cstheme="minorHAnsi"/>
        </w:rPr>
        <w:t>in partn</w:t>
      </w:r>
      <w:r w:rsidR="00E44B7A">
        <w:rPr>
          <w:rFonts w:cstheme="minorHAnsi"/>
        </w:rPr>
        <w:t>e</w:t>
      </w:r>
      <w:r w:rsidR="00BA31D7" w:rsidRPr="005C7AF1">
        <w:rPr>
          <w:rFonts w:cstheme="minorHAnsi"/>
        </w:rPr>
        <w:t xml:space="preserve">rship </w:t>
      </w:r>
      <w:r w:rsidR="00F715FC" w:rsidRPr="005C7AF1">
        <w:rPr>
          <w:rFonts w:cstheme="minorHAnsi"/>
        </w:rPr>
        <w:t xml:space="preserve">with Taylor &amp; Francis, shape its future direction by identifying strategies to enhance its quality and reputation. </w:t>
      </w:r>
      <w:r w:rsidR="003A6F0F" w:rsidRPr="005C7AF1">
        <w:rPr>
          <w:rFonts w:cstheme="minorHAnsi"/>
        </w:rPr>
        <w:t>Th</w:t>
      </w:r>
      <w:r w:rsidR="00DF510F">
        <w:rPr>
          <w:rFonts w:cstheme="minorHAnsi"/>
        </w:rPr>
        <w:t>is g</w:t>
      </w:r>
      <w:r w:rsidR="00156ED3" w:rsidRPr="005C7AF1">
        <w:rPr>
          <w:rFonts w:cstheme="minorHAnsi"/>
        </w:rPr>
        <w:t>uide</w:t>
      </w:r>
      <w:r w:rsidR="003A6F0F" w:rsidRPr="005C7AF1">
        <w:rPr>
          <w:rFonts w:cstheme="minorHAnsi"/>
        </w:rPr>
        <w:t xml:space="preserve"> outline</w:t>
      </w:r>
      <w:r w:rsidR="00156ED3" w:rsidRPr="005C7AF1">
        <w:rPr>
          <w:rFonts w:cstheme="minorHAnsi"/>
        </w:rPr>
        <w:t>s</w:t>
      </w:r>
      <w:r w:rsidR="003A6F0F" w:rsidRPr="005C7AF1">
        <w:rPr>
          <w:rFonts w:cstheme="minorHAnsi"/>
        </w:rPr>
        <w:t xml:space="preserve"> the </w:t>
      </w:r>
      <w:r w:rsidR="00156ED3" w:rsidRPr="005C7AF1">
        <w:rPr>
          <w:rFonts w:cstheme="minorHAnsi"/>
        </w:rPr>
        <w:t xml:space="preserve">various </w:t>
      </w:r>
      <w:r w:rsidR="003A6F0F" w:rsidRPr="005C7AF1">
        <w:rPr>
          <w:rFonts w:cstheme="minorHAnsi"/>
        </w:rPr>
        <w:t xml:space="preserve">remits of the </w:t>
      </w:r>
      <w:r w:rsidR="000048DE">
        <w:rPr>
          <w:rFonts w:cstheme="minorHAnsi"/>
        </w:rPr>
        <w:t>editor-in-chief</w:t>
      </w:r>
      <w:r w:rsidR="00A42DBB">
        <w:rPr>
          <w:rFonts w:cstheme="minorHAnsi"/>
        </w:rPr>
        <w:t xml:space="preserve"> </w:t>
      </w:r>
      <w:r w:rsidR="003A6F0F" w:rsidRPr="005C7AF1">
        <w:rPr>
          <w:rFonts w:cstheme="minorHAnsi"/>
        </w:rPr>
        <w:t xml:space="preserve">within the publishing process.  </w:t>
      </w:r>
    </w:p>
    <w:p w14:paraId="3F9A1F56" w14:textId="77777777" w:rsidR="00FF2BB5" w:rsidRPr="005C7AF1" w:rsidRDefault="00FF2BB5" w:rsidP="00BA31D7">
      <w:pPr>
        <w:pStyle w:val="NoSpacing"/>
        <w:jc w:val="both"/>
        <w:rPr>
          <w:rFonts w:cstheme="minorHAnsi"/>
        </w:rPr>
      </w:pPr>
    </w:p>
    <w:p w14:paraId="35197D40" w14:textId="77777777" w:rsidR="00F562CF" w:rsidRPr="00BA7D1D" w:rsidRDefault="00380748" w:rsidP="00BA31D7">
      <w:pPr>
        <w:jc w:val="both"/>
        <w:rPr>
          <w:rFonts w:cstheme="minorHAnsi"/>
          <w:b/>
        </w:rPr>
      </w:pPr>
      <w:r w:rsidRPr="00BA7D1D">
        <w:rPr>
          <w:rFonts w:cstheme="minorHAnsi"/>
          <w:b/>
        </w:rPr>
        <w:t>Peer Review Process</w:t>
      </w:r>
      <w:r w:rsidR="00F562CF" w:rsidRPr="00BA7D1D">
        <w:rPr>
          <w:rFonts w:cstheme="minorHAnsi"/>
          <w:b/>
        </w:rPr>
        <w:t xml:space="preserve"> </w:t>
      </w:r>
    </w:p>
    <w:p w14:paraId="0CC5D327" w14:textId="7DA11A29" w:rsidR="00156ED3" w:rsidRPr="00BA7D1D" w:rsidRDefault="00156ED3" w:rsidP="00156ED3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Ensure that published content reflects the highest standards of academic and scientific rigour and excellence</w:t>
      </w:r>
      <w:r w:rsidR="00BA7D1D">
        <w:rPr>
          <w:rFonts w:cstheme="minorHAnsi"/>
        </w:rPr>
        <w:t>.</w:t>
      </w:r>
      <w:r w:rsidRPr="00BA7D1D">
        <w:rPr>
          <w:rFonts w:cstheme="minorHAnsi"/>
        </w:rPr>
        <w:t xml:space="preserve"> </w:t>
      </w:r>
    </w:p>
    <w:p w14:paraId="3972FB37" w14:textId="4B6905CA" w:rsidR="00156ED3" w:rsidRPr="00BA7D1D" w:rsidRDefault="00156ED3" w:rsidP="00BA31D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 xml:space="preserve">Make an initial decision </w:t>
      </w:r>
      <w:r w:rsidR="00553EFB">
        <w:rPr>
          <w:rFonts w:cstheme="minorHAnsi"/>
        </w:rPr>
        <w:t xml:space="preserve">– an initial triage – </w:t>
      </w:r>
      <w:r w:rsidRPr="00BA7D1D">
        <w:rPr>
          <w:rFonts w:cstheme="minorHAnsi"/>
        </w:rPr>
        <w:t>on whether each submitted article meets the Journal’s scope and is appropriate for further independent peer review</w:t>
      </w:r>
      <w:r w:rsidR="00BA7D1D">
        <w:rPr>
          <w:rFonts w:cstheme="minorHAnsi"/>
        </w:rPr>
        <w:t>.</w:t>
      </w:r>
    </w:p>
    <w:p w14:paraId="564529DE" w14:textId="018CBFC7" w:rsidR="00156ED3" w:rsidRPr="00C34B5C" w:rsidRDefault="000838E1" w:rsidP="00BA31D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5C7AF1">
        <w:rPr>
          <w:rFonts w:cstheme="minorHAnsi"/>
        </w:rPr>
        <w:t>Build and manag</w:t>
      </w:r>
      <w:r w:rsidR="00693B6B" w:rsidRPr="005C7AF1">
        <w:rPr>
          <w:rFonts w:cstheme="minorHAnsi"/>
        </w:rPr>
        <w:t>e</w:t>
      </w:r>
      <w:r w:rsidRPr="005C7AF1">
        <w:rPr>
          <w:rFonts w:cstheme="minorHAnsi"/>
        </w:rPr>
        <w:t xml:space="preserve"> a </w:t>
      </w:r>
      <w:r w:rsidR="00156ED3" w:rsidRPr="005C7AF1">
        <w:rPr>
          <w:rFonts w:cstheme="minorHAnsi"/>
        </w:rPr>
        <w:t>referee/</w:t>
      </w:r>
      <w:r w:rsidRPr="00C34B5C">
        <w:rPr>
          <w:rFonts w:cstheme="minorHAnsi"/>
        </w:rPr>
        <w:t>reviewer network:</w:t>
      </w:r>
    </w:p>
    <w:p w14:paraId="336FAAE6" w14:textId="66093772" w:rsidR="00156ED3" w:rsidRPr="00BA7D1D" w:rsidRDefault="00156ED3" w:rsidP="005C7AF1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 xml:space="preserve">Become adept in using </w:t>
      </w:r>
      <w:proofErr w:type="spellStart"/>
      <w:r w:rsidR="00553EFB">
        <w:rPr>
          <w:rFonts w:cstheme="minorHAnsi"/>
        </w:rPr>
        <w:t>ScholarOne</w:t>
      </w:r>
      <w:proofErr w:type="spellEnd"/>
      <w:r w:rsidR="00553EFB">
        <w:rPr>
          <w:rFonts w:cstheme="minorHAnsi"/>
        </w:rPr>
        <w:t xml:space="preserve">, </w:t>
      </w:r>
      <w:r w:rsidRPr="00BA7D1D">
        <w:rPr>
          <w:rFonts w:cstheme="minorHAnsi"/>
        </w:rPr>
        <w:t>the online peer review submission and management system</w:t>
      </w:r>
      <w:r w:rsidR="00BA7D1D">
        <w:rPr>
          <w:rFonts w:cstheme="minorHAnsi"/>
        </w:rPr>
        <w:t>.</w:t>
      </w:r>
    </w:p>
    <w:p w14:paraId="468070E2" w14:textId="77777777" w:rsidR="00553EFB" w:rsidRDefault="00553EFB" w:rsidP="00553EFB">
      <w:pPr>
        <w:pStyle w:val="ListParagraph"/>
        <w:numPr>
          <w:ilvl w:val="1"/>
          <w:numId w:val="23"/>
        </w:numPr>
        <w:spacing w:after="0" w:line="240" w:lineRule="auto"/>
        <w:ind w:left="1434" w:hanging="357"/>
        <w:rPr>
          <w:rFonts w:cstheme="minorHAnsi"/>
        </w:rPr>
      </w:pPr>
      <w:r>
        <w:rPr>
          <w:rFonts w:cstheme="minorHAnsi"/>
        </w:rPr>
        <w:t>Delegate editorial responsibilities across members of the editorial team, who will:</w:t>
      </w:r>
    </w:p>
    <w:p w14:paraId="48775E6D" w14:textId="77777777" w:rsidR="00553EFB" w:rsidRDefault="00553EFB" w:rsidP="00553EFB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cstheme="minorHAnsi"/>
        </w:rPr>
      </w:pPr>
      <w:r w:rsidRPr="00553EFB">
        <w:rPr>
          <w:rFonts w:cstheme="minorHAnsi"/>
        </w:rPr>
        <w:t>Make professional judgements about suitable referees for each paper submitted.</w:t>
      </w:r>
    </w:p>
    <w:p w14:paraId="266E4AA6" w14:textId="4799A09D" w:rsidR="00553EFB" w:rsidRPr="00553EFB" w:rsidRDefault="00553EFB" w:rsidP="00553EFB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Pr="00BA7D1D">
        <w:rPr>
          <w:rFonts w:cstheme="minorHAnsi"/>
        </w:rPr>
        <w:t xml:space="preserve">onitor performance to ensure fair and prompt processing of submitted </w:t>
      </w:r>
      <w:proofErr w:type="gramStart"/>
      <w:r w:rsidRPr="00BA7D1D">
        <w:rPr>
          <w:rFonts w:cstheme="minorHAnsi"/>
        </w:rPr>
        <w:t>papers</w:t>
      </w:r>
      <w:r>
        <w:rPr>
          <w:rFonts w:cstheme="minorHAnsi"/>
        </w:rPr>
        <w:t>, and</w:t>
      </w:r>
      <w:proofErr w:type="gramEnd"/>
      <w:r>
        <w:rPr>
          <w:rFonts w:cstheme="minorHAnsi"/>
        </w:rPr>
        <w:t xml:space="preserve"> c</w:t>
      </w:r>
      <w:r w:rsidRPr="00553EFB">
        <w:rPr>
          <w:rFonts w:cstheme="minorHAnsi"/>
        </w:rPr>
        <w:t>hase up late reports.</w:t>
      </w:r>
    </w:p>
    <w:p w14:paraId="70328DFB" w14:textId="77777777" w:rsidR="00553EFB" w:rsidRPr="00BA7D1D" w:rsidRDefault="00553EFB" w:rsidP="00553EFB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BA7D1D">
        <w:rPr>
          <w:rFonts w:cstheme="minorHAnsi"/>
        </w:rPr>
        <w:t>ind new referees when those approached decline, fail to respond or respond with insufficient feedback.</w:t>
      </w:r>
    </w:p>
    <w:p w14:paraId="0D243675" w14:textId="77777777" w:rsidR="00553EFB" w:rsidRPr="00BA7D1D" w:rsidRDefault="00553EFB" w:rsidP="00553EFB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 xml:space="preserve">Ensure all submitted manuscripts </w:t>
      </w:r>
      <w:r>
        <w:rPr>
          <w:rFonts w:cstheme="minorHAnsi"/>
        </w:rPr>
        <w:t>that</w:t>
      </w:r>
      <w:r w:rsidRPr="00BA7D1D">
        <w:rPr>
          <w:rFonts w:cstheme="minorHAnsi"/>
        </w:rPr>
        <w:t xml:space="preserve"> are considered appropriate for peer review are addressed and processed in a timely manner</w:t>
      </w:r>
      <w:r>
        <w:rPr>
          <w:rFonts w:cstheme="minorHAnsi"/>
        </w:rPr>
        <w:t>.</w:t>
      </w:r>
      <w:r w:rsidRPr="00BA7D1D">
        <w:rPr>
          <w:rFonts w:cstheme="minorHAnsi"/>
        </w:rPr>
        <w:t xml:space="preserve"> </w:t>
      </w:r>
    </w:p>
    <w:p w14:paraId="197749AB" w14:textId="77777777" w:rsidR="00553EFB" w:rsidRPr="00BA7D1D" w:rsidRDefault="00553EFB" w:rsidP="00553EFB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Pr="00BA7D1D">
        <w:rPr>
          <w:rFonts w:cstheme="minorHAnsi"/>
        </w:rPr>
        <w:t xml:space="preserve">eview </w:t>
      </w:r>
      <w:r>
        <w:rPr>
          <w:rFonts w:cstheme="minorHAnsi"/>
        </w:rPr>
        <w:t xml:space="preserve">the </w:t>
      </w:r>
      <w:r w:rsidRPr="00BA7D1D">
        <w:rPr>
          <w:rFonts w:cstheme="minorHAnsi"/>
        </w:rPr>
        <w:t>suitability of referees from time to time</w:t>
      </w:r>
      <w:r>
        <w:rPr>
          <w:rFonts w:cstheme="minorHAnsi"/>
        </w:rPr>
        <w:t>.</w:t>
      </w:r>
      <w:r w:rsidRPr="00BA7D1D">
        <w:rPr>
          <w:rFonts w:cstheme="minorHAnsi"/>
        </w:rPr>
        <w:t xml:space="preserve"> </w:t>
      </w:r>
    </w:p>
    <w:p w14:paraId="7165ED78" w14:textId="4DEE7672" w:rsidR="00156ED3" w:rsidRPr="00BA7D1D" w:rsidRDefault="00156ED3" w:rsidP="005C7AF1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 xml:space="preserve">Ensure all editors and members of the Editorial Board register for and use </w:t>
      </w:r>
      <w:proofErr w:type="gramStart"/>
      <w:r w:rsidRPr="00BA7D1D">
        <w:rPr>
          <w:rFonts w:cstheme="minorHAnsi"/>
        </w:rPr>
        <w:t>the  online</w:t>
      </w:r>
      <w:proofErr w:type="gramEnd"/>
      <w:r w:rsidRPr="00BA7D1D">
        <w:rPr>
          <w:rFonts w:cstheme="minorHAnsi"/>
        </w:rPr>
        <w:t xml:space="preserve"> peer review submission and management system</w:t>
      </w:r>
      <w:r w:rsidR="00BA7D1D">
        <w:rPr>
          <w:rFonts w:cstheme="minorHAnsi"/>
        </w:rPr>
        <w:t>.</w:t>
      </w:r>
    </w:p>
    <w:p w14:paraId="0E019599" w14:textId="0D9ED311" w:rsidR="00156ED3" w:rsidRPr="00BA7D1D" w:rsidRDefault="00156ED3" w:rsidP="00156ED3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Encourage independent experts to register for and use the online peer review submission and management system</w:t>
      </w:r>
      <w:r w:rsidR="00BA7D1D">
        <w:rPr>
          <w:rFonts w:cstheme="minorHAnsi"/>
        </w:rPr>
        <w:t>.</w:t>
      </w:r>
    </w:p>
    <w:p w14:paraId="7E32DDA1" w14:textId="7E84206B" w:rsidR="00380748" w:rsidRPr="00BA7D1D" w:rsidRDefault="00693B6B" w:rsidP="00BA31D7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Ensure</w:t>
      </w:r>
      <w:r w:rsidR="00380748" w:rsidRPr="00BA7D1D">
        <w:rPr>
          <w:rFonts w:cstheme="minorHAnsi"/>
        </w:rPr>
        <w:t xml:space="preserve"> that authors</w:t>
      </w:r>
      <w:r w:rsidR="00BA31D7" w:rsidRPr="00BA7D1D">
        <w:rPr>
          <w:rFonts w:cstheme="minorHAnsi"/>
        </w:rPr>
        <w:t>, members of the Editorial Board,</w:t>
      </w:r>
      <w:r w:rsidR="00380748" w:rsidRPr="00BA7D1D">
        <w:rPr>
          <w:rFonts w:cstheme="minorHAnsi"/>
        </w:rPr>
        <w:t xml:space="preserve"> and referees</w:t>
      </w:r>
      <w:r w:rsidR="00BA31D7" w:rsidRPr="00BA7D1D">
        <w:rPr>
          <w:rFonts w:cstheme="minorHAnsi"/>
        </w:rPr>
        <w:t>/reviewers</w:t>
      </w:r>
      <w:r w:rsidR="00380748" w:rsidRPr="00BA7D1D">
        <w:rPr>
          <w:rFonts w:cstheme="minorHAnsi"/>
        </w:rPr>
        <w:t xml:space="preserve"> adhere to the Journal’s </w:t>
      </w:r>
      <w:r w:rsidR="00BA31D7" w:rsidRPr="00BA7D1D">
        <w:rPr>
          <w:rFonts w:cstheme="minorHAnsi"/>
        </w:rPr>
        <w:t>Guidelines on</w:t>
      </w:r>
      <w:r w:rsidR="00380748" w:rsidRPr="00BA7D1D">
        <w:rPr>
          <w:rFonts w:cstheme="minorHAnsi"/>
        </w:rPr>
        <w:t xml:space="preserve"> </w:t>
      </w:r>
      <w:hyperlink r:id="rId11" w:history="1">
        <w:r w:rsidR="00380748" w:rsidRPr="005C7AF1">
          <w:rPr>
            <w:rStyle w:val="Hyperlink"/>
            <w:rFonts w:cstheme="minorHAnsi"/>
          </w:rPr>
          <w:t>Publishing Ethics</w:t>
        </w:r>
      </w:hyperlink>
      <w:r w:rsidR="005C7AF1" w:rsidRPr="005C7AF1">
        <w:rPr>
          <w:rFonts w:cstheme="minorHAnsi"/>
        </w:rPr>
        <w:t xml:space="preserve"> to </w:t>
      </w:r>
      <w:r w:rsidR="009F5B47">
        <w:rPr>
          <w:rFonts w:cstheme="minorHAnsi"/>
        </w:rPr>
        <w:t>ensure</w:t>
      </w:r>
      <w:r w:rsidR="005C7AF1" w:rsidRPr="005C7AF1">
        <w:rPr>
          <w:rFonts w:cstheme="minorHAnsi"/>
        </w:rPr>
        <w:t xml:space="preserve"> the integrity and reputation of the Journal is </w:t>
      </w:r>
      <w:r w:rsidR="005C7AF1" w:rsidRPr="00C34B5C">
        <w:rPr>
          <w:rFonts w:cstheme="minorHAnsi"/>
        </w:rPr>
        <w:t>maintained</w:t>
      </w:r>
      <w:r w:rsidR="005C7AF1" w:rsidRPr="00BA7D1D">
        <w:rPr>
          <w:rFonts w:cstheme="minorHAnsi"/>
        </w:rPr>
        <w:t xml:space="preserve"> at all times</w:t>
      </w:r>
      <w:r w:rsidR="00E44B7A">
        <w:rPr>
          <w:rFonts w:cstheme="minorHAnsi"/>
        </w:rPr>
        <w:t>.</w:t>
      </w:r>
    </w:p>
    <w:p w14:paraId="44EDDCDE" w14:textId="177372BD" w:rsidR="005C7AF1" w:rsidRPr="00BA7D1D" w:rsidRDefault="005C7AF1" w:rsidP="005C7AF1">
      <w:pPr>
        <w:pStyle w:val="ListParagraph"/>
        <w:numPr>
          <w:ilvl w:val="1"/>
          <w:numId w:val="36"/>
        </w:numPr>
        <w:spacing w:after="12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Work with Taylor &amp; Francis to address and resolve any expressions of concern or allegations of misconduct regarding published content</w:t>
      </w:r>
      <w:r w:rsidR="00BA7D1D">
        <w:rPr>
          <w:rFonts w:cstheme="minorHAnsi"/>
        </w:rPr>
        <w:t>.</w:t>
      </w:r>
    </w:p>
    <w:p w14:paraId="14CD20EC" w14:textId="00FC4223" w:rsidR="005C7AF1" w:rsidRPr="005C7AF1" w:rsidRDefault="005C7AF1" w:rsidP="005C7AF1">
      <w:pPr>
        <w:pStyle w:val="ListParagraph"/>
        <w:numPr>
          <w:ilvl w:val="1"/>
          <w:numId w:val="36"/>
        </w:numPr>
        <w:spacing w:after="12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See Ethics Appendix</w:t>
      </w:r>
      <w:r w:rsidR="00BA7D1D">
        <w:rPr>
          <w:rFonts w:cstheme="minorHAnsi"/>
        </w:rPr>
        <w:t>.</w:t>
      </w:r>
      <w:r w:rsidRPr="005C7AF1">
        <w:rPr>
          <w:rFonts w:cstheme="minorHAnsi"/>
        </w:rPr>
        <w:t xml:space="preserve"> </w:t>
      </w:r>
    </w:p>
    <w:p w14:paraId="1388E299" w14:textId="6954CB4C" w:rsidR="00D8065E" w:rsidRPr="00C34B5C" w:rsidRDefault="00693B6B" w:rsidP="00BA31D7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5C7AF1">
        <w:rPr>
          <w:rFonts w:cstheme="minorHAnsi"/>
        </w:rPr>
        <w:t>Read</w:t>
      </w:r>
      <w:r w:rsidR="00AE18BE" w:rsidRPr="005C7AF1">
        <w:rPr>
          <w:rFonts w:cstheme="minorHAnsi"/>
        </w:rPr>
        <w:t>, s</w:t>
      </w:r>
      <w:r w:rsidR="00BA7D1D">
        <w:rPr>
          <w:rFonts w:cstheme="minorHAnsi"/>
        </w:rPr>
        <w:t>ummarize</w:t>
      </w:r>
      <w:r w:rsidR="00553EFB">
        <w:rPr>
          <w:rFonts w:cstheme="minorHAnsi"/>
        </w:rPr>
        <w:t>,</w:t>
      </w:r>
      <w:r w:rsidR="00BA7D1D">
        <w:rPr>
          <w:rFonts w:cstheme="minorHAnsi"/>
        </w:rPr>
        <w:t xml:space="preserve"> </w:t>
      </w:r>
      <w:r w:rsidRPr="005C7AF1">
        <w:rPr>
          <w:rFonts w:cstheme="minorHAnsi"/>
        </w:rPr>
        <w:t>and base</w:t>
      </w:r>
      <w:r w:rsidR="00AE18BE" w:rsidRPr="005C7AF1">
        <w:rPr>
          <w:rFonts w:cstheme="minorHAnsi"/>
        </w:rPr>
        <w:t xml:space="preserve"> judgements about acceptance, rejection</w:t>
      </w:r>
      <w:r w:rsidR="00553EFB">
        <w:rPr>
          <w:rFonts w:cstheme="minorHAnsi"/>
        </w:rPr>
        <w:t>,</w:t>
      </w:r>
      <w:r w:rsidR="00AE18BE" w:rsidRPr="005C7AF1">
        <w:rPr>
          <w:rFonts w:cstheme="minorHAnsi"/>
        </w:rPr>
        <w:t xml:space="preserve"> or revision on re</w:t>
      </w:r>
      <w:r w:rsidRPr="005C7AF1">
        <w:rPr>
          <w:rFonts w:cstheme="minorHAnsi"/>
        </w:rPr>
        <w:t>ferees’ reports, and communicate</w:t>
      </w:r>
      <w:r w:rsidR="00AE18BE" w:rsidRPr="00C34B5C">
        <w:rPr>
          <w:rFonts w:cstheme="minorHAnsi"/>
        </w:rPr>
        <w:t xml:space="preserve"> this in writing to aut</w:t>
      </w:r>
      <w:r w:rsidR="00D8065E" w:rsidRPr="00C34B5C">
        <w:rPr>
          <w:rFonts w:cstheme="minorHAnsi"/>
        </w:rPr>
        <w:t>hors within a reasonable period.</w:t>
      </w:r>
    </w:p>
    <w:p w14:paraId="71B037F0" w14:textId="4149CCB8" w:rsidR="00D8065E" w:rsidRPr="00BA7D1D" w:rsidRDefault="00693B6B" w:rsidP="0056719C">
      <w:pPr>
        <w:pStyle w:val="ListParagraph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BA7D1D">
        <w:rPr>
          <w:rFonts w:cstheme="minorHAnsi"/>
        </w:rPr>
        <w:t>Request</w:t>
      </w:r>
      <w:r w:rsidR="00AE18BE" w:rsidRPr="00BA7D1D">
        <w:rPr>
          <w:rFonts w:cstheme="minorHAnsi"/>
        </w:rPr>
        <w:t xml:space="preserve"> further reports for subsequently revised papers, communicating as necessary aut</w:t>
      </w:r>
      <w:r w:rsidR="00D8065E" w:rsidRPr="00BA7D1D">
        <w:rPr>
          <w:rFonts w:cstheme="minorHAnsi"/>
        </w:rPr>
        <w:t>hors’ responses and arguments.</w:t>
      </w:r>
    </w:p>
    <w:p w14:paraId="3FD5E367" w14:textId="576BFB97" w:rsidR="00156ED3" w:rsidRPr="00BA7D1D" w:rsidRDefault="00693B6B" w:rsidP="00156ED3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lastRenderedPageBreak/>
        <w:t>Liaise</w:t>
      </w:r>
      <w:r w:rsidR="007878E3" w:rsidRPr="00BA7D1D">
        <w:rPr>
          <w:rFonts w:cstheme="minorHAnsi"/>
        </w:rPr>
        <w:t xml:space="preserve"> with any Associate Editors </w:t>
      </w:r>
      <w:r w:rsidR="00AE18BE" w:rsidRPr="00BA7D1D">
        <w:rPr>
          <w:rFonts w:cstheme="minorHAnsi"/>
        </w:rPr>
        <w:t>as necessary, for example</w:t>
      </w:r>
      <w:r w:rsidR="00E33B97">
        <w:rPr>
          <w:rFonts w:cstheme="minorHAnsi"/>
        </w:rPr>
        <w:t>,</w:t>
      </w:r>
      <w:r w:rsidR="00AE18BE" w:rsidRPr="00BA7D1D">
        <w:rPr>
          <w:rFonts w:cstheme="minorHAnsi"/>
        </w:rPr>
        <w:t xml:space="preserve"> to ensure allocation of workload is </w:t>
      </w:r>
      <w:proofErr w:type="gramStart"/>
      <w:r w:rsidR="00AE18BE" w:rsidRPr="00BA7D1D">
        <w:rPr>
          <w:rFonts w:cstheme="minorHAnsi"/>
        </w:rPr>
        <w:t>fairly divided</w:t>
      </w:r>
      <w:proofErr w:type="gramEnd"/>
      <w:r w:rsidR="00AE18BE" w:rsidRPr="00BA7D1D">
        <w:rPr>
          <w:rFonts w:cstheme="minorHAnsi"/>
        </w:rPr>
        <w:t xml:space="preserve"> and the comparable quality of papers being co</w:t>
      </w:r>
      <w:r w:rsidR="00C34B5C">
        <w:rPr>
          <w:rFonts w:cstheme="minorHAnsi"/>
        </w:rPr>
        <w:t>-</w:t>
      </w:r>
      <w:r w:rsidR="00AE18BE" w:rsidRPr="00C34B5C">
        <w:rPr>
          <w:rFonts w:cstheme="minorHAnsi"/>
        </w:rPr>
        <w:t>ordinated by each Associate Editor.</w:t>
      </w:r>
      <w:r w:rsidR="00156ED3" w:rsidRPr="00BA7D1D">
        <w:rPr>
          <w:rFonts w:cstheme="minorHAnsi"/>
        </w:rPr>
        <w:t xml:space="preserve"> </w:t>
      </w:r>
    </w:p>
    <w:p w14:paraId="00E7A1CA" w14:textId="29921BFB" w:rsidR="00DA2026" w:rsidRPr="00BA7D1D" w:rsidRDefault="00DA2026" w:rsidP="008323C1">
      <w:pPr>
        <w:pStyle w:val="NoSpacing"/>
      </w:pPr>
    </w:p>
    <w:p w14:paraId="1FDE894D" w14:textId="77777777" w:rsidR="00380748" w:rsidRPr="00BA7D1D" w:rsidRDefault="00380748" w:rsidP="00BA31D7">
      <w:pPr>
        <w:jc w:val="both"/>
        <w:rPr>
          <w:rFonts w:cstheme="minorHAnsi"/>
          <w:b/>
        </w:rPr>
      </w:pPr>
      <w:r w:rsidRPr="00BA7D1D">
        <w:rPr>
          <w:rFonts w:cstheme="minorHAnsi"/>
          <w:b/>
        </w:rPr>
        <w:t>Strategic Development</w:t>
      </w:r>
    </w:p>
    <w:p w14:paraId="37460D8A" w14:textId="5DAAF2E9" w:rsidR="00380748" w:rsidRPr="00C34B5C" w:rsidRDefault="00380748" w:rsidP="00BA31D7">
      <w:pPr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 xml:space="preserve">With </w:t>
      </w:r>
      <w:r w:rsidR="00BA31D7" w:rsidRPr="00BA7D1D">
        <w:rPr>
          <w:rFonts w:cstheme="minorHAnsi"/>
        </w:rPr>
        <w:t>Taylor &amp; Francis</w:t>
      </w:r>
      <w:r w:rsidRPr="00BA7D1D">
        <w:rPr>
          <w:rFonts w:cstheme="minorHAnsi"/>
        </w:rPr>
        <w:t>, identify strategies to enhance the</w:t>
      </w:r>
      <w:r w:rsidR="00AF7624" w:rsidRPr="00BA7D1D">
        <w:rPr>
          <w:rFonts w:cstheme="minorHAnsi"/>
        </w:rPr>
        <w:t xml:space="preserve"> quality and reputation of the </w:t>
      </w:r>
      <w:r w:rsidR="00E33B97">
        <w:rPr>
          <w:rFonts w:cstheme="minorHAnsi"/>
        </w:rPr>
        <w:t>j</w:t>
      </w:r>
      <w:r w:rsidR="00BA31D7" w:rsidRPr="00BA7D1D">
        <w:rPr>
          <w:rFonts w:cstheme="minorHAnsi"/>
        </w:rPr>
        <w:t>ournal</w:t>
      </w:r>
      <w:r w:rsidR="00C34B5C">
        <w:rPr>
          <w:rFonts w:cstheme="minorHAnsi"/>
        </w:rPr>
        <w:t>, its citation levels, and readership/circulation</w:t>
      </w:r>
      <w:r w:rsidR="008323C1">
        <w:rPr>
          <w:rFonts w:cstheme="minorHAnsi"/>
        </w:rPr>
        <w:t>.</w:t>
      </w:r>
    </w:p>
    <w:p w14:paraId="5DA58BD6" w14:textId="358341E8" w:rsidR="002A117E" w:rsidRPr="003B0CEA" w:rsidRDefault="00380748" w:rsidP="003B0CEA">
      <w:pPr>
        <w:numPr>
          <w:ilvl w:val="0"/>
          <w:numId w:val="23"/>
        </w:numPr>
        <w:spacing w:after="0" w:line="240" w:lineRule="auto"/>
        <w:jc w:val="both"/>
        <w:rPr>
          <w:rFonts w:cstheme="minorHAnsi"/>
          <w:b/>
        </w:rPr>
      </w:pPr>
      <w:r w:rsidRPr="00BA7D1D">
        <w:rPr>
          <w:rFonts w:cstheme="minorHAnsi"/>
        </w:rPr>
        <w:t xml:space="preserve">In consultation with </w:t>
      </w:r>
      <w:r w:rsidR="00BA31D7" w:rsidRPr="00BA7D1D">
        <w:rPr>
          <w:rFonts w:cstheme="minorHAnsi"/>
        </w:rPr>
        <w:t>Taylor &amp; Francis</w:t>
      </w:r>
      <w:r w:rsidRPr="00BA7D1D">
        <w:rPr>
          <w:rFonts w:cstheme="minorHAnsi"/>
        </w:rPr>
        <w:t>, appoint members of the Editorial Team or Editorial Board as required</w:t>
      </w:r>
      <w:r w:rsidR="00AF7624" w:rsidRPr="00BA7D1D">
        <w:rPr>
          <w:rFonts w:cstheme="minorHAnsi"/>
        </w:rPr>
        <w:t>.</w:t>
      </w:r>
    </w:p>
    <w:p w14:paraId="7D161E16" w14:textId="28F7D426" w:rsidR="00240025" w:rsidRPr="005C7AF1" w:rsidRDefault="00D8065E" w:rsidP="00BA31D7">
      <w:pPr>
        <w:pStyle w:val="ListParagraph"/>
        <w:numPr>
          <w:ilvl w:val="0"/>
          <w:numId w:val="23"/>
        </w:numPr>
        <w:spacing w:after="12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Propose and implement</w:t>
      </w:r>
      <w:r w:rsidR="00240025" w:rsidRPr="00BA7D1D">
        <w:rPr>
          <w:rFonts w:cstheme="minorHAnsi"/>
        </w:rPr>
        <w:t xml:space="preserve"> strategies for increasing the quality and reputation of the </w:t>
      </w:r>
      <w:r w:rsidR="00BA31D7" w:rsidRPr="00BA7D1D">
        <w:rPr>
          <w:rFonts w:cstheme="minorHAnsi"/>
        </w:rPr>
        <w:t>Journal</w:t>
      </w:r>
      <w:r w:rsidR="00240025" w:rsidRPr="00BA7D1D">
        <w:rPr>
          <w:rFonts w:cstheme="minorHAnsi"/>
        </w:rPr>
        <w:t xml:space="preserve">, </w:t>
      </w:r>
      <w:r w:rsidR="00553EFB">
        <w:rPr>
          <w:rFonts w:cstheme="minorHAnsi"/>
        </w:rPr>
        <w:t xml:space="preserve">for example, </w:t>
      </w:r>
      <w:r w:rsidR="00C34B5C">
        <w:rPr>
          <w:rFonts w:cstheme="minorHAnsi"/>
        </w:rPr>
        <w:t>with</w:t>
      </w:r>
      <w:r w:rsidR="00240025" w:rsidRPr="00C34B5C">
        <w:rPr>
          <w:rFonts w:cstheme="minorHAnsi"/>
        </w:rPr>
        <w:t xml:space="preserve"> reference </w:t>
      </w:r>
      <w:r w:rsidR="00A42DBB">
        <w:rPr>
          <w:rFonts w:cstheme="minorHAnsi"/>
        </w:rPr>
        <w:t xml:space="preserve">to </w:t>
      </w:r>
      <w:r w:rsidR="00240025" w:rsidRPr="00C34B5C">
        <w:rPr>
          <w:rFonts w:cstheme="minorHAnsi"/>
        </w:rPr>
        <w:t xml:space="preserve">the </w:t>
      </w:r>
      <w:hyperlink r:id="rId12" w:history="1">
        <w:r w:rsidR="00C34B5C" w:rsidRPr="00A13082">
          <w:rPr>
            <w:rStyle w:val="Hyperlink"/>
            <w:rFonts w:cstheme="minorHAnsi"/>
          </w:rPr>
          <w:t xml:space="preserve">JCR </w:t>
        </w:r>
        <w:r w:rsidR="00240025" w:rsidRPr="00A13082">
          <w:rPr>
            <w:rStyle w:val="Hyperlink"/>
            <w:rFonts w:cstheme="minorHAnsi"/>
          </w:rPr>
          <w:t>impact factor</w:t>
        </w:r>
        <w:r w:rsidRPr="00A13082">
          <w:rPr>
            <w:rStyle w:val="Hyperlink"/>
            <w:rFonts w:cstheme="minorHAnsi"/>
          </w:rPr>
          <w:t>.</w:t>
        </w:r>
      </w:hyperlink>
    </w:p>
    <w:p w14:paraId="7F2ADE39" w14:textId="77777777" w:rsidR="00693B6B" w:rsidRPr="00C34B5C" w:rsidRDefault="00693B6B" w:rsidP="008323C1">
      <w:pPr>
        <w:pStyle w:val="NoSpacing"/>
      </w:pPr>
    </w:p>
    <w:p w14:paraId="6D5C7DDA" w14:textId="1B5C03DE" w:rsidR="00380748" w:rsidRPr="00BA7D1D" w:rsidRDefault="0039212E" w:rsidP="00BA31D7">
      <w:pPr>
        <w:jc w:val="both"/>
        <w:rPr>
          <w:rFonts w:cstheme="minorHAnsi"/>
          <w:b/>
        </w:rPr>
      </w:pPr>
      <w:r w:rsidRPr="00BA7D1D">
        <w:rPr>
          <w:rFonts w:cstheme="minorHAnsi"/>
          <w:b/>
        </w:rPr>
        <w:t>Commissioning/soliciting content</w:t>
      </w:r>
    </w:p>
    <w:p w14:paraId="78F38982" w14:textId="469285D4" w:rsidR="00C34B5C" w:rsidRDefault="00380748" w:rsidP="00BA31D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 xml:space="preserve">Encourage the submission of articles to the </w:t>
      </w:r>
      <w:r w:rsidR="00E33B97">
        <w:rPr>
          <w:rFonts w:cstheme="minorHAnsi"/>
        </w:rPr>
        <w:t>j</w:t>
      </w:r>
      <w:r w:rsidR="00BA31D7" w:rsidRPr="00BA7D1D">
        <w:rPr>
          <w:rFonts w:cstheme="minorHAnsi"/>
        </w:rPr>
        <w:t>ournal</w:t>
      </w:r>
      <w:r w:rsidRPr="00BA7D1D">
        <w:rPr>
          <w:rFonts w:cstheme="minorHAnsi"/>
        </w:rPr>
        <w:t xml:space="preserve"> from </w:t>
      </w:r>
      <w:r w:rsidR="00C34B5C">
        <w:rPr>
          <w:rFonts w:cstheme="minorHAnsi"/>
        </w:rPr>
        <w:t xml:space="preserve">expert </w:t>
      </w:r>
      <w:r w:rsidRPr="00C34B5C">
        <w:rPr>
          <w:rFonts w:cstheme="minorHAnsi"/>
        </w:rPr>
        <w:t>resea</w:t>
      </w:r>
      <w:r w:rsidR="008323C1">
        <w:rPr>
          <w:rFonts w:cstheme="minorHAnsi"/>
        </w:rPr>
        <w:t>rchers in the field</w:t>
      </w:r>
      <w:r w:rsidR="00553EFB">
        <w:rPr>
          <w:rFonts w:cstheme="minorHAnsi"/>
        </w:rPr>
        <w:t>,</w:t>
      </w:r>
      <w:r w:rsidR="008323C1">
        <w:rPr>
          <w:rFonts w:cstheme="minorHAnsi"/>
        </w:rPr>
        <w:t xml:space="preserve"> including colleagues. </w:t>
      </w:r>
    </w:p>
    <w:p w14:paraId="10551633" w14:textId="369ECCAD" w:rsidR="00380748" w:rsidRPr="00C34B5C" w:rsidRDefault="00C34B5C" w:rsidP="00BA31D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Encourage </w:t>
      </w:r>
      <w:r w:rsidR="00380748" w:rsidRPr="00C34B5C">
        <w:rPr>
          <w:rFonts w:cstheme="minorHAnsi"/>
        </w:rPr>
        <w:t>‘rising stars’</w:t>
      </w:r>
      <w:r w:rsidR="0056719C">
        <w:rPr>
          <w:rFonts w:cstheme="minorHAnsi"/>
        </w:rPr>
        <w:t xml:space="preserve"> to submit to the </w:t>
      </w:r>
      <w:r w:rsidR="00E33B97">
        <w:rPr>
          <w:rFonts w:cstheme="minorHAnsi"/>
        </w:rPr>
        <w:t>j</w:t>
      </w:r>
      <w:r w:rsidR="0056719C">
        <w:rPr>
          <w:rFonts w:cstheme="minorHAnsi"/>
        </w:rPr>
        <w:t>ournal</w:t>
      </w:r>
      <w:r>
        <w:rPr>
          <w:rFonts w:cstheme="minorHAnsi"/>
        </w:rPr>
        <w:t xml:space="preserve"> – new young talent is essential for a </w:t>
      </w:r>
      <w:r w:rsidR="00E33B97">
        <w:rPr>
          <w:rFonts w:cstheme="minorHAnsi"/>
        </w:rPr>
        <w:t>j</w:t>
      </w:r>
      <w:r>
        <w:rPr>
          <w:rFonts w:cstheme="minorHAnsi"/>
        </w:rPr>
        <w:t>ournal’s health</w:t>
      </w:r>
      <w:r w:rsidR="008323C1">
        <w:rPr>
          <w:rFonts w:cstheme="minorHAnsi"/>
        </w:rPr>
        <w:t>.</w:t>
      </w:r>
    </w:p>
    <w:p w14:paraId="0567AC36" w14:textId="7F1CF6C9" w:rsidR="00380748" w:rsidRPr="003B0CEA" w:rsidRDefault="00A13082" w:rsidP="003B0CE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t xml:space="preserve">Suggest potential contributors, generate ideas for </w:t>
      </w:r>
      <w:r w:rsidR="00E33B97">
        <w:t>s</w:t>
      </w:r>
      <w:r>
        <w:t xml:space="preserve">pecial </w:t>
      </w:r>
      <w:r w:rsidR="00E33B97">
        <w:t>i</w:t>
      </w:r>
      <w:r>
        <w:t>ssues and reviews, and commission papers as required.</w:t>
      </w:r>
    </w:p>
    <w:p w14:paraId="003F1075" w14:textId="77777777" w:rsidR="00AA4E83" w:rsidRPr="005C7AF1" w:rsidRDefault="00AA4E83" w:rsidP="005C7AF1">
      <w:pPr>
        <w:jc w:val="both"/>
        <w:rPr>
          <w:rFonts w:cstheme="minorHAnsi"/>
          <w:b/>
        </w:rPr>
      </w:pPr>
    </w:p>
    <w:p w14:paraId="231F8108" w14:textId="2E06647B" w:rsidR="00380748" w:rsidRPr="005C7AF1" w:rsidRDefault="0039212E" w:rsidP="005C7AF1">
      <w:pPr>
        <w:jc w:val="both"/>
        <w:rPr>
          <w:rFonts w:cstheme="minorHAnsi"/>
          <w:b/>
        </w:rPr>
      </w:pPr>
      <w:r w:rsidRPr="005C7AF1">
        <w:rPr>
          <w:rFonts w:cstheme="minorHAnsi"/>
          <w:b/>
        </w:rPr>
        <w:t xml:space="preserve">Championing the </w:t>
      </w:r>
      <w:r w:rsidR="00BA31D7" w:rsidRPr="005C7AF1">
        <w:rPr>
          <w:rFonts w:cstheme="minorHAnsi"/>
          <w:b/>
        </w:rPr>
        <w:t>Journal</w:t>
      </w:r>
    </w:p>
    <w:p w14:paraId="63474B97" w14:textId="191F4C2E" w:rsidR="005C7AF1" w:rsidRPr="00C34B5C" w:rsidRDefault="005C7AF1" w:rsidP="005C7AF1">
      <w:pPr>
        <w:pStyle w:val="ListParagraph"/>
        <w:numPr>
          <w:ilvl w:val="0"/>
          <w:numId w:val="21"/>
        </w:numPr>
        <w:jc w:val="both"/>
        <w:rPr>
          <w:rFonts w:cstheme="minorHAnsi"/>
        </w:rPr>
      </w:pPr>
      <w:r w:rsidRPr="00C34B5C">
        <w:rPr>
          <w:rFonts w:cstheme="minorHAnsi"/>
        </w:rPr>
        <w:t xml:space="preserve">Be the </w:t>
      </w:r>
      <w:r w:rsidR="00E33B97">
        <w:rPr>
          <w:rFonts w:cstheme="minorHAnsi"/>
        </w:rPr>
        <w:t>a</w:t>
      </w:r>
      <w:r w:rsidRPr="00C34B5C">
        <w:rPr>
          <w:rFonts w:cstheme="minorHAnsi"/>
        </w:rPr>
        <w:t>mbassador for the Journal</w:t>
      </w:r>
      <w:r w:rsidR="00A13082">
        <w:rPr>
          <w:rFonts w:cstheme="minorHAnsi"/>
        </w:rPr>
        <w:t>;</w:t>
      </w:r>
      <w:r w:rsidRPr="00C34B5C">
        <w:rPr>
          <w:rFonts w:cstheme="minorHAnsi"/>
        </w:rPr>
        <w:t xml:space="preserve"> build, nurture, and grow a community around it</w:t>
      </w:r>
      <w:r w:rsidR="00E44B7A">
        <w:rPr>
          <w:rFonts w:cstheme="minorHAnsi"/>
        </w:rPr>
        <w:t>.</w:t>
      </w:r>
    </w:p>
    <w:p w14:paraId="66B4689D" w14:textId="59AB0927" w:rsidR="00FF2BB5" w:rsidRPr="00C34B5C" w:rsidRDefault="00693B6B" w:rsidP="005C7AF1">
      <w:pPr>
        <w:pStyle w:val="ListParagraph"/>
        <w:numPr>
          <w:ilvl w:val="0"/>
          <w:numId w:val="21"/>
        </w:numPr>
        <w:jc w:val="both"/>
        <w:rPr>
          <w:rFonts w:cstheme="minorHAnsi"/>
        </w:rPr>
      </w:pPr>
      <w:r w:rsidRPr="00C34B5C">
        <w:rPr>
          <w:rFonts w:cstheme="minorHAnsi"/>
        </w:rPr>
        <w:t>Act as the m</w:t>
      </w:r>
      <w:r w:rsidR="00FF2BB5" w:rsidRPr="00C34B5C">
        <w:rPr>
          <w:rFonts w:cstheme="minorHAnsi"/>
        </w:rPr>
        <w:t>ain point of contact</w:t>
      </w:r>
      <w:r w:rsidR="00553EFB">
        <w:rPr>
          <w:rFonts w:cstheme="minorHAnsi"/>
        </w:rPr>
        <w:t xml:space="preserve"> or “</w:t>
      </w:r>
      <w:r w:rsidR="00FF2BB5" w:rsidRPr="00C34B5C">
        <w:rPr>
          <w:rFonts w:cstheme="minorHAnsi"/>
        </w:rPr>
        <w:t>face</w:t>
      </w:r>
      <w:r w:rsidR="00553EFB">
        <w:rPr>
          <w:rFonts w:cstheme="minorHAnsi"/>
        </w:rPr>
        <w:t>”</w:t>
      </w:r>
      <w:r w:rsidR="00FF2BB5" w:rsidRPr="00C34B5C">
        <w:rPr>
          <w:rFonts w:cstheme="minorHAnsi"/>
        </w:rPr>
        <w:t xml:space="preserve"> for the </w:t>
      </w:r>
      <w:r w:rsidR="00E33B97">
        <w:rPr>
          <w:rFonts w:cstheme="minorHAnsi"/>
        </w:rPr>
        <w:t>j</w:t>
      </w:r>
      <w:r w:rsidR="00BA31D7" w:rsidRPr="00C34B5C">
        <w:rPr>
          <w:rFonts w:cstheme="minorHAnsi"/>
        </w:rPr>
        <w:t>ournal</w:t>
      </w:r>
      <w:r w:rsidR="00FF2BB5" w:rsidRPr="00C34B5C">
        <w:rPr>
          <w:rFonts w:cstheme="minorHAnsi"/>
        </w:rPr>
        <w:t xml:space="preserve">. </w:t>
      </w:r>
    </w:p>
    <w:p w14:paraId="0AA5DC90" w14:textId="118B10C9" w:rsidR="00380748" w:rsidRPr="00C34B5C" w:rsidRDefault="00380748" w:rsidP="00BA31D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C34B5C">
        <w:rPr>
          <w:rFonts w:cstheme="minorHAnsi"/>
        </w:rPr>
        <w:t xml:space="preserve">Increase awareness of the </w:t>
      </w:r>
      <w:r w:rsidR="00AF7624" w:rsidRPr="00C34B5C">
        <w:rPr>
          <w:rFonts w:cstheme="minorHAnsi"/>
        </w:rPr>
        <w:t>articles publish</w:t>
      </w:r>
      <w:r w:rsidR="000838E1" w:rsidRPr="00C34B5C">
        <w:rPr>
          <w:rFonts w:cstheme="minorHAnsi"/>
        </w:rPr>
        <w:t>ed</w:t>
      </w:r>
      <w:r w:rsidR="00AF7624" w:rsidRPr="00C34B5C">
        <w:rPr>
          <w:rFonts w:cstheme="minorHAnsi"/>
        </w:rPr>
        <w:t xml:space="preserve"> in the </w:t>
      </w:r>
      <w:r w:rsidR="00E33B97">
        <w:rPr>
          <w:rFonts w:cstheme="minorHAnsi"/>
        </w:rPr>
        <w:t>j</w:t>
      </w:r>
      <w:r w:rsidR="00BA31D7" w:rsidRPr="00C34B5C">
        <w:rPr>
          <w:rFonts w:cstheme="minorHAnsi"/>
        </w:rPr>
        <w:t>ournal</w:t>
      </w:r>
      <w:r w:rsidRPr="00C34B5C">
        <w:rPr>
          <w:rFonts w:cstheme="minorHAnsi"/>
        </w:rPr>
        <w:t xml:space="preserve"> in relevant communities and amongst colleagues</w:t>
      </w:r>
      <w:r w:rsidR="00AF7624" w:rsidRPr="00C34B5C">
        <w:rPr>
          <w:rFonts w:cstheme="minorHAnsi"/>
        </w:rPr>
        <w:t>.</w:t>
      </w:r>
      <w:r w:rsidRPr="00C34B5C">
        <w:rPr>
          <w:rFonts w:cstheme="minorHAnsi"/>
        </w:rPr>
        <w:t xml:space="preserve"> </w:t>
      </w:r>
    </w:p>
    <w:p w14:paraId="180B2CD3" w14:textId="55BD5C73" w:rsidR="00380748" w:rsidRPr="00BA7D1D" w:rsidRDefault="00380748" w:rsidP="00BA31D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 xml:space="preserve">Make the </w:t>
      </w:r>
      <w:r w:rsidR="00E33B97">
        <w:rPr>
          <w:rFonts w:cstheme="minorHAnsi"/>
        </w:rPr>
        <w:t>j</w:t>
      </w:r>
      <w:r w:rsidR="00BA31D7" w:rsidRPr="00BA7D1D">
        <w:rPr>
          <w:rFonts w:cstheme="minorHAnsi"/>
        </w:rPr>
        <w:t>ournal</w:t>
      </w:r>
      <w:r w:rsidRPr="00BA7D1D">
        <w:rPr>
          <w:rFonts w:cstheme="minorHAnsi"/>
        </w:rPr>
        <w:t xml:space="preserve"> essential reading, for example</w:t>
      </w:r>
      <w:r w:rsidR="00E33B97">
        <w:rPr>
          <w:rFonts w:cstheme="minorHAnsi"/>
        </w:rPr>
        <w:t>,</w:t>
      </w:r>
      <w:r w:rsidRPr="00BA7D1D">
        <w:rPr>
          <w:rFonts w:cstheme="minorHAnsi"/>
        </w:rPr>
        <w:t xml:space="preserve"> by citing key articles on your students’ reading lists</w:t>
      </w:r>
      <w:r w:rsidR="00AF7624" w:rsidRPr="00BA7D1D">
        <w:rPr>
          <w:rFonts w:cstheme="minorHAnsi"/>
        </w:rPr>
        <w:t>.</w:t>
      </w:r>
    </w:p>
    <w:p w14:paraId="73F2EBEC" w14:textId="43956EAD" w:rsidR="0039212E" w:rsidRPr="00BA7D1D" w:rsidRDefault="00B70E57" w:rsidP="00156ED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Participate at relevant</w:t>
      </w:r>
      <w:r w:rsidR="00693B6B" w:rsidRPr="00BA7D1D">
        <w:rPr>
          <w:rFonts w:cstheme="minorHAnsi"/>
        </w:rPr>
        <w:t xml:space="preserve"> conference</w:t>
      </w:r>
      <w:r w:rsidRPr="00BA7D1D">
        <w:rPr>
          <w:rFonts w:cstheme="minorHAnsi"/>
        </w:rPr>
        <w:t>s</w:t>
      </w:r>
      <w:r w:rsidR="0039212E" w:rsidRPr="00BA7D1D">
        <w:rPr>
          <w:rFonts w:cstheme="minorHAnsi"/>
        </w:rPr>
        <w:t xml:space="preserve">. </w:t>
      </w:r>
    </w:p>
    <w:p w14:paraId="7FC34A14" w14:textId="518A7376" w:rsidR="00380748" w:rsidRPr="00BA7D1D" w:rsidRDefault="0039212E" w:rsidP="00156ED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P</w:t>
      </w:r>
      <w:r w:rsidR="00380748" w:rsidRPr="00BA7D1D">
        <w:rPr>
          <w:rFonts w:cstheme="minorHAnsi"/>
        </w:rPr>
        <w:t xml:space="preserve">romote the </w:t>
      </w:r>
      <w:r w:rsidR="00BA31D7" w:rsidRPr="00BA7D1D">
        <w:rPr>
          <w:rFonts w:cstheme="minorHAnsi"/>
        </w:rPr>
        <w:t>Journal</w:t>
      </w:r>
      <w:r w:rsidR="00380748" w:rsidRPr="00BA7D1D">
        <w:rPr>
          <w:rFonts w:cstheme="minorHAnsi"/>
        </w:rPr>
        <w:t xml:space="preserve"> and encourage submissions</w:t>
      </w:r>
      <w:r w:rsidR="00AF7624" w:rsidRPr="00BA7D1D">
        <w:rPr>
          <w:rFonts w:cstheme="minorHAnsi"/>
        </w:rPr>
        <w:t>.</w:t>
      </w:r>
    </w:p>
    <w:p w14:paraId="5CC86B41" w14:textId="111C4209" w:rsidR="00AE18BE" w:rsidRPr="00E44B7A" w:rsidRDefault="00D8065E" w:rsidP="005C7AF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cstheme="minorHAnsi"/>
          <w:b/>
        </w:rPr>
      </w:pPr>
      <w:r w:rsidRPr="00E44B7A">
        <w:rPr>
          <w:rFonts w:cstheme="minorHAnsi"/>
        </w:rPr>
        <w:t>Maintain a s</w:t>
      </w:r>
      <w:r w:rsidR="0039212E" w:rsidRPr="00E44B7A">
        <w:rPr>
          <w:rFonts w:cstheme="minorHAnsi"/>
        </w:rPr>
        <w:t>ocial media presence</w:t>
      </w:r>
      <w:r w:rsidR="005C7AF1" w:rsidRPr="00E44B7A">
        <w:rPr>
          <w:rFonts w:cstheme="minorHAnsi"/>
        </w:rPr>
        <w:t xml:space="preserve"> – with Taylor &amp; Francis, </w:t>
      </w:r>
      <w:r w:rsidR="00553EFB">
        <w:rPr>
          <w:rFonts w:cstheme="minorHAnsi"/>
        </w:rPr>
        <w:t xml:space="preserve">help to </w:t>
      </w:r>
      <w:r w:rsidR="005C7AF1" w:rsidRPr="00E44B7A">
        <w:rPr>
          <w:rFonts w:cstheme="minorHAnsi"/>
        </w:rPr>
        <w:t xml:space="preserve">create </w:t>
      </w:r>
      <w:r w:rsidR="00E44B7A" w:rsidRPr="00E44B7A">
        <w:rPr>
          <w:rFonts w:cstheme="minorHAnsi"/>
        </w:rPr>
        <w:t>and maintain a Twitter and</w:t>
      </w:r>
      <w:r w:rsidR="00A42DBB">
        <w:rPr>
          <w:rFonts w:cstheme="minorHAnsi"/>
        </w:rPr>
        <w:t>/or</w:t>
      </w:r>
      <w:r w:rsidR="00E44B7A" w:rsidRPr="00E44B7A">
        <w:rPr>
          <w:rFonts w:cstheme="minorHAnsi"/>
        </w:rPr>
        <w:t xml:space="preserve"> Faceb</w:t>
      </w:r>
      <w:r w:rsidR="005C7AF1" w:rsidRPr="00E44B7A">
        <w:rPr>
          <w:rFonts w:cstheme="minorHAnsi"/>
        </w:rPr>
        <w:t xml:space="preserve">ook page for the </w:t>
      </w:r>
      <w:r w:rsidR="00A50B4C">
        <w:rPr>
          <w:rFonts w:cstheme="minorHAnsi"/>
        </w:rPr>
        <w:t>j</w:t>
      </w:r>
      <w:r w:rsidR="005C7AF1" w:rsidRPr="00E44B7A">
        <w:rPr>
          <w:rFonts w:cstheme="minorHAnsi"/>
        </w:rPr>
        <w:t>ournal</w:t>
      </w:r>
      <w:r w:rsidR="00E44B7A" w:rsidRPr="00E44B7A">
        <w:rPr>
          <w:rFonts w:cstheme="minorHAnsi"/>
        </w:rPr>
        <w:t>.</w:t>
      </w:r>
    </w:p>
    <w:p w14:paraId="12A697A4" w14:textId="77777777" w:rsidR="00D8065E" w:rsidRPr="00BA7D1D" w:rsidRDefault="00D8065E" w:rsidP="005C7AF1">
      <w:pPr>
        <w:pStyle w:val="ListParagraph"/>
        <w:spacing w:after="0" w:line="240" w:lineRule="auto"/>
        <w:jc w:val="both"/>
        <w:rPr>
          <w:rFonts w:cstheme="minorHAnsi"/>
          <w:b/>
        </w:rPr>
      </w:pPr>
    </w:p>
    <w:p w14:paraId="039FEBB1" w14:textId="07F5927E" w:rsidR="00380748" w:rsidRPr="005C7AF1" w:rsidRDefault="00380748" w:rsidP="005C7AF1">
      <w:pPr>
        <w:jc w:val="both"/>
        <w:rPr>
          <w:rFonts w:cstheme="minorHAnsi"/>
          <w:b/>
        </w:rPr>
      </w:pPr>
      <w:r w:rsidRPr="005C7AF1">
        <w:rPr>
          <w:rFonts w:cstheme="minorHAnsi"/>
          <w:b/>
        </w:rPr>
        <w:t xml:space="preserve">Provide feedback and strategic </w:t>
      </w:r>
      <w:r w:rsidR="00A50B4C">
        <w:rPr>
          <w:rFonts w:cstheme="minorHAnsi"/>
          <w:b/>
        </w:rPr>
        <w:t>suggestions</w:t>
      </w:r>
    </w:p>
    <w:p w14:paraId="29219F4D" w14:textId="50BE6D60" w:rsidR="00380748" w:rsidRPr="005C7AF1" w:rsidRDefault="00380748" w:rsidP="00BA31D7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5C7AF1">
        <w:rPr>
          <w:rFonts w:cstheme="minorHAnsi"/>
        </w:rPr>
        <w:t xml:space="preserve">Act as a sounding board for publication initiatives generated and </w:t>
      </w:r>
      <w:r w:rsidR="00D8065E" w:rsidRPr="005C7AF1">
        <w:rPr>
          <w:rFonts w:cstheme="minorHAnsi"/>
        </w:rPr>
        <w:t>suggest possibilities.</w:t>
      </w:r>
    </w:p>
    <w:p w14:paraId="09E907B6" w14:textId="5A395857" w:rsidR="00380748" w:rsidRPr="00C34B5C" w:rsidRDefault="00380748" w:rsidP="00BA31D7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C34B5C">
        <w:rPr>
          <w:rFonts w:cstheme="minorHAnsi"/>
        </w:rPr>
        <w:t xml:space="preserve">Attend meetings with </w:t>
      </w:r>
      <w:r w:rsidR="00BA31D7" w:rsidRPr="00C34B5C">
        <w:rPr>
          <w:rFonts w:cstheme="minorHAnsi"/>
        </w:rPr>
        <w:t>Taylor &amp; Francis</w:t>
      </w:r>
      <w:r w:rsidRPr="00C34B5C">
        <w:rPr>
          <w:rFonts w:cstheme="minorHAnsi"/>
        </w:rPr>
        <w:t xml:space="preserve"> and</w:t>
      </w:r>
      <w:r w:rsidR="0056719C">
        <w:rPr>
          <w:rFonts w:cstheme="minorHAnsi"/>
        </w:rPr>
        <w:t xml:space="preserve"> the</w:t>
      </w:r>
      <w:r w:rsidRPr="00C34B5C">
        <w:rPr>
          <w:rFonts w:cstheme="minorHAnsi"/>
        </w:rPr>
        <w:t xml:space="preserve"> Editorial Board as required</w:t>
      </w:r>
      <w:r w:rsidR="00AF7624" w:rsidRPr="00C34B5C">
        <w:rPr>
          <w:rFonts w:cstheme="minorHAnsi"/>
        </w:rPr>
        <w:t>.</w:t>
      </w:r>
    </w:p>
    <w:p w14:paraId="4BD984EE" w14:textId="5983883A" w:rsidR="00380748" w:rsidRPr="00BA7D1D" w:rsidRDefault="00380748" w:rsidP="00BA31D7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BA7D1D">
        <w:rPr>
          <w:rFonts w:cstheme="minorHAnsi"/>
        </w:rPr>
        <w:t xml:space="preserve">Provide </w:t>
      </w:r>
      <w:r w:rsidR="00BA31D7" w:rsidRPr="00BA7D1D">
        <w:rPr>
          <w:rFonts w:cstheme="minorHAnsi"/>
        </w:rPr>
        <w:t>Taylor &amp; Francis</w:t>
      </w:r>
      <w:r w:rsidRPr="00BA7D1D">
        <w:rPr>
          <w:rFonts w:cstheme="minorHAnsi"/>
        </w:rPr>
        <w:t xml:space="preserve"> with useful feedback from friends and colleagues</w:t>
      </w:r>
      <w:r w:rsidR="00AF7624" w:rsidRPr="00BA7D1D">
        <w:rPr>
          <w:rFonts w:cstheme="minorHAnsi"/>
        </w:rPr>
        <w:t>.</w:t>
      </w:r>
    </w:p>
    <w:p w14:paraId="3544DAB4" w14:textId="14B978F2" w:rsidR="00240025" w:rsidRPr="00BA7D1D" w:rsidRDefault="002A117E" w:rsidP="00156ED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BA7D1D">
        <w:rPr>
          <w:rFonts w:cstheme="minorHAnsi"/>
        </w:rPr>
        <w:t xml:space="preserve">Flag newsworthy articles for marketing. </w:t>
      </w:r>
    </w:p>
    <w:p w14:paraId="2A61984F" w14:textId="77777777" w:rsidR="00D8065E" w:rsidRPr="00BA7D1D" w:rsidRDefault="00D8065E" w:rsidP="00156ED3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cstheme="minorHAnsi"/>
        </w:rPr>
      </w:pPr>
    </w:p>
    <w:p w14:paraId="4D99D65F" w14:textId="77777777" w:rsidR="00DA2026" w:rsidRPr="005C7AF1" w:rsidRDefault="007878E3" w:rsidP="005C7AF1">
      <w:pPr>
        <w:jc w:val="both"/>
        <w:rPr>
          <w:rFonts w:cstheme="minorHAnsi"/>
          <w:b/>
        </w:rPr>
      </w:pPr>
      <w:r w:rsidRPr="005C7AF1">
        <w:rPr>
          <w:rFonts w:cstheme="minorHAnsi"/>
          <w:b/>
        </w:rPr>
        <w:t>Collaborate and communicate</w:t>
      </w:r>
    </w:p>
    <w:p w14:paraId="5072B058" w14:textId="474DDAB4" w:rsidR="00583E78" w:rsidRPr="005C7AF1" w:rsidRDefault="00DA2026" w:rsidP="005C7AF1">
      <w:pPr>
        <w:jc w:val="both"/>
        <w:rPr>
          <w:rFonts w:cstheme="minorHAnsi"/>
          <w:b/>
        </w:rPr>
      </w:pPr>
      <w:r w:rsidRPr="005C7AF1">
        <w:rPr>
          <w:rFonts w:cstheme="minorHAnsi"/>
        </w:rPr>
        <w:t>W</w:t>
      </w:r>
      <w:r w:rsidR="00583E78" w:rsidRPr="005C7AF1">
        <w:rPr>
          <w:rFonts w:cstheme="minorHAnsi"/>
        </w:rPr>
        <w:t>ith the Editorial Board:</w:t>
      </w:r>
    </w:p>
    <w:p w14:paraId="76A2CF7D" w14:textId="696259F3" w:rsidR="00583E78" w:rsidRPr="005C7AF1" w:rsidRDefault="00583E78" w:rsidP="00BA31D7">
      <w:pPr>
        <w:numPr>
          <w:ilvl w:val="0"/>
          <w:numId w:val="32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cstheme="minorHAnsi"/>
        </w:rPr>
      </w:pPr>
      <w:r w:rsidRPr="005C7AF1">
        <w:rPr>
          <w:rFonts w:cstheme="minorHAnsi"/>
        </w:rPr>
        <w:t>Provide leadership and/or engage in collaborative decision-making, policy formation, brainstorming, etc. as necessary</w:t>
      </w:r>
      <w:r w:rsidR="00FF2BB5" w:rsidRPr="005C7AF1">
        <w:rPr>
          <w:rFonts w:cstheme="minorHAnsi"/>
        </w:rPr>
        <w:t>.</w:t>
      </w:r>
      <w:r w:rsidRPr="005C7AF1">
        <w:rPr>
          <w:rFonts w:cstheme="minorHAnsi"/>
        </w:rPr>
        <w:t xml:space="preserve">  </w:t>
      </w:r>
    </w:p>
    <w:p w14:paraId="5EFEEE76" w14:textId="323915A9" w:rsidR="00583E78" w:rsidRDefault="00583E78" w:rsidP="00156ED3">
      <w:pPr>
        <w:numPr>
          <w:ilvl w:val="0"/>
          <w:numId w:val="32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cstheme="minorHAnsi"/>
        </w:rPr>
      </w:pPr>
      <w:r w:rsidRPr="005C7AF1">
        <w:rPr>
          <w:rFonts w:cstheme="minorHAnsi"/>
        </w:rPr>
        <w:lastRenderedPageBreak/>
        <w:t>Prepare and circulate information updates (such as details of acceptance rates, articles in progress etc.) on a regular basis</w:t>
      </w:r>
      <w:r w:rsidR="00C34B5C">
        <w:rPr>
          <w:rFonts w:cstheme="minorHAnsi"/>
        </w:rPr>
        <w:t>, as confidential</w:t>
      </w:r>
      <w:r w:rsidR="00FF2BB5" w:rsidRPr="005C7AF1">
        <w:rPr>
          <w:rFonts w:cstheme="minorHAnsi"/>
        </w:rPr>
        <w:t>.</w:t>
      </w:r>
    </w:p>
    <w:p w14:paraId="5300C338" w14:textId="5771B039" w:rsidR="00C34B5C" w:rsidRPr="005C7AF1" w:rsidRDefault="00C34B5C" w:rsidP="00156ED3">
      <w:pPr>
        <w:numPr>
          <w:ilvl w:val="0"/>
          <w:numId w:val="32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With Taylor &amp; Francis, convene regular meetings to review Journal performance and discuss strategy</w:t>
      </w:r>
      <w:r w:rsidR="00E44B7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DC0DB3B" w14:textId="53496591" w:rsidR="00583E78" w:rsidRPr="005C7AF1" w:rsidRDefault="00583E78" w:rsidP="00156ED3">
      <w:pPr>
        <w:numPr>
          <w:ilvl w:val="0"/>
          <w:numId w:val="32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cstheme="minorHAnsi"/>
        </w:rPr>
      </w:pPr>
      <w:r w:rsidRPr="005C7AF1">
        <w:rPr>
          <w:rFonts w:cstheme="minorHAnsi"/>
        </w:rPr>
        <w:t>Maintain accurate records on Board members (e.g. length of service, contact details, etc.)</w:t>
      </w:r>
      <w:r w:rsidR="00FF2BB5" w:rsidRPr="005C7AF1">
        <w:rPr>
          <w:rFonts w:cstheme="minorHAnsi"/>
        </w:rPr>
        <w:t>.</w:t>
      </w:r>
      <w:r w:rsidRPr="005C7AF1">
        <w:rPr>
          <w:rFonts w:cstheme="minorHAnsi"/>
        </w:rPr>
        <w:t xml:space="preserve"> </w:t>
      </w:r>
    </w:p>
    <w:p w14:paraId="4AA75627" w14:textId="63AD23A6" w:rsidR="00583E78" w:rsidRPr="005C7AF1" w:rsidRDefault="0056719C" w:rsidP="00156ED3">
      <w:pPr>
        <w:numPr>
          <w:ilvl w:val="0"/>
          <w:numId w:val="33"/>
        </w:numPr>
        <w:tabs>
          <w:tab w:val="clear" w:pos="360"/>
          <w:tab w:val="num" w:pos="851"/>
        </w:tabs>
        <w:spacing w:after="0" w:line="24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 xml:space="preserve">Liaise with Taylor &amp; Francis and Board members </w:t>
      </w:r>
      <w:r w:rsidR="00583E78" w:rsidRPr="005C7AF1">
        <w:rPr>
          <w:rFonts w:cstheme="minorHAnsi"/>
        </w:rPr>
        <w:t xml:space="preserve">regarding future strategy and direction of the </w:t>
      </w:r>
      <w:r w:rsidR="00A50B4C">
        <w:rPr>
          <w:rFonts w:cstheme="minorHAnsi"/>
        </w:rPr>
        <w:t>j</w:t>
      </w:r>
      <w:r w:rsidR="00BA31D7" w:rsidRPr="005C7AF1">
        <w:rPr>
          <w:rFonts w:cstheme="minorHAnsi"/>
        </w:rPr>
        <w:t>ournal</w:t>
      </w:r>
      <w:r w:rsidR="00583E78" w:rsidRPr="005C7AF1">
        <w:rPr>
          <w:rFonts w:cstheme="minorHAnsi"/>
        </w:rPr>
        <w:t xml:space="preserve"> as well as flow of submissions etc.</w:t>
      </w:r>
    </w:p>
    <w:p w14:paraId="4926799F" w14:textId="77777777" w:rsidR="00F04B79" w:rsidRPr="005C7AF1" w:rsidRDefault="00F04B79" w:rsidP="00156ED3">
      <w:pPr>
        <w:spacing w:after="0" w:line="240" w:lineRule="auto"/>
        <w:ind w:left="851"/>
        <w:jc w:val="both"/>
        <w:rPr>
          <w:rFonts w:cstheme="minorHAnsi"/>
        </w:rPr>
      </w:pPr>
    </w:p>
    <w:p w14:paraId="1EE1836D" w14:textId="014659A6" w:rsidR="00AE18BE" w:rsidRPr="005C7AF1" w:rsidRDefault="00DA2026" w:rsidP="00156ED3">
      <w:pPr>
        <w:tabs>
          <w:tab w:val="num" w:pos="851"/>
        </w:tabs>
        <w:jc w:val="both"/>
        <w:rPr>
          <w:rFonts w:cstheme="minorHAnsi"/>
        </w:rPr>
      </w:pPr>
      <w:r w:rsidRPr="005C7AF1">
        <w:rPr>
          <w:rFonts w:cstheme="minorHAnsi"/>
        </w:rPr>
        <w:t>W</w:t>
      </w:r>
      <w:r w:rsidR="00AE18BE" w:rsidRPr="005C7AF1">
        <w:rPr>
          <w:rFonts w:cstheme="minorHAnsi"/>
        </w:rPr>
        <w:t xml:space="preserve">ith </w:t>
      </w:r>
      <w:r w:rsidR="00BA31D7" w:rsidRPr="005C7AF1">
        <w:rPr>
          <w:rFonts w:cstheme="minorHAnsi"/>
        </w:rPr>
        <w:t>Taylor &amp; Francis</w:t>
      </w:r>
      <w:r w:rsidR="00AE18BE" w:rsidRPr="005C7AF1">
        <w:rPr>
          <w:rFonts w:cstheme="minorHAnsi"/>
        </w:rPr>
        <w:t>:</w:t>
      </w:r>
    </w:p>
    <w:p w14:paraId="5F99C772" w14:textId="745F0EF3" w:rsidR="00AE18BE" w:rsidRPr="00C34B5C" w:rsidRDefault="00AE18BE" w:rsidP="005C7AF1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5C7AF1">
        <w:rPr>
          <w:rFonts w:cstheme="minorHAnsi"/>
        </w:rPr>
        <w:t xml:space="preserve">Work closely with </w:t>
      </w:r>
      <w:r w:rsidR="00BA31D7" w:rsidRPr="005C7AF1">
        <w:rPr>
          <w:rFonts w:cstheme="minorHAnsi"/>
        </w:rPr>
        <w:t>Taylor &amp; Francis</w:t>
      </w:r>
      <w:r w:rsidRPr="005C7AF1">
        <w:rPr>
          <w:rFonts w:cstheme="minorHAnsi"/>
        </w:rPr>
        <w:t xml:space="preserve"> on the formulation and implementation of annual and long</w:t>
      </w:r>
      <w:r w:rsidR="00CB6193">
        <w:rPr>
          <w:rFonts w:cstheme="minorHAnsi"/>
        </w:rPr>
        <w:t>-</w:t>
      </w:r>
      <w:r w:rsidRPr="005C7AF1">
        <w:rPr>
          <w:rFonts w:cstheme="minorHAnsi"/>
        </w:rPr>
        <w:t>term development plans</w:t>
      </w:r>
      <w:r w:rsidR="00FF2BB5" w:rsidRPr="00C34B5C">
        <w:rPr>
          <w:rFonts w:cstheme="minorHAnsi"/>
        </w:rPr>
        <w:t>.</w:t>
      </w:r>
    </w:p>
    <w:p w14:paraId="3EF21312" w14:textId="3F827165" w:rsidR="00C34B5C" w:rsidRDefault="00C34B5C" w:rsidP="005C7AF1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Identify and consider how to exploit new research thinking in cutting-edge fields</w:t>
      </w:r>
      <w:r w:rsidR="00E44B7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2E18927" w14:textId="5F7AB606" w:rsidR="00AE18BE" w:rsidRPr="005C7AF1" w:rsidRDefault="00AE18BE" w:rsidP="005C7AF1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5C7AF1">
        <w:rPr>
          <w:rFonts w:cstheme="minorHAnsi"/>
        </w:rPr>
        <w:t xml:space="preserve">Provide </w:t>
      </w:r>
      <w:r w:rsidR="00BA31D7" w:rsidRPr="005C7AF1">
        <w:rPr>
          <w:rFonts w:cstheme="minorHAnsi"/>
        </w:rPr>
        <w:t>Taylor &amp; Francis</w:t>
      </w:r>
      <w:r w:rsidRPr="005C7AF1">
        <w:rPr>
          <w:rFonts w:cstheme="minorHAnsi"/>
        </w:rPr>
        <w:t xml:space="preserve"> with advance details of forthcoming conferences and other advertising and promotional opportunities</w:t>
      </w:r>
      <w:r w:rsidR="00FF2BB5" w:rsidRPr="005C7AF1">
        <w:rPr>
          <w:rFonts w:cstheme="minorHAnsi"/>
        </w:rPr>
        <w:t>.</w:t>
      </w:r>
    </w:p>
    <w:p w14:paraId="3CE48D16" w14:textId="2B0F2596" w:rsidR="00F04B79" w:rsidRPr="005C7AF1" w:rsidRDefault="00AE18BE" w:rsidP="005C7AF1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5C7AF1">
        <w:rPr>
          <w:rFonts w:cstheme="minorHAnsi"/>
        </w:rPr>
        <w:t xml:space="preserve">Check </w:t>
      </w:r>
      <w:r w:rsidR="0056719C">
        <w:rPr>
          <w:rFonts w:cstheme="minorHAnsi"/>
        </w:rPr>
        <w:t>the</w:t>
      </w:r>
      <w:r w:rsidR="0056719C" w:rsidRPr="005C7AF1">
        <w:rPr>
          <w:rFonts w:cstheme="minorHAnsi"/>
        </w:rPr>
        <w:t xml:space="preserve"> </w:t>
      </w:r>
      <w:r w:rsidRPr="005C7AF1">
        <w:rPr>
          <w:rFonts w:cstheme="minorHAnsi"/>
        </w:rPr>
        <w:t xml:space="preserve">accuracy of all relevant documents and communicate any discrepancies to </w:t>
      </w:r>
      <w:r w:rsidR="00BA31D7" w:rsidRPr="005C7AF1">
        <w:rPr>
          <w:rFonts w:cstheme="minorHAnsi"/>
        </w:rPr>
        <w:t>Taylor &amp; Francis</w:t>
      </w:r>
      <w:r w:rsidRPr="005C7AF1">
        <w:rPr>
          <w:rFonts w:cstheme="minorHAnsi"/>
        </w:rPr>
        <w:t xml:space="preserve"> as nece</w:t>
      </w:r>
      <w:r w:rsidR="00F04B79" w:rsidRPr="005C7AF1">
        <w:rPr>
          <w:rFonts w:cstheme="minorHAnsi"/>
        </w:rPr>
        <w:t xml:space="preserve">ssary (e.g. changes of address). </w:t>
      </w:r>
    </w:p>
    <w:p w14:paraId="5C71E9D2" w14:textId="1AEEE067" w:rsidR="00DD7E00" w:rsidRDefault="00E44B7A" w:rsidP="005C7AF1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DD7E00">
        <w:rPr>
          <w:rFonts w:cstheme="minorHAnsi"/>
        </w:rPr>
        <w:t>evelop a strong partnership with your team at Taylor &amp; Francis</w:t>
      </w:r>
      <w:r>
        <w:rPr>
          <w:rFonts w:cstheme="minorHAnsi"/>
        </w:rPr>
        <w:t>.</w:t>
      </w:r>
      <w:r w:rsidR="00DD7E00">
        <w:rPr>
          <w:rFonts w:cstheme="minorHAnsi"/>
        </w:rPr>
        <w:t xml:space="preserve"> </w:t>
      </w:r>
    </w:p>
    <w:p w14:paraId="3B17B296" w14:textId="4DDB5CB4" w:rsidR="00DD7E00" w:rsidRDefault="00DD7E00" w:rsidP="00BA7D1D">
      <w:pPr>
        <w:numPr>
          <w:ilvl w:val="1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We aspire to a professional and </w:t>
      </w:r>
      <w:proofErr w:type="spellStart"/>
      <w:r>
        <w:rPr>
          <w:rFonts w:cstheme="minorHAnsi"/>
        </w:rPr>
        <w:t>mutally</w:t>
      </w:r>
      <w:proofErr w:type="spellEnd"/>
      <w:r>
        <w:rPr>
          <w:rFonts w:cstheme="minorHAnsi"/>
        </w:rPr>
        <w:t xml:space="preserve"> </w:t>
      </w:r>
      <w:r w:rsidR="00A13082">
        <w:rPr>
          <w:rFonts w:cstheme="minorHAnsi"/>
        </w:rPr>
        <w:t>beneficial</w:t>
      </w:r>
      <w:r>
        <w:rPr>
          <w:rFonts w:cstheme="minorHAnsi"/>
        </w:rPr>
        <w:t xml:space="preserve"> </w:t>
      </w:r>
      <w:r w:rsidR="00583E78" w:rsidRPr="005C7AF1">
        <w:rPr>
          <w:rFonts w:cstheme="minorHAnsi"/>
        </w:rPr>
        <w:t>relationship</w:t>
      </w:r>
      <w:r w:rsidR="00E44B7A">
        <w:rPr>
          <w:rFonts w:cstheme="minorHAnsi"/>
        </w:rPr>
        <w:t>.</w:t>
      </w:r>
    </w:p>
    <w:p w14:paraId="362907CE" w14:textId="041E1450" w:rsidR="00DD7E00" w:rsidRDefault="00DD7E00" w:rsidP="00BA7D1D">
      <w:pPr>
        <w:numPr>
          <w:ilvl w:val="1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We achieve this by regular contact – email, phone, face-to-face</w:t>
      </w:r>
      <w:r w:rsidR="00E44B7A">
        <w:rPr>
          <w:rFonts w:cstheme="minorHAnsi"/>
        </w:rPr>
        <w:t>.</w:t>
      </w:r>
    </w:p>
    <w:p w14:paraId="4980707E" w14:textId="5B300562" w:rsidR="00DD7E00" w:rsidRDefault="00DD7E00" w:rsidP="00BA7D1D">
      <w:pPr>
        <w:numPr>
          <w:ilvl w:val="1"/>
          <w:numId w:val="2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Never hesitate to contact us when a problem arises</w:t>
      </w:r>
      <w:r w:rsidR="00E44B7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635F8D8" w14:textId="77777777" w:rsidR="00DA2026" w:rsidRPr="005C7AF1" w:rsidRDefault="00DA2026" w:rsidP="005C7AF1">
      <w:pPr>
        <w:tabs>
          <w:tab w:val="left" w:pos="1276"/>
        </w:tabs>
        <w:spacing w:after="0" w:line="240" w:lineRule="auto"/>
        <w:ind w:left="720"/>
        <w:jc w:val="both"/>
        <w:rPr>
          <w:rFonts w:cstheme="minorHAnsi"/>
          <w:sz w:val="20"/>
        </w:rPr>
      </w:pPr>
    </w:p>
    <w:p w14:paraId="4EC15B46" w14:textId="5360E667" w:rsidR="00DA2026" w:rsidRPr="005C7AF1" w:rsidRDefault="00F04B79" w:rsidP="005C7AF1">
      <w:pPr>
        <w:tabs>
          <w:tab w:val="num" w:pos="851"/>
        </w:tabs>
        <w:jc w:val="both"/>
        <w:rPr>
          <w:rFonts w:cstheme="minorHAnsi"/>
        </w:rPr>
      </w:pPr>
      <w:r w:rsidRPr="005C7AF1">
        <w:rPr>
          <w:rFonts w:cstheme="minorHAnsi"/>
        </w:rPr>
        <w:t xml:space="preserve">With </w:t>
      </w:r>
      <w:r w:rsidR="00DA2026" w:rsidRPr="005C7AF1">
        <w:rPr>
          <w:rFonts w:cstheme="minorHAnsi"/>
        </w:rPr>
        <w:t>authors:</w:t>
      </w:r>
    </w:p>
    <w:p w14:paraId="6AD75E8C" w14:textId="1D070D1B" w:rsidR="00DA2026" w:rsidRPr="005C7AF1" w:rsidRDefault="00F04B79" w:rsidP="005C7AF1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5C7AF1">
        <w:rPr>
          <w:rFonts w:cstheme="minorHAnsi"/>
        </w:rPr>
        <w:t>A</w:t>
      </w:r>
      <w:r w:rsidR="00693B6B" w:rsidRPr="005C7AF1">
        <w:rPr>
          <w:rFonts w:cstheme="minorHAnsi"/>
        </w:rPr>
        <w:t>cknowledge</w:t>
      </w:r>
      <w:r w:rsidR="00DA2026" w:rsidRPr="005C7AF1">
        <w:rPr>
          <w:rFonts w:cstheme="minorHAnsi"/>
        </w:rPr>
        <w:t xml:space="preserve"> initial and all subsequent communications</w:t>
      </w:r>
      <w:r w:rsidR="00FF2BB5" w:rsidRPr="005C7AF1">
        <w:rPr>
          <w:rFonts w:cstheme="minorHAnsi"/>
        </w:rPr>
        <w:t>.</w:t>
      </w:r>
    </w:p>
    <w:p w14:paraId="6353240F" w14:textId="603E1E5C" w:rsidR="00DA2026" w:rsidRPr="00C34B5C" w:rsidRDefault="00693B6B" w:rsidP="00C34B5C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C34B5C">
        <w:rPr>
          <w:rFonts w:cstheme="minorHAnsi"/>
        </w:rPr>
        <w:t>Deal</w:t>
      </w:r>
      <w:r w:rsidR="00DA2026" w:rsidRPr="00C34B5C">
        <w:rPr>
          <w:rFonts w:cstheme="minorHAnsi"/>
        </w:rPr>
        <w:t xml:space="preserve"> with any other relevant communications from authors</w:t>
      </w:r>
      <w:r w:rsidR="00A13082">
        <w:rPr>
          <w:rFonts w:cstheme="minorHAnsi"/>
        </w:rPr>
        <w:t>.</w:t>
      </w:r>
    </w:p>
    <w:p w14:paraId="079B2F64" w14:textId="765246C8" w:rsidR="00DA2026" w:rsidRPr="00DD7E00" w:rsidRDefault="00693B6B" w:rsidP="00C34B5C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C34B5C">
        <w:rPr>
          <w:rFonts w:cstheme="minorHAnsi"/>
        </w:rPr>
        <w:t>On or after acceptance, check</w:t>
      </w:r>
      <w:r w:rsidR="00DA2026" w:rsidRPr="00C34B5C">
        <w:rPr>
          <w:rFonts w:cstheme="minorHAnsi"/>
        </w:rPr>
        <w:t xml:space="preserve"> papers in detail for stylistic, spelling</w:t>
      </w:r>
      <w:r w:rsidR="00553EFB">
        <w:rPr>
          <w:rFonts w:cstheme="minorHAnsi"/>
        </w:rPr>
        <w:t>,</w:t>
      </w:r>
      <w:r w:rsidR="00DA2026" w:rsidRPr="00C34B5C">
        <w:rPr>
          <w:rFonts w:cstheme="minorHAnsi"/>
        </w:rPr>
        <w:t xml:space="preserve"> and grammatical errors, </w:t>
      </w:r>
      <w:r w:rsidR="00553EFB">
        <w:rPr>
          <w:rFonts w:cstheme="minorHAnsi"/>
        </w:rPr>
        <w:t xml:space="preserve">and </w:t>
      </w:r>
      <w:r w:rsidR="00DA2026" w:rsidRPr="00C34B5C">
        <w:rPr>
          <w:rFonts w:cstheme="minorHAnsi"/>
        </w:rPr>
        <w:t xml:space="preserve">conformity with </w:t>
      </w:r>
      <w:r w:rsidR="00CB6193">
        <w:rPr>
          <w:rFonts w:cstheme="minorHAnsi"/>
        </w:rPr>
        <w:t>j</w:t>
      </w:r>
      <w:r w:rsidR="00BA31D7" w:rsidRPr="00C34B5C">
        <w:rPr>
          <w:rFonts w:cstheme="minorHAnsi"/>
        </w:rPr>
        <w:t>ournal</w:t>
      </w:r>
      <w:r w:rsidR="00DA2026" w:rsidRPr="00C34B5C">
        <w:rPr>
          <w:rFonts w:cstheme="minorHAnsi"/>
        </w:rPr>
        <w:t xml:space="preserve"> </w:t>
      </w:r>
      <w:r w:rsidRPr="00C34B5C">
        <w:rPr>
          <w:rFonts w:cstheme="minorHAnsi"/>
        </w:rPr>
        <w:t xml:space="preserve">conventions, </w:t>
      </w:r>
      <w:r w:rsidR="00553EFB">
        <w:rPr>
          <w:rFonts w:cstheme="minorHAnsi"/>
        </w:rPr>
        <w:t xml:space="preserve">and </w:t>
      </w:r>
      <w:r w:rsidRPr="00C34B5C">
        <w:rPr>
          <w:rFonts w:cstheme="minorHAnsi"/>
        </w:rPr>
        <w:t>check</w:t>
      </w:r>
      <w:r w:rsidR="00DA2026" w:rsidRPr="00C34B5C">
        <w:rPr>
          <w:rFonts w:cstheme="minorHAnsi"/>
        </w:rPr>
        <w:t xml:space="preserve"> exact correspondence between citations in text and in reference list</w:t>
      </w:r>
      <w:r w:rsidR="00FF2BB5" w:rsidRPr="00DD7E00">
        <w:rPr>
          <w:rFonts w:cstheme="minorHAnsi"/>
        </w:rPr>
        <w:t>.</w:t>
      </w:r>
    </w:p>
    <w:p w14:paraId="6775BDEE" w14:textId="3FBEB93C" w:rsidR="00DA2026" w:rsidRPr="00DD7E00" w:rsidRDefault="00693B6B" w:rsidP="00C34B5C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DD7E00">
        <w:rPr>
          <w:rFonts w:cstheme="minorHAnsi"/>
        </w:rPr>
        <w:t>Respond</w:t>
      </w:r>
      <w:r w:rsidR="00DA2026" w:rsidRPr="00DD7E00">
        <w:rPr>
          <w:rFonts w:cstheme="minorHAnsi"/>
        </w:rPr>
        <w:t xml:space="preserve"> to queries regarding </w:t>
      </w:r>
      <w:r w:rsidR="0055786B">
        <w:rPr>
          <w:rFonts w:cstheme="minorHAnsi"/>
        </w:rPr>
        <w:t xml:space="preserve">the progress of the refereeing process and the </w:t>
      </w:r>
      <w:r w:rsidR="00DA2026" w:rsidRPr="00DD7E00">
        <w:rPr>
          <w:rFonts w:cstheme="minorHAnsi"/>
        </w:rPr>
        <w:t>likely decision-making period</w:t>
      </w:r>
      <w:r w:rsidR="00FF2BB5" w:rsidRPr="00DD7E00">
        <w:rPr>
          <w:rFonts w:cstheme="minorHAnsi"/>
        </w:rPr>
        <w:t>.</w:t>
      </w:r>
    </w:p>
    <w:p w14:paraId="2B0452EA" w14:textId="0053EFCA" w:rsidR="00DA2026" w:rsidRPr="00BA7D1D" w:rsidRDefault="00693B6B" w:rsidP="00C34B5C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When necessary, carefully check</w:t>
      </w:r>
      <w:r w:rsidR="00DA2026" w:rsidRPr="00BA7D1D">
        <w:rPr>
          <w:rFonts w:cstheme="minorHAnsi"/>
        </w:rPr>
        <w:t>, correct</w:t>
      </w:r>
      <w:r w:rsidR="0055786B">
        <w:rPr>
          <w:rFonts w:cstheme="minorHAnsi"/>
        </w:rPr>
        <w:t>,</w:t>
      </w:r>
      <w:r w:rsidRPr="00BA7D1D">
        <w:rPr>
          <w:rFonts w:cstheme="minorHAnsi"/>
        </w:rPr>
        <w:t xml:space="preserve"> and make</w:t>
      </w:r>
      <w:r w:rsidR="00DA2026" w:rsidRPr="00BA7D1D">
        <w:rPr>
          <w:rFonts w:cstheme="minorHAnsi"/>
        </w:rPr>
        <w:t xml:space="preserve"> suggestions about improvements in papers and</w:t>
      </w:r>
      <w:r w:rsidRPr="00BA7D1D">
        <w:rPr>
          <w:rFonts w:cstheme="minorHAnsi"/>
        </w:rPr>
        <w:t xml:space="preserve"> communicate</w:t>
      </w:r>
      <w:r w:rsidR="00FF2BB5" w:rsidRPr="00BA7D1D">
        <w:rPr>
          <w:rFonts w:cstheme="minorHAnsi"/>
        </w:rPr>
        <w:t xml:space="preserve"> these to authors.</w:t>
      </w:r>
    </w:p>
    <w:p w14:paraId="5FEDB3B9" w14:textId="4A1F9061" w:rsidR="00DA2026" w:rsidRPr="00BA7D1D" w:rsidRDefault="00DA2026" w:rsidP="00C34B5C">
      <w:pPr>
        <w:numPr>
          <w:ilvl w:val="0"/>
          <w:numId w:val="26"/>
        </w:numPr>
        <w:spacing w:after="0" w:line="240" w:lineRule="auto"/>
        <w:jc w:val="both"/>
        <w:rPr>
          <w:rFonts w:cstheme="minorHAnsi"/>
        </w:rPr>
      </w:pPr>
      <w:r w:rsidRPr="00BA7D1D">
        <w:rPr>
          <w:rFonts w:cstheme="minorHAnsi"/>
        </w:rPr>
        <w:t>Follow up on authors who have been asked to make revisions but who fail to respond</w:t>
      </w:r>
      <w:r w:rsidR="00FF2BB5" w:rsidRPr="00BA7D1D">
        <w:rPr>
          <w:rFonts w:cstheme="minorHAnsi"/>
        </w:rPr>
        <w:t>.</w:t>
      </w:r>
    </w:p>
    <w:p w14:paraId="35B00B62" w14:textId="77777777" w:rsidR="00AE18BE" w:rsidRPr="005C7AF1" w:rsidRDefault="00AE18BE" w:rsidP="005C7AF1">
      <w:pPr>
        <w:pStyle w:val="ListParagraph"/>
        <w:jc w:val="both"/>
        <w:rPr>
          <w:rFonts w:cstheme="minorHAnsi"/>
        </w:rPr>
      </w:pPr>
    </w:p>
    <w:p w14:paraId="21AF2543" w14:textId="7892977F" w:rsidR="0039212E" w:rsidRPr="005C7AF1" w:rsidRDefault="00693B6B" w:rsidP="005C7AF1">
      <w:pPr>
        <w:jc w:val="both"/>
        <w:rPr>
          <w:rFonts w:cstheme="minorHAnsi"/>
          <w:b/>
        </w:rPr>
      </w:pPr>
      <w:r w:rsidRPr="005C7AF1">
        <w:rPr>
          <w:rFonts w:cstheme="minorHAnsi"/>
          <w:b/>
        </w:rPr>
        <w:t>Maintain</w:t>
      </w:r>
      <w:r w:rsidR="00FF2BB5" w:rsidRPr="005C7AF1">
        <w:rPr>
          <w:rFonts w:cstheme="minorHAnsi"/>
          <w:b/>
        </w:rPr>
        <w:t xml:space="preserve"> editorial oversight</w:t>
      </w:r>
    </w:p>
    <w:p w14:paraId="18458189" w14:textId="25C81B0C" w:rsidR="002A117E" w:rsidRPr="005C7AF1" w:rsidRDefault="00A26BED" w:rsidP="005C7AF1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Compile each i</w:t>
      </w:r>
      <w:r w:rsidR="002A117E" w:rsidRPr="005C7AF1">
        <w:rPr>
          <w:rFonts w:cstheme="minorHAnsi"/>
        </w:rPr>
        <w:t>ssue</w:t>
      </w:r>
      <w:r>
        <w:rPr>
          <w:rFonts w:cstheme="minorHAnsi"/>
        </w:rPr>
        <w:t xml:space="preserve">, taking into consideration the </w:t>
      </w:r>
      <w:r w:rsidR="0055786B">
        <w:rPr>
          <w:rFonts w:cstheme="minorHAnsi"/>
        </w:rPr>
        <w:t>j</w:t>
      </w:r>
      <w:r>
        <w:rPr>
          <w:rFonts w:cstheme="minorHAnsi"/>
        </w:rPr>
        <w:t>ournal page budget</w:t>
      </w:r>
      <w:r w:rsidR="002A117E" w:rsidRPr="005C7AF1">
        <w:rPr>
          <w:rFonts w:cstheme="minorHAnsi"/>
        </w:rPr>
        <w:t>.</w:t>
      </w:r>
    </w:p>
    <w:p w14:paraId="4FAB9D1F" w14:textId="08C258BB" w:rsidR="002A117E" w:rsidRPr="005C7AF1" w:rsidRDefault="0089511F" w:rsidP="005C7AF1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>
        <w:rPr>
          <w:rFonts w:cstheme="minorHAnsi"/>
        </w:rPr>
        <w:t>In conjunction with Taylor &amp; Francis</w:t>
      </w:r>
      <w:r w:rsidR="0055786B">
        <w:rPr>
          <w:rFonts w:cstheme="minorHAnsi"/>
        </w:rPr>
        <w:t>,</w:t>
      </w:r>
      <w:r>
        <w:rPr>
          <w:rFonts w:cstheme="minorHAnsi"/>
        </w:rPr>
        <w:t xml:space="preserve"> create the</w:t>
      </w:r>
      <w:r w:rsidR="00A26BED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2A117E" w:rsidRPr="005C7AF1">
        <w:rPr>
          <w:rFonts w:cstheme="minorHAnsi"/>
        </w:rPr>
        <w:t>ims &amp; scope</w:t>
      </w:r>
      <w:r>
        <w:rPr>
          <w:rFonts w:cstheme="minorHAnsi"/>
        </w:rPr>
        <w:t xml:space="preserve"> for the Journal</w:t>
      </w:r>
      <w:r w:rsidR="002A117E" w:rsidRPr="005C7AF1">
        <w:rPr>
          <w:rFonts w:cstheme="minorHAnsi"/>
        </w:rPr>
        <w:t>.</w:t>
      </w:r>
    </w:p>
    <w:p w14:paraId="601CB9CB" w14:textId="4C9B8B15" w:rsidR="00AA4E83" w:rsidRPr="005C7AF1" w:rsidRDefault="0071140C" w:rsidP="005C7AF1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 w:rsidRPr="005C7AF1">
        <w:rPr>
          <w:rFonts w:cstheme="minorHAnsi"/>
        </w:rPr>
        <w:t>Write</w:t>
      </w:r>
      <w:r w:rsidR="00AA4E83" w:rsidRPr="005C7AF1">
        <w:rPr>
          <w:rFonts w:cstheme="minorHAnsi"/>
        </w:rPr>
        <w:t xml:space="preserve"> editorials</w:t>
      </w:r>
      <w:r w:rsidR="00553EFB">
        <w:rPr>
          <w:rFonts w:cstheme="minorHAnsi"/>
        </w:rPr>
        <w:t>, where relevant.</w:t>
      </w:r>
    </w:p>
    <w:p w14:paraId="7BE97AF0" w14:textId="64B788DA" w:rsidR="00FF2BB5" w:rsidRPr="005C7AF1" w:rsidRDefault="00693B6B" w:rsidP="005C7AF1">
      <w:pPr>
        <w:pStyle w:val="ListParagraph"/>
        <w:numPr>
          <w:ilvl w:val="0"/>
          <w:numId w:val="27"/>
        </w:numPr>
        <w:jc w:val="both"/>
        <w:rPr>
          <w:rFonts w:cstheme="minorHAnsi"/>
        </w:rPr>
      </w:pPr>
      <w:r w:rsidRPr="005C7AF1">
        <w:rPr>
          <w:rFonts w:cstheme="minorHAnsi"/>
        </w:rPr>
        <w:t>Keep to</w:t>
      </w:r>
      <w:r w:rsidR="00B11AED" w:rsidRPr="005C7AF1">
        <w:rPr>
          <w:rFonts w:cstheme="minorHAnsi"/>
        </w:rPr>
        <w:t xml:space="preserve"> publishing schedule</w:t>
      </w:r>
      <w:r w:rsidR="00A26BED">
        <w:rPr>
          <w:rFonts w:cstheme="minorHAnsi"/>
        </w:rPr>
        <w:t>s</w:t>
      </w:r>
      <w:r w:rsidR="00B11AED" w:rsidRPr="005C7AF1">
        <w:rPr>
          <w:rFonts w:cstheme="minorHAnsi"/>
        </w:rPr>
        <w:t xml:space="preserve"> and </w:t>
      </w:r>
      <w:r w:rsidRPr="005C7AF1">
        <w:rPr>
          <w:rFonts w:cstheme="minorHAnsi"/>
        </w:rPr>
        <w:t xml:space="preserve">to page budgets. </w:t>
      </w:r>
      <w:r w:rsidR="00FF2BB5" w:rsidRPr="005C7AF1">
        <w:rPr>
          <w:rFonts w:cstheme="minorHAnsi"/>
        </w:rPr>
        <w:t xml:space="preserve">Please refer to the relevant clause in your </w:t>
      </w:r>
      <w:r w:rsidR="0055786B">
        <w:rPr>
          <w:rFonts w:cstheme="minorHAnsi"/>
        </w:rPr>
        <w:t>j</w:t>
      </w:r>
      <w:r w:rsidR="00BA31D7" w:rsidRPr="005C7AF1">
        <w:rPr>
          <w:rFonts w:cstheme="minorHAnsi"/>
        </w:rPr>
        <w:t>ournal</w:t>
      </w:r>
      <w:r w:rsidR="00FF2BB5" w:rsidRPr="005C7AF1">
        <w:rPr>
          <w:rFonts w:cstheme="minorHAnsi"/>
        </w:rPr>
        <w:t xml:space="preserve"> or society contract for the guidelines relating to page extents.</w:t>
      </w:r>
    </w:p>
    <w:p w14:paraId="471E427F" w14:textId="55867B32" w:rsidR="00FF2BB5" w:rsidRPr="00C34B5C" w:rsidRDefault="00693B6B" w:rsidP="005C7AF1">
      <w:pPr>
        <w:pStyle w:val="ListParagraph"/>
        <w:numPr>
          <w:ilvl w:val="0"/>
          <w:numId w:val="27"/>
        </w:numPr>
        <w:spacing w:after="120" w:line="240" w:lineRule="auto"/>
        <w:jc w:val="both"/>
        <w:rPr>
          <w:rFonts w:cstheme="minorHAnsi"/>
        </w:rPr>
      </w:pPr>
      <w:r w:rsidRPr="00C34B5C">
        <w:rPr>
          <w:rFonts w:cstheme="minorHAnsi"/>
        </w:rPr>
        <w:t>Set</w:t>
      </w:r>
      <w:r w:rsidR="00FF2BB5" w:rsidRPr="00C34B5C">
        <w:rPr>
          <w:rFonts w:cstheme="minorHAnsi"/>
        </w:rPr>
        <w:t xml:space="preserve"> </w:t>
      </w:r>
      <w:r w:rsidR="00B70E57" w:rsidRPr="00C34B5C">
        <w:rPr>
          <w:rFonts w:cstheme="minorHAnsi"/>
        </w:rPr>
        <w:t>editorial policy and implement</w:t>
      </w:r>
      <w:r w:rsidR="00FF2BB5" w:rsidRPr="00C34B5C">
        <w:rPr>
          <w:rFonts w:cstheme="minorHAnsi"/>
        </w:rPr>
        <w:t xml:space="preserve"> this. </w:t>
      </w:r>
    </w:p>
    <w:p w14:paraId="3D87212A" w14:textId="77777777" w:rsidR="002A117E" w:rsidRPr="00C34B5C" w:rsidRDefault="002A117E" w:rsidP="005C7AF1">
      <w:pPr>
        <w:pStyle w:val="ListParagraph"/>
        <w:ind w:left="0"/>
        <w:jc w:val="both"/>
        <w:rPr>
          <w:rFonts w:cstheme="minorHAnsi"/>
        </w:rPr>
      </w:pPr>
    </w:p>
    <w:p w14:paraId="4159FD0C" w14:textId="529CC0AD" w:rsidR="002A117E" w:rsidRPr="00DD7E00" w:rsidRDefault="002A117E" w:rsidP="49CA2ABF">
      <w:pPr>
        <w:jc w:val="both"/>
        <w:rPr>
          <w:b/>
          <w:bCs/>
        </w:rPr>
      </w:pPr>
      <w:r w:rsidRPr="49CA2ABF">
        <w:rPr>
          <w:b/>
          <w:bCs/>
        </w:rPr>
        <w:t>General man</w:t>
      </w:r>
      <w:r w:rsidR="6F76CBBA" w:rsidRPr="49CA2ABF">
        <w:rPr>
          <w:b/>
          <w:bCs/>
        </w:rPr>
        <w:t>a</w:t>
      </w:r>
      <w:r w:rsidRPr="49CA2ABF">
        <w:rPr>
          <w:b/>
          <w:bCs/>
        </w:rPr>
        <w:t>gement</w:t>
      </w:r>
    </w:p>
    <w:p w14:paraId="69DAFDF4" w14:textId="52C602B0" w:rsidR="00DA2026" w:rsidRPr="00DD7E00" w:rsidRDefault="00DA2026" w:rsidP="005C7AF1">
      <w:pPr>
        <w:pStyle w:val="ListParagraph"/>
        <w:numPr>
          <w:ilvl w:val="0"/>
          <w:numId w:val="28"/>
        </w:numPr>
        <w:spacing w:after="120" w:line="240" w:lineRule="auto"/>
        <w:jc w:val="both"/>
        <w:rPr>
          <w:rFonts w:cstheme="minorHAnsi"/>
        </w:rPr>
      </w:pPr>
      <w:r w:rsidRPr="00DD7E00">
        <w:rPr>
          <w:rFonts w:cstheme="minorHAnsi"/>
        </w:rPr>
        <w:t xml:space="preserve">Send out </w:t>
      </w:r>
      <w:r w:rsidR="00693B6B" w:rsidRPr="00DD7E00">
        <w:rPr>
          <w:rFonts w:cstheme="minorHAnsi"/>
        </w:rPr>
        <w:t xml:space="preserve">general </w:t>
      </w:r>
      <w:r w:rsidRPr="00DD7E00">
        <w:rPr>
          <w:rFonts w:cstheme="minorHAnsi"/>
        </w:rPr>
        <w:t xml:space="preserve">communications </w:t>
      </w:r>
      <w:proofErr w:type="spellStart"/>
      <w:r w:rsidRPr="00DD7E00">
        <w:rPr>
          <w:rFonts w:cstheme="minorHAnsi"/>
        </w:rPr>
        <w:t>e.g</w:t>
      </w:r>
      <w:proofErr w:type="spellEnd"/>
      <w:r w:rsidRPr="00DD7E00">
        <w:rPr>
          <w:rFonts w:cstheme="minorHAnsi"/>
        </w:rPr>
        <w:t xml:space="preserve"> letters from the editor, call</w:t>
      </w:r>
      <w:r w:rsidR="00693B6B" w:rsidRPr="00DD7E00">
        <w:rPr>
          <w:rFonts w:cstheme="minorHAnsi"/>
        </w:rPr>
        <w:t>s</w:t>
      </w:r>
      <w:r w:rsidRPr="00DD7E00">
        <w:rPr>
          <w:rFonts w:cstheme="minorHAnsi"/>
        </w:rPr>
        <w:t xml:space="preserve"> for papers</w:t>
      </w:r>
      <w:r w:rsidR="0037290D">
        <w:rPr>
          <w:rFonts w:cstheme="minorHAnsi"/>
        </w:rPr>
        <w:t>.</w:t>
      </w:r>
      <w:r w:rsidRPr="00DD7E00">
        <w:rPr>
          <w:rFonts w:cstheme="minorHAnsi"/>
        </w:rPr>
        <w:t xml:space="preserve"> </w:t>
      </w:r>
    </w:p>
    <w:p w14:paraId="07A192BC" w14:textId="4854375A" w:rsidR="00DA2026" w:rsidRPr="00BA7D1D" w:rsidRDefault="00693B6B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BA7D1D">
        <w:rPr>
          <w:rFonts w:cstheme="minorHAnsi"/>
        </w:rPr>
        <w:t>Dedicate</w:t>
      </w:r>
      <w:r w:rsidR="00DA2026" w:rsidRPr="00BA7D1D">
        <w:rPr>
          <w:rFonts w:cstheme="minorHAnsi"/>
        </w:rPr>
        <w:t xml:space="preserve"> time to the </w:t>
      </w:r>
      <w:r w:rsidR="0055786B">
        <w:rPr>
          <w:rFonts w:cstheme="minorHAnsi"/>
        </w:rPr>
        <w:t>j</w:t>
      </w:r>
      <w:r w:rsidR="00BA31D7" w:rsidRPr="00BA7D1D">
        <w:rPr>
          <w:rFonts w:cstheme="minorHAnsi"/>
        </w:rPr>
        <w:t>ournal</w:t>
      </w:r>
      <w:r w:rsidR="00DA2026" w:rsidRPr="00BA7D1D">
        <w:rPr>
          <w:rFonts w:cstheme="minorHAnsi"/>
        </w:rPr>
        <w:t xml:space="preserve"> and demonstrate a </w:t>
      </w:r>
      <w:r w:rsidRPr="00BA7D1D">
        <w:rPr>
          <w:rFonts w:cstheme="minorHAnsi"/>
        </w:rPr>
        <w:t xml:space="preserve">commitment to its future success. </w:t>
      </w:r>
    </w:p>
    <w:p w14:paraId="717A9B37" w14:textId="3C4245FD" w:rsidR="00DA2026" w:rsidRPr="00BA7D1D" w:rsidRDefault="00B70E57" w:rsidP="005C7AF1">
      <w:pPr>
        <w:pStyle w:val="ListParagraph"/>
        <w:numPr>
          <w:ilvl w:val="0"/>
          <w:numId w:val="28"/>
        </w:numPr>
        <w:jc w:val="both"/>
        <w:rPr>
          <w:rFonts w:cstheme="minorHAnsi"/>
        </w:rPr>
      </w:pPr>
      <w:r w:rsidRPr="00BA7D1D">
        <w:rPr>
          <w:rFonts w:cstheme="minorHAnsi"/>
        </w:rPr>
        <w:lastRenderedPageBreak/>
        <w:t>Get</w:t>
      </w:r>
      <w:r w:rsidR="00DA2026" w:rsidRPr="00BA7D1D">
        <w:rPr>
          <w:rFonts w:cstheme="minorHAnsi"/>
        </w:rPr>
        <w:t xml:space="preserve"> involved in succession planning.</w:t>
      </w:r>
    </w:p>
    <w:p w14:paraId="1E222CF4" w14:textId="77777777" w:rsidR="003037E8" w:rsidRDefault="003037E8" w:rsidP="0037290D">
      <w:pPr>
        <w:pStyle w:val="ListParagraph"/>
        <w:tabs>
          <w:tab w:val="left" w:pos="567"/>
        </w:tabs>
        <w:ind w:left="0"/>
        <w:jc w:val="both"/>
        <w:rPr>
          <w:rFonts w:eastAsia="Times New Roman" w:cstheme="minorHAnsi"/>
          <w:b/>
          <w:color w:val="4F81BD"/>
          <w:sz w:val="28"/>
          <w:szCs w:val="28"/>
          <w:lang w:eastAsia="en-GB"/>
        </w:rPr>
      </w:pPr>
    </w:p>
    <w:p w14:paraId="02EC95BF" w14:textId="77777777" w:rsidR="003037E8" w:rsidRDefault="003037E8" w:rsidP="0037290D">
      <w:pPr>
        <w:pStyle w:val="ListParagraph"/>
        <w:tabs>
          <w:tab w:val="left" w:pos="567"/>
        </w:tabs>
        <w:ind w:left="0"/>
        <w:jc w:val="both"/>
        <w:rPr>
          <w:rFonts w:eastAsia="Times New Roman" w:cstheme="minorHAnsi"/>
          <w:b/>
          <w:color w:val="4F81BD"/>
          <w:sz w:val="28"/>
          <w:szCs w:val="28"/>
          <w:lang w:eastAsia="en-GB"/>
        </w:rPr>
      </w:pPr>
    </w:p>
    <w:p w14:paraId="1944D966" w14:textId="20233D1F" w:rsidR="00C32797" w:rsidRPr="0037290D" w:rsidRDefault="005C7AF1" w:rsidP="0037290D">
      <w:pPr>
        <w:pStyle w:val="ListParagraph"/>
        <w:tabs>
          <w:tab w:val="left" w:pos="567"/>
        </w:tabs>
        <w:ind w:left="0"/>
        <w:jc w:val="both"/>
        <w:rPr>
          <w:rFonts w:eastAsia="Times New Roman" w:cstheme="minorHAnsi"/>
          <w:b/>
          <w:color w:val="4F81BD"/>
          <w:sz w:val="28"/>
          <w:szCs w:val="28"/>
          <w:lang w:eastAsia="en-GB"/>
        </w:rPr>
      </w:pPr>
      <w:r w:rsidRPr="0037290D">
        <w:rPr>
          <w:rFonts w:eastAsia="Times New Roman" w:cstheme="minorHAnsi"/>
          <w:b/>
          <w:color w:val="4F81BD"/>
          <w:sz w:val="28"/>
          <w:szCs w:val="28"/>
          <w:lang w:eastAsia="en-GB"/>
        </w:rPr>
        <w:t>Appendix</w:t>
      </w:r>
    </w:p>
    <w:p w14:paraId="55162398" w14:textId="4D606851" w:rsidR="005C7AF1" w:rsidRPr="0037290D" w:rsidRDefault="005C7AF1" w:rsidP="0037290D">
      <w:pPr>
        <w:jc w:val="both"/>
        <w:rPr>
          <w:rFonts w:cstheme="minorHAnsi"/>
          <w:b/>
        </w:rPr>
      </w:pPr>
      <w:r w:rsidRPr="0037290D">
        <w:rPr>
          <w:rFonts w:cstheme="minorHAnsi"/>
          <w:b/>
        </w:rPr>
        <w:t xml:space="preserve">Extract from </w:t>
      </w:r>
      <w:r w:rsidRPr="0037290D">
        <w:rPr>
          <w:rFonts w:cstheme="minorHAnsi"/>
          <w:b/>
          <w:i/>
        </w:rPr>
        <w:t>Guide to Journal Ethics</w:t>
      </w:r>
    </w:p>
    <w:p w14:paraId="29F9886F" w14:textId="4BDF08E7" w:rsidR="005C7AF1" w:rsidRPr="0037290D" w:rsidRDefault="005C7AF1" w:rsidP="005C7AF1">
      <w:pPr>
        <w:pStyle w:val="Emphasis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290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Ethical guidelines for </w:t>
      </w:r>
      <w:r w:rsidR="00940994">
        <w:rPr>
          <w:rFonts w:asciiTheme="minorHAnsi" w:eastAsiaTheme="minorHAnsi" w:hAnsiTheme="minorHAnsi" w:cstheme="minorHAnsi"/>
          <w:sz w:val="22"/>
          <w:szCs w:val="22"/>
          <w:lang w:eastAsia="en-US"/>
        </w:rPr>
        <w:t>j</w:t>
      </w:r>
      <w:r w:rsidRPr="0037290D"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="00A130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urnal </w:t>
      </w:r>
      <w:r w:rsidR="00940994"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  <w:r w:rsidRPr="0037290D">
        <w:rPr>
          <w:rFonts w:asciiTheme="minorHAnsi" w:eastAsiaTheme="minorHAnsi" w:hAnsiTheme="minorHAnsi" w:cstheme="minorHAnsi"/>
          <w:sz w:val="22"/>
          <w:szCs w:val="22"/>
          <w:lang w:eastAsia="en-US"/>
        </w:rPr>
        <w:t>ditors</w:t>
      </w:r>
    </w:p>
    <w:p w14:paraId="64F3CFC8" w14:textId="77777777" w:rsidR="005C7AF1" w:rsidRPr="0037290D" w:rsidRDefault="005C7AF1" w:rsidP="0037290D">
      <w:pPr>
        <w:pStyle w:val="Normal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7290D">
        <w:rPr>
          <w:rFonts w:asciiTheme="minorHAnsi" w:eastAsiaTheme="minorHAnsi" w:hAnsiTheme="minorHAnsi" w:cstheme="minorHAnsi"/>
          <w:sz w:val="22"/>
          <w:szCs w:val="22"/>
          <w:lang w:eastAsia="en-US"/>
        </w:rPr>
        <w:t>We ask all journal editors to make every reasonable effort to adhere to the following ethical guidelines for Taylor &amp; Francis journal articles that seem worthy of peer review.</w:t>
      </w:r>
    </w:p>
    <w:p w14:paraId="7877141A" w14:textId="179FBFB0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 xml:space="preserve">Journal editors </w:t>
      </w:r>
      <w:r w:rsidR="00A13082">
        <w:rPr>
          <w:rFonts w:cstheme="minorHAnsi"/>
        </w:rPr>
        <w:t>must</w:t>
      </w:r>
      <w:r w:rsidRPr="0037290D">
        <w:rPr>
          <w:rFonts w:cstheme="minorHAnsi"/>
        </w:rPr>
        <w:t xml:space="preserve"> </w:t>
      </w:r>
      <w:proofErr w:type="gramStart"/>
      <w:r w:rsidRPr="0037290D">
        <w:rPr>
          <w:rFonts w:cstheme="minorHAnsi"/>
        </w:rPr>
        <w:t>give unbiased consideration to</w:t>
      </w:r>
      <w:proofErr w:type="gramEnd"/>
      <w:r w:rsidRPr="0037290D">
        <w:rPr>
          <w:rFonts w:cstheme="minorHAnsi"/>
        </w:rPr>
        <w:t xml:space="preserve"> each manuscript submitted for consid</w:t>
      </w:r>
      <w:r w:rsidR="00A13082">
        <w:rPr>
          <w:rFonts w:cstheme="minorHAnsi"/>
        </w:rPr>
        <w:t>eration for publication, and must j</w:t>
      </w:r>
      <w:r w:rsidRPr="0037290D">
        <w:rPr>
          <w:rFonts w:cstheme="minorHAnsi"/>
        </w:rPr>
        <w:t>udge each on its merits, without regard to race, religion, nationality, sex, seniority, or institutional affiliation of the author(s).</w:t>
      </w:r>
    </w:p>
    <w:p w14:paraId="0B4B3198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5EBA4957" w14:textId="77777777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>Journal editors must keep the peer review process confidential; information or correspondence about a manuscript should not be shared with anyone outside of the peer review process.</w:t>
      </w:r>
    </w:p>
    <w:p w14:paraId="2B9C867E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2EE05B3A" w14:textId="77777777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>If a journal editor receives a claim that a submitted article is under consideration elsewhere or has already been published, then he or she has a duty to investigate the matter with Taylor &amp; Francis.</w:t>
      </w:r>
    </w:p>
    <w:p w14:paraId="70189689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7A53F722" w14:textId="77777777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>Journal editors may reject a submitted manuscript without resort to formal peer review if they consider the manuscript to be inappropriate for the journal and outside its scope.</w:t>
      </w:r>
    </w:p>
    <w:p w14:paraId="023CCCD0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718A0BF8" w14:textId="77777777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>Journal editors should make all reasonable effort to process submitted manuscripts in an efficient and timely manner.</w:t>
      </w:r>
    </w:p>
    <w:p w14:paraId="57FA2314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32209C18" w14:textId="668990B6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 xml:space="preserve">Journal editors </w:t>
      </w:r>
      <w:r w:rsidR="0037290D">
        <w:rPr>
          <w:rFonts w:cstheme="minorHAnsi"/>
        </w:rPr>
        <w:t>must</w:t>
      </w:r>
      <w:r w:rsidR="0037290D" w:rsidRPr="0037290D">
        <w:rPr>
          <w:rFonts w:cstheme="minorHAnsi"/>
        </w:rPr>
        <w:t xml:space="preserve"> </w:t>
      </w:r>
      <w:r w:rsidRPr="0037290D">
        <w:rPr>
          <w:rFonts w:cstheme="minorHAnsi"/>
        </w:rPr>
        <w:t>arrange for responsibility of the peer review of any original research article authored by themselves to be delegated to a member of the editorial or advisory board as appropriate.</w:t>
      </w:r>
    </w:p>
    <w:p w14:paraId="281118CA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32F0CF95" w14:textId="505DB435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>If a journal editor is presented with convincing evidence that the main substance or conclusions of an article published in the journal are erroneous, then, in consultation with Taylor &amp; Francis, the journal editor should facilitate publication of an appropriate corrigendum or</w:t>
      </w:r>
      <w:hyperlink r:id="rId13" w:history="1">
        <w:r w:rsidRPr="00A13082">
          <w:rPr>
            <w:rStyle w:val="Hyperlink"/>
            <w:rFonts w:cstheme="minorHAnsi"/>
          </w:rPr>
          <w:t xml:space="preserve"> erratum</w:t>
        </w:r>
      </w:hyperlink>
      <w:r w:rsidRPr="0037290D">
        <w:rPr>
          <w:rFonts w:cstheme="minorHAnsi"/>
        </w:rPr>
        <w:t>.</w:t>
      </w:r>
    </w:p>
    <w:p w14:paraId="5B584492" w14:textId="77777777" w:rsidR="005C7AF1" w:rsidRPr="0037290D" w:rsidRDefault="005C7AF1" w:rsidP="0037290D">
      <w:pPr>
        <w:pStyle w:val="ListParagraph"/>
        <w:spacing w:after="0" w:line="240" w:lineRule="auto"/>
        <w:ind w:left="714"/>
        <w:contextualSpacing w:val="0"/>
        <w:jc w:val="both"/>
        <w:rPr>
          <w:rFonts w:cstheme="minorHAnsi"/>
        </w:rPr>
      </w:pPr>
    </w:p>
    <w:p w14:paraId="644B6CC7" w14:textId="35D743A0" w:rsidR="005C7AF1" w:rsidRPr="0037290D" w:rsidRDefault="005C7AF1" w:rsidP="0037290D">
      <w:pPr>
        <w:pStyle w:val="ListParagraph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cstheme="minorHAnsi"/>
        </w:rPr>
      </w:pPr>
      <w:r w:rsidRPr="0037290D">
        <w:rPr>
          <w:rFonts w:cstheme="minorHAnsi"/>
        </w:rPr>
        <w:t xml:space="preserve">Any data or analysis presented in a submitted manuscript </w:t>
      </w:r>
      <w:r w:rsidR="0037290D">
        <w:rPr>
          <w:rFonts w:cstheme="minorHAnsi"/>
        </w:rPr>
        <w:t>must</w:t>
      </w:r>
      <w:r w:rsidR="0037290D" w:rsidRPr="0037290D">
        <w:rPr>
          <w:rFonts w:cstheme="minorHAnsi"/>
        </w:rPr>
        <w:t xml:space="preserve"> </w:t>
      </w:r>
      <w:r w:rsidRPr="0037290D">
        <w:rPr>
          <w:rFonts w:cstheme="minorHAnsi"/>
        </w:rPr>
        <w:t>not be used in a journal editor's own research except with the consent of the author.</w:t>
      </w:r>
    </w:p>
    <w:p w14:paraId="152C71CE" w14:textId="5CC8F283" w:rsidR="005C7AF1" w:rsidRPr="00C34B5C" w:rsidRDefault="005C7AF1" w:rsidP="00617B81">
      <w:pPr>
        <w:pStyle w:val="NormalWeb"/>
        <w:jc w:val="both"/>
        <w:rPr>
          <w:rFonts w:cstheme="minorHAnsi"/>
          <w:sz w:val="20"/>
        </w:rPr>
      </w:pPr>
      <w:r w:rsidRPr="0037290D">
        <w:rPr>
          <w:rFonts w:asciiTheme="minorHAnsi" w:hAnsiTheme="minorHAnsi" w:cstheme="minorHAnsi"/>
          <w:sz w:val="22"/>
          <w:szCs w:val="22"/>
          <w:lang w:val="en"/>
        </w:rPr>
        <w:t xml:space="preserve">Taylor &amp; Francis refers editors to the </w:t>
      </w:r>
      <w:hyperlink r:id="rId14" w:history="1">
        <w:r w:rsidRPr="0037290D">
          <w:rPr>
            <w:rStyle w:val="Hyperlink"/>
            <w:rFonts w:asciiTheme="minorHAnsi" w:hAnsiTheme="minorHAnsi" w:cstheme="minorHAnsi"/>
            <w:sz w:val="22"/>
            <w:szCs w:val="22"/>
            <w:lang w:val="en"/>
          </w:rPr>
          <w:t>COPE Code of Conduct and Best Practice Guidelines for Journal Editors</w:t>
        </w:r>
      </w:hyperlink>
      <w:r w:rsidRPr="0037290D">
        <w:rPr>
          <w:rFonts w:asciiTheme="minorHAnsi" w:hAnsiTheme="minorHAnsi" w:cstheme="minorHAnsi"/>
          <w:sz w:val="22"/>
          <w:szCs w:val="22"/>
          <w:lang w:val="en"/>
        </w:rPr>
        <w:t>.</w:t>
      </w:r>
    </w:p>
    <w:sectPr w:rsidR="005C7AF1" w:rsidRPr="00C34B5C" w:rsidSect="00F41821">
      <w:headerReference w:type="default" r:id="rId15"/>
      <w:footerReference w:type="default" r:id="rId16"/>
      <w:footerReference w:type="first" r:id="rId17"/>
      <w:pgSz w:w="11906" w:h="16838"/>
      <w:pgMar w:top="368" w:right="1440" w:bottom="993" w:left="1440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5C76" w14:textId="77777777" w:rsidR="009B3CC1" w:rsidRDefault="009B3CC1" w:rsidP="00B827AC">
      <w:pPr>
        <w:spacing w:after="0" w:line="240" w:lineRule="auto"/>
      </w:pPr>
      <w:r>
        <w:separator/>
      </w:r>
    </w:p>
  </w:endnote>
  <w:endnote w:type="continuationSeparator" w:id="0">
    <w:p w14:paraId="6CBF238B" w14:textId="77777777" w:rsidR="009B3CC1" w:rsidRDefault="009B3CC1" w:rsidP="00B8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199E" w14:textId="77777777" w:rsidR="00844DFF" w:rsidRDefault="00844DF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7288E4" wp14:editId="45D34A1C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ebf7437c9161563957b0f35f" descr="{&quot;HashCode&quot;:156159341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EBF635" w14:textId="53F76C31" w:rsidR="00844DFF" w:rsidRPr="00844DFF" w:rsidRDefault="00844DFF" w:rsidP="00844DFF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288E4" id="_x0000_t202" coordsize="21600,21600" o:spt="202" path="m,l,21600r21600,l21600,xe">
              <v:stroke joinstyle="miter"/>
              <v:path gradientshapeok="t" o:connecttype="rect"/>
            </v:shapetype>
            <v:shape id="MSIPCMebf7437c9161563957b0f35f" o:spid="_x0000_s1026" type="#_x0000_t202" alt="{&quot;HashCode&quot;:1561593418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6FEBF635" w14:textId="53F76C31" w:rsidR="00844DFF" w:rsidRPr="00844DFF" w:rsidRDefault="00844DFF" w:rsidP="00844DFF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89826050"/>
      <w:docPartObj>
        <w:docPartGallery w:val="Page Numbers (Bottom of Page)"/>
        <w:docPartUnique/>
      </w:docPartObj>
    </w:sdtPr>
    <w:sdtEndPr/>
    <w:sdtContent>
      <w:p w14:paraId="4E53779C" w14:textId="610BF425" w:rsidR="00C14A29" w:rsidRDefault="00C14A29">
        <w:pPr>
          <w:pStyle w:val="Footer"/>
          <w:jc w:val="right"/>
        </w:pPr>
      </w:p>
      <w:p w14:paraId="7ED81695" w14:textId="7ED1F6A4" w:rsidR="00C14A29" w:rsidRDefault="00C14A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C3C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99BFB71" w14:textId="77777777" w:rsidR="0095770A" w:rsidRDefault="00957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6D02" w14:textId="7D9C459F" w:rsidR="00844DFF" w:rsidRDefault="00844DF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27E569" wp14:editId="1E85B4BE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e0dc4ef98c4b28cd129412b4" descr="{&quot;HashCode&quot;:156159341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7DD766" w14:textId="749CFE39" w:rsidR="00844DFF" w:rsidRPr="00844DFF" w:rsidRDefault="00844DFF" w:rsidP="00844DFF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44DF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7E569" id="_x0000_t202" coordsize="21600,21600" o:spt="202" path="m,l,21600r21600,l21600,xe">
              <v:stroke joinstyle="miter"/>
              <v:path gradientshapeok="t" o:connecttype="rect"/>
            </v:shapetype>
            <v:shape id="MSIPCMe0dc4ef98c4b28cd129412b4" o:spid="_x0000_s1027" type="#_x0000_t202" alt="{&quot;HashCode&quot;:1561593418,&quot;Height&quot;:841.0,&quot;Width&quot;:595.0,&quot;Placement&quot;:&quot;Footer&quot;,&quot;Index&quot;:&quot;FirstPage&quot;,&quot;Section&quot;:1,&quot;Top&quot;:0.0,&quot;Left&quot;:0.0}" style="position:absolute;margin-left:0;margin-top:806.1pt;width:595.3pt;height:20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" o:allowincell="f" filled="f" stroked="f" strokeweight=".5pt">
              <v:textbox inset="20pt,0,,0">
                <w:txbxContent>
                  <w:p w14:paraId="7A7DD766" w14:textId="749CFE39" w:rsidR="00844DFF" w:rsidRPr="00844DFF" w:rsidRDefault="00844DFF" w:rsidP="00844DFF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44DF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3BF0" w14:textId="77777777" w:rsidR="009B3CC1" w:rsidRDefault="009B3CC1" w:rsidP="00B827AC">
      <w:pPr>
        <w:spacing w:after="0" w:line="240" w:lineRule="auto"/>
      </w:pPr>
      <w:r>
        <w:separator/>
      </w:r>
    </w:p>
  </w:footnote>
  <w:footnote w:type="continuationSeparator" w:id="0">
    <w:p w14:paraId="01FAC60E" w14:textId="77777777" w:rsidR="009B3CC1" w:rsidRDefault="009B3CC1" w:rsidP="00B8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FB6E" w14:textId="1861AAD2" w:rsidR="0095770A" w:rsidRDefault="00C14A29" w:rsidP="001B49E2">
    <w:pPr>
      <w:pStyle w:val="Header"/>
      <w:tabs>
        <w:tab w:val="left" w:pos="2580"/>
        <w:tab w:val="left" w:pos="2985"/>
      </w:tabs>
      <w:jc w:val="right"/>
      <w:rPr>
        <w:b/>
        <w:bCs/>
        <w:i/>
        <w:color w:val="1F497D" w:themeColor="text2"/>
        <w:sz w:val="28"/>
        <w:szCs w:val="28"/>
      </w:rPr>
    </w:pPr>
    <w:r w:rsidRPr="00DD322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B76B3E" wp14:editId="27875D49">
              <wp:simplePos x="0" y="0"/>
              <wp:positionH relativeFrom="column">
                <wp:posOffset>476250</wp:posOffset>
              </wp:positionH>
              <wp:positionV relativeFrom="paragraph">
                <wp:posOffset>143510</wp:posOffset>
              </wp:positionV>
              <wp:extent cx="7147560" cy="304800"/>
              <wp:effectExtent l="0" t="0" r="15240" b="19050"/>
              <wp:wrapNone/>
              <wp:docPr id="8" name="Rounded 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7560" cy="304800"/>
                      </a:xfrm>
                      <a:prstGeom prst="roundRect">
                        <a:avLst/>
                      </a:prstGeom>
                      <a:solidFill>
                        <a:srgbClr val="4F81BD">
                          <a:lumMod val="20000"/>
                          <a:lumOff val="80000"/>
                        </a:srgbClr>
                      </a:solidFill>
                      <a:ln w="25400" cap="flat" cmpd="sng" algn="ctr"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C1EA2BE" id="Rounded Rectangle 8" o:spid="_x0000_s1026" style="position:absolute;margin-left:37.5pt;margin-top:11.3pt;width:562.8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" fillcolor="#dce6f2" strokecolor="#dce6f2" strokeweight="2pt"/>
          </w:pict>
        </mc:Fallback>
      </mc:AlternateContent>
    </w:r>
  </w:p>
  <w:p w14:paraId="7EB9FF89" w14:textId="701A5123" w:rsidR="00C14A29" w:rsidRPr="00721B7F" w:rsidRDefault="00C14A29" w:rsidP="001B49E2">
    <w:pPr>
      <w:pStyle w:val="Header"/>
      <w:tabs>
        <w:tab w:val="left" w:pos="2580"/>
        <w:tab w:val="left" w:pos="2985"/>
      </w:tabs>
      <w:jc w:val="right"/>
      <w:rPr>
        <w:b/>
        <w:bCs/>
        <w:i/>
        <w:color w:val="1F497D" w:themeColor="text2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983"/>
    <w:multiLevelType w:val="hybridMultilevel"/>
    <w:tmpl w:val="AF189B4E"/>
    <w:lvl w:ilvl="0" w:tplc="20244B5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A4851"/>
    <w:multiLevelType w:val="hybridMultilevel"/>
    <w:tmpl w:val="3D3CAC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A71CA"/>
    <w:multiLevelType w:val="multilevel"/>
    <w:tmpl w:val="405E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83ECA"/>
    <w:multiLevelType w:val="hybridMultilevel"/>
    <w:tmpl w:val="14D0D138"/>
    <w:lvl w:ilvl="0" w:tplc="2286B24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1288"/>
    <w:multiLevelType w:val="hybridMultilevel"/>
    <w:tmpl w:val="6194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45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7138C7"/>
    <w:multiLevelType w:val="hybridMultilevel"/>
    <w:tmpl w:val="EF3C557A"/>
    <w:lvl w:ilvl="0" w:tplc="0B424A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B1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6F3B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AD1273"/>
    <w:multiLevelType w:val="hybridMultilevel"/>
    <w:tmpl w:val="EFA8B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776A"/>
    <w:multiLevelType w:val="hybridMultilevel"/>
    <w:tmpl w:val="CA4A1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23A55"/>
    <w:multiLevelType w:val="hybridMultilevel"/>
    <w:tmpl w:val="66B0F1CE"/>
    <w:lvl w:ilvl="0" w:tplc="0DC4883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2" w15:restartNumberingAfterBreak="0">
    <w:nsid w:val="254D378A"/>
    <w:multiLevelType w:val="hybridMultilevel"/>
    <w:tmpl w:val="DA02FD08"/>
    <w:lvl w:ilvl="0" w:tplc="0B424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A603D"/>
    <w:multiLevelType w:val="hybridMultilevel"/>
    <w:tmpl w:val="7D6E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901ED"/>
    <w:multiLevelType w:val="hybridMultilevel"/>
    <w:tmpl w:val="38DE18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7716F"/>
    <w:multiLevelType w:val="hybridMultilevel"/>
    <w:tmpl w:val="EB7C8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65B6C"/>
    <w:multiLevelType w:val="hybridMultilevel"/>
    <w:tmpl w:val="2544FDB4"/>
    <w:lvl w:ilvl="0" w:tplc="85C45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D2BE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6EF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A9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A4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A2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87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C2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8C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2262A0"/>
    <w:multiLevelType w:val="hybridMultilevel"/>
    <w:tmpl w:val="262A7C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66A"/>
    <w:multiLevelType w:val="hybridMultilevel"/>
    <w:tmpl w:val="D4AEA788"/>
    <w:lvl w:ilvl="0" w:tplc="98081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112AE"/>
    <w:multiLevelType w:val="hybridMultilevel"/>
    <w:tmpl w:val="9A3A4D9A"/>
    <w:lvl w:ilvl="0" w:tplc="0B424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417CB"/>
    <w:multiLevelType w:val="hybridMultilevel"/>
    <w:tmpl w:val="323CB802"/>
    <w:lvl w:ilvl="0" w:tplc="AC8CFB2A">
      <w:start w:val="1"/>
      <w:numFmt w:val="bullet"/>
      <w:lvlText w:val="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  <w:b w:val="0"/>
        <w:i w:val="0"/>
        <w:position w:val="-2"/>
        <w:sz w:val="20"/>
        <w:szCs w:val="20"/>
      </w:rPr>
    </w:lvl>
    <w:lvl w:ilvl="1" w:tplc="F50C7764">
      <w:start w:val="1"/>
      <w:numFmt w:val="bullet"/>
      <w:lvlText w:val="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2" w:tplc="55F4F38A">
      <w:numFmt w:val="bullet"/>
      <w:lvlText w:val="-"/>
      <w:lvlJc w:val="left"/>
      <w:pPr>
        <w:tabs>
          <w:tab w:val="num" w:pos="4211"/>
        </w:tabs>
        <w:ind w:left="4211" w:hanging="360"/>
      </w:pPr>
      <w:rPr>
        <w:rFonts w:ascii="Garamond" w:eastAsia="Times New Roman" w:hAnsi="Garamond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11"/>
        </w:tabs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</w:rPr>
    </w:lvl>
  </w:abstractNum>
  <w:abstractNum w:abstractNumId="21" w15:restartNumberingAfterBreak="0">
    <w:nsid w:val="4C854E88"/>
    <w:multiLevelType w:val="hybridMultilevel"/>
    <w:tmpl w:val="ED94E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304CF"/>
    <w:multiLevelType w:val="hybridMultilevel"/>
    <w:tmpl w:val="5AC22DCA"/>
    <w:lvl w:ilvl="0" w:tplc="4D648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38F4"/>
    <w:multiLevelType w:val="hybridMultilevel"/>
    <w:tmpl w:val="29C836DE"/>
    <w:lvl w:ilvl="0" w:tplc="F770084E">
      <w:start w:val="1"/>
      <w:numFmt w:val="bullet"/>
      <w:lvlText w:val="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F50C7764">
      <w:start w:val="1"/>
      <w:numFmt w:val="bullet"/>
      <w:lvlText w:val="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2" w:tplc="55F4F38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330053"/>
    <w:multiLevelType w:val="hybridMultilevel"/>
    <w:tmpl w:val="1CEA9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4481E"/>
    <w:multiLevelType w:val="hybridMultilevel"/>
    <w:tmpl w:val="B5E00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766B7"/>
    <w:multiLevelType w:val="hybridMultilevel"/>
    <w:tmpl w:val="02746DF8"/>
    <w:lvl w:ilvl="0" w:tplc="3A507B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75812"/>
    <w:multiLevelType w:val="hybridMultilevel"/>
    <w:tmpl w:val="E8CEA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25E54"/>
    <w:multiLevelType w:val="hybridMultilevel"/>
    <w:tmpl w:val="114296C0"/>
    <w:lvl w:ilvl="0" w:tplc="F2765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8E3AA6"/>
    <w:multiLevelType w:val="hybridMultilevel"/>
    <w:tmpl w:val="DA50AF0C"/>
    <w:lvl w:ilvl="0" w:tplc="58004B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4489B"/>
    <w:multiLevelType w:val="hybridMultilevel"/>
    <w:tmpl w:val="424A8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B7071"/>
    <w:multiLevelType w:val="hybridMultilevel"/>
    <w:tmpl w:val="CDD2A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A4B2C"/>
    <w:multiLevelType w:val="hybridMultilevel"/>
    <w:tmpl w:val="A76415B2"/>
    <w:lvl w:ilvl="0" w:tplc="A138740A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6FA67571"/>
    <w:multiLevelType w:val="multilevel"/>
    <w:tmpl w:val="DFE4D0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5F497A" w:themeColor="accent4" w:themeShade="BF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1837CD1"/>
    <w:multiLevelType w:val="hybridMultilevel"/>
    <w:tmpl w:val="7DB2866C"/>
    <w:lvl w:ilvl="0" w:tplc="730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12C95"/>
    <w:multiLevelType w:val="hybridMultilevel"/>
    <w:tmpl w:val="23361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653EA"/>
    <w:multiLevelType w:val="hybridMultilevel"/>
    <w:tmpl w:val="12ACBF02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7" w15:restartNumberingAfterBreak="0">
    <w:nsid w:val="79D65B2E"/>
    <w:multiLevelType w:val="hybridMultilevel"/>
    <w:tmpl w:val="8ED02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417BC"/>
    <w:multiLevelType w:val="hybridMultilevel"/>
    <w:tmpl w:val="780E2FC4"/>
    <w:lvl w:ilvl="0" w:tplc="4D648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E79EB"/>
    <w:multiLevelType w:val="hybridMultilevel"/>
    <w:tmpl w:val="FB5A7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C3A0B"/>
    <w:multiLevelType w:val="hybridMultilevel"/>
    <w:tmpl w:val="6FDE0C04"/>
    <w:lvl w:ilvl="0" w:tplc="36E415F4">
      <w:start w:val="1167"/>
      <w:numFmt w:val="bullet"/>
      <w:lvlText w:val="–"/>
      <w:lvlJc w:val="left"/>
      <w:pPr>
        <w:ind w:left="408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318575812">
    <w:abstractNumId w:val="22"/>
  </w:num>
  <w:num w:numId="2" w16cid:durableId="599413257">
    <w:abstractNumId w:val="33"/>
  </w:num>
  <w:num w:numId="3" w16cid:durableId="684095831">
    <w:abstractNumId w:val="38"/>
  </w:num>
  <w:num w:numId="4" w16cid:durableId="565839098">
    <w:abstractNumId w:val="32"/>
  </w:num>
  <w:num w:numId="5" w16cid:durableId="116410435">
    <w:abstractNumId w:val="16"/>
  </w:num>
  <w:num w:numId="6" w16cid:durableId="1445272382">
    <w:abstractNumId w:val="34"/>
  </w:num>
  <w:num w:numId="7" w16cid:durableId="1116143710">
    <w:abstractNumId w:val="14"/>
  </w:num>
  <w:num w:numId="8" w16cid:durableId="363098695">
    <w:abstractNumId w:val="28"/>
  </w:num>
  <w:num w:numId="9" w16cid:durableId="1333414973">
    <w:abstractNumId w:val="1"/>
  </w:num>
  <w:num w:numId="10" w16cid:durableId="318002791">
    <w:abstractNumId w:val="40"/>
  </w:num>
  <w:num w:numId="11" w16cid:durableId="530873624">
    <w:abstractNumId w:val="3"/>
  </w:num>
  <w:num w:numId="12" w16cid:durableId="1557159793">
    <w:abstractNumId w:val="11"/>
  </w:num>
  <w:num w:numId="13" w16cid:durableId="702949373">
    <w:abstractNumId w:val="19"/>
  </w:num>
  <w:num w:numId="14" w16cid:durableId="1652363242">
    <w:abstractNumId w:val="12"/>
  </w:num>
  <w:num w:numId="15" w16cid:durableId="1079641810">
    <w:abstractNumId w:val="18"/>
  </w:num>
  <w:num w:numId="16" w16cid:durableId="598683675">
    <w:abstractNumId w:val="17"/>
  </w:num>
  <w:num w:numId="17" w16cid:durableId="750585071">
    <w:abstractNumId w:val="6"/>
  </w:num>
  <w:num w:numId="18" w16cid:durableId="120657973">
    <w:abstractNumId w:val="36"/>
  </w:num>
  <w:num w:numId="19" w16cid:durableId="725639278">
    <w:abstractNumId w:val="25"/>
  </w:num>
  <w:num w:numId="20" w16cid:durableId="1078404372">
    <w:abstractNumId w:val="35"/>
  </w:num>
  <w:num w:numId="21" w16cid:durableId="1992441577">
    <w:abstractNumId w:val="31"/>
  </w:num>
  <w:num w:numId="22" w16cid:durableId="206988173">
    <w:abstractNumId w:val="13"/>
  </w:num>
  <w:num w:numId="23" w16cid:durableId="760414795">
    <w:abstractNumId w:val="15"/>
  </w:num>
  <w:num w:numId="24" w16cid:durableId="1751583707">
    <w:abstractNumId w:val="26"/>
  </w:num>
  <w:num w:numId="25" w16cid:durableId="1953054095">
    <w:abstractNumId w:val="0"/>
  </w:num>
  <w:num w:numId="26" w16cid:durableId="1363553529">
    <w:abstractNumId w:val="27"/>
  </w:num>
  <w:num w:numId="27" w16cid:durableId="170141522">
    <w:abstractNumId w:val="10"/>
  </w:num>
  <w:num w:numId="28" w16cid:durableId="416564263">
    <w:abstractNumId w:val="24"/>
  </w:num>
  <w:num w:numId="29" w16cid:durableId="1443187493">
    <w:abstractNumId w:val="23"/>
  </w:num>
  <w:num w:numId="30" w16cid:durableId="522791089">
    <w:abstractNumId w:val="20"/>
  </w:num>
  <w:num w:numId="31" w16cid:durableId="1107577185">
    <w:abstractNumId w:val="29"/>
  </w:num>
  <w:num w:numId="32" w16cid:durableId="1944726551">
    <w:abstractNumId w:val="8"/>
  </w:num>
  <w:num w:numId="33" w16cid:durableId="107890896">
    <w:abstractNumId w:val="7"/>
  </w:num>
  <w:num w:numId="34" w16cid:durableId="411851369">
    <w:abstractNumId w:val="5"/>
  </w:num>
  <w:num w:numId="35" w16cid:durableId="98524997">
    <w:abstractNumId w:val="21"/>
  </w:num>
  <w:num w:numId="36" w16cid:durableId="1942831524">
    <w:abstractNumId w:val="4"/>
  </w:num>
  <w:num w:numId="37" w16cid:durableId="28997760">
    <w:abstractNumId w:val="2"/>
  </w:num>
  <w:num w:numId="38" w16cid:durableId="1228565429">
    <w:abstractNumId w:val="30"/>
  </w:num>
  <w:num w:numId="39" w16cid:durableId="1694456267">
    <w:abstractNumId w:val="37"/>
  </w:num>
  <w:num w:numId="40" w16cid:durableId="2121533573">
    <w:abstractNumId w:val="9"/>
  </w:num>
  <w:num w:numId="41" w16cid:durableId="159698257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AC"/>
    <w:rsid w:val="00000343"/>
    <w:rsid w:val="000048DE"/>
    <w:rsid w:val="000114ED"/>
    <w:rsid w:val="00023B15"/>
    <w:rsid w:val="00037404"/>
    <w:rsid w:val="00043AF7"/>
    <w:rsid w:val="000503E6"/>
    <w:rsid w:val="0007760E"/>
    <w:rsid w:val="000838E1"/>
    <w:rsid w:val="00086EF0"/>
    <w:rsid w:val="00094AA1"/>
    <w:rsid w:val="000A01EF"/>
    <w:rsid w:val="000F2B51"/>
    <w:rsid w:val="00105F1E"/>
    <w:rsid w:val="00125244"/>
    <w:rsid w:val="00136A9A"/>
    <w:rsid w:val="00156ED3"/>
    <w:rsid w:val="00161C9E"/>
    <w:rsid w:val="00161FC3"/>
    <w:rsid w:val="00171BEC"/>
    <w:rsid w:val="001A1FEF"/>
    <w:rsid w:val="001B1CD4"/>
    <w:rsid w:val="001B4218"/>
    <w:rsid w:val="001B49E2"/>
    <w:rsid w:val="001D61C7"/>
    <w:rsid w:val="001D7836"/>
    <w:rsid w:val="001E2AF0"/>
    <w:rsid w:val="001E75C5"/>
    <w:rsid w:val="00214F7F"/>
    <w:rsid w:val="00231693"/>
    <w:rsid w:val="00240025"/>
    <w:rsid w:val="002406ED"/>
    <w:rsid w:val="00242AB2"/>
    <w:rsid w:val="0024359F"/>
    <w:rsid w:val="00250515"/>
    <w:rsid w:val="00254256"/>
    <w:rsid w:val="002617F7"/>
    <w:rsid w:val="00272C11"/>
    <w:rsid w:val="002A117E"/>
    <w:rsid w:val="002A6923"/>
    <w:rsid w:val="002C3197"/>
    <w:rsid w:val="002D3923"/>
    <w:rsid w:val="002F21B8"/>
    <w:rsid w:val="003037E8"/>
    <w:rsid w:val="00304886"/>
    <w:rsid w:val="00321BCC"/>
    <w:rsid w:val="003268CE"/>
    <w:rsid w:val="00330E5E"/>
    <w:rsid w:val="00342CEB"/>
    <w:rsid w:val="0035046C"/>
    <w:rsid w:val="0037290D"/>
    <w:rsid w:val="00380748"/>
    <w:rsid w:val="003877F4"/>
    <w:rsid w:val="0039212E"/>
    <w:rsid w:val="003A10AF"/>
    <w:rsid w:val="003A202C"/>
    <w:rsid w:val="003A6F0F"/>
    <w:rsid w:val="003B0CEA"/>
    <w:rsid w:val="003D363D"/>
    <w:rsid w:val="003E3C3C"/>
    <w:rsid w:val="00400EEE"/>
    <w:rsid w:val="00404C3B"/>
    <w:rsid w:val="00412A83"/>
    <w:rsid w:val="004165FC"/>
    <w:rsid w:val="00437DDA"/>
    <w:rsid w:val="0044471A"/>
    <w:rsid w:val="004465DB"/>
    <w:rsid w:val="004537CA"/>
    <w:rsid w:val="004539D1"/>
    <w:rsid w:val="004638E0"/>
    <w:rsid w:val="00471C45"/>
    <w:rsid w:val="004730EC"/>
    <w:rsid w:val="00474CB0"/>
    <w:rsid w:val="004C41D9"/>
    <w:rsid w:val="004E4E86"/>
    <w:rsid w:val="004E5502"/>
    <w:rsid w:val="00511935"/>
    <w:rsid w:val="00522C64"/>
    <w:rsid w:val="00541CE3"/>
    <w:rsid w:val="00553EFB"/>
    <w:rsid w:val="00557439"/>
    <w:rsid w:val="0055786B"/>
    <w:rsid w:val="00557E33"/>
    <w:rsid w:val="00560F56"/>
    <w:rsid w:val="005641A7"/>
    <w:rsid w:val="00564753"/>
    <w:rsid w:val="0056719C"/>
    <w:rsid w:val="00570D67"/>
    <w:rsid w:val="00583E78"/>
    <w:rsid w:val="00585D81"/>
    <w:rsid w:val="005975E1"/>
    <w:rsid w:val="005A0F0B"/>
    <w:rsid w:val="005C6711"/>
    <w:rsid w:val="005C7AF1"/>
    <w:rsid w:val="005D7212"/>
    <w:rsid w:val="005F4D7C"/>
    <w:rsid w:val="00617B81"/>
    <w:rsid w:val="00624039"/>
    <w:rsid w:val="00632287"/>
    <w:rsid w:val="00645514"/>
    <w:rsid w:val="00654A37"/>
    <w:rsid w:val="006557ED"/>
    <w:rsid w:val="0068676E"/>
    <w:rsid w:val="00692053"/>
    <w:rsid w:val="00693B6B"/>
    <w:rsid w:val="006B2E36"/>
    <w:rsid w:val="006E25D0"/>
    <w:rsid w:val="006E6FB6"/>
    <w:rsid w:val="006F26F9"/>
    <w:rsid w:val="0071140C"/>
    <w:rsid w:val="0071428E"/>
    <w:rsid w:val="00716421"/>
    <w:rsid w:val="00721B7F"/>
    <w:rsid w:val="00725B8B"/>
    <w:rsid w:val="00742BAA"/>
    <w:rsid w:val="007853E8"/>
    <w:rsid w:val="007878E3"/>
    <w:rsid w:val="00792B48"/>
    <w:rsid w:val="007A2BBF"/>
    <w:rsid w:val="007C0D85"/>
    <w:rsid w:val="007C7612"/>
    <w:rsid w:val="00814EDE"/>
    <w:rsid w:val="00830D83"/>
    <w:rsid w:val="008323C1"/>
    <w:rsid w:val="008377E7"/>
    <w:rsid w:val="00837952"/>
    <w:rsid w:val="0084480A"/>
    <w:rsid w:val="00844DFF"/>
    <w:rsid w:val="008505B3"/>
    <w:rsid w:val="008508A4"/>
    <w:rsid w:val="00856D76"/>
    <w:rsid w:val="00876021"/>
    <w:rsid w:val="008936D1"/>
    <w:rsid w:val="008942C4"/>
    <w:rsid w:val="0089511F"/>
    <w:rsid w:val="008A2527"/>
    <w:rsid w:val="008C07D4"/>
    <w:rsid w:val="008F45F4"/>
    <w:rsid w:val="008F4FEE"/>
    <w:rsid w:val="00905DC9"/>
    <w:rsid w:val="00912CFC"/>
    <w:rsid w:val="0092364D"/>
    <w:rsid w:val="009405AF"/>
    <w:rsid w:val="00940994"/>
    <w:rsid w:val="009430D3"/>
    <w:rsid w:val="009538DF"/>
    <w:rsid w:val="0095770A"/>
    <w:rsid w:val="009805FA"/>
    <w:rsid w:val="009A498A"/>
    <w:rsid w:val="009B3CC1"/>
    <w:rsid w:val="009C40C3"/>
    <w:rsid w:val="009F29AF"/>
    <w:rsid w:val="009F5B47"/>
    <w:rsid w:val="00A0634F"/>
    <w:rsid w:val="00A13082"/>
    <w:rsid w:val="00A26BED"/>
    <w:rsid w:val="00A3399A"/>
    <w:rsid w:val="00A42DBB"/>
    <w:rsid w:val="00A50B4C"/>
    <w:rsid w:val="00A674EB"/>
    <w:rsid w:val="00A90155"/>
    <w:rsid w:val="00A93302"/>
    <w:rsid w:val="00A95B66"/>
    <w:rsid w:val="00AA4402"/>
    <w:rsid w:val="00AA4E83"/>
    <w:rsid w:val="00AC09D3"/>
    <w:rsid w:val="00AC792D"/>
    <w:rsid w:val="00AD2C1B"/>
    <w:rsid w:val="00AD666E"/>
    <w:rsid w:val="00AE18BE"/>
    <w:rsid w:val="00AE59F1"/>
    <w:rsid w:val="00AF1E96"/>
    <w:rsid w:val="00AF7624"/>
    <w:rsid w:val="00AF7C5B"/>
    <w:rsid w:val="00B0080F"/>
    <w:rsid w:val="00B11AED"/>
    <w:rsid w:val="00B32095"/>
    <w:rsid w:val="00B47C3C"/>
    <w:rsid w:val="00B511D0"/>
    <w:rsid w:val="00B70E57"/>
    <w:rsid w:val="00B827AC"/>
    <w:rsid w:val="00B86D93"/>
    <w:rsid w:val="00B94ED2"/>
    <w:rsid w:val="00BA31D7"/>
    <w:rsid w:val="00BA7D1D"/>
    <w:rsid w:val="00C11D0C"/>
    <w:rsid w:val="00C14A29"/>
    <w:rsid w:val="00C15FFC"/>
    <w:rsid w:val="00C23837"/>
    <w:rsid w:val="00C32797"/>
    <w:rsid w:val="00C34B5C"/>
    <w:rsid w:val="00C4270E"/>
    <w:rsid w:val="00C840B4"/>
    <w:rsid w:val="00C91D11"/>
    <w:rsid w:val="00C95B0E"/>
    <w:rsid w:val="00CA1912"/>
    <w:rsid w:val="00CB01C1"/>
    <w:rsid w:val="00CB6193"/>
    <w:rsid w:val="00CB67A6"/>
    <w:rsid w:val="00CE3528"/>
    <w:rsid w:val="00CF4F04"/>
    <w:rsid w:val="00D36391"/>
    <w:rsid w:val="00D44D2C"/>
    <w:rsid w:val="00D50FE3"/>
    <w:rsid w:val="00D70431"/>
    <w:rsid w:val="00D8065E"/>
    <w:rsid w:val="00DA2026"/>
    <w:rsid w:val="00DA53EC"/>
    <w:rsid w:val="00DB7708"/>
    <w:rsid w:val="00DC2ACE"/>
    <w:rsid w:val="00DD0CA5"/>
    <w:rsid w:val="00DD24F0"/>
    <w:rsid w:val="00DD7E00"/>
    <w:rsid w:val="00DF510F"/>
    <w:rsid w:val="00E014CF"/>
    <w:rsid w:val="00E03E61"/>
    <w:rsid w:val="00E100AE"/>
    <w:rsid w:val="00E102DF"/>
    <w:rsid w:val="00E138BB"/>
    <w:rsid w:val="00E33B97"/>
    <w:rsid w:val="00E34435"/>
    <w:rsid w:val="00E3797E"/>
    <w:rsid w:val="00E44B7A"/>
    <w:rsid w:val="00E513C6"/>
    <w:rsid w:val="00E53B1B"/>
    <w:rsid w:val="00E633BB"/>
    <w:rsid w:val="00E76084"/>
    <w:rsid w:val="00E81753"/>
    <w:rsid w:val="00EA0AFB"/>
    <w:rsid w:val="00EA1830"/>
    <w:rsid w:val="00EC3F5A"/>
    <w:rsid w:val="00ED59CF"/>
    <w:rsid w:val="00EE11BA"/>
    <w:rsid w:val="00EF2BCC"/>
    <w:rsid w:val="00EF4D54"/>
    <w:rsid w:val="00F045D0"/>
    <w:rsid w:val="00F04B79"/>
    <w:rsid w:val="00F41821"/>
    <w:rsid w:val="00F562CF"/>
    <w:rsid w:val="00F5798C"/>
    <w:rsid w:val="00F63C09"/>
    <w:rsid w:val="00F6673A"/>
    <w:rsid w:val="00F715FC"/>
    <w:rsid w:val="00F84C5F"/>
    <w:rsid w:val="00F86F2A"/>
    <w:rsid w:val="00F916DF"/>
    <w:rsid w:val="00FA4F28"/>
    <w:rsid w:val="00FA4F50"/>
    <w:rsid w:val="00FB2EB0"/>
    <w:rsid w:val="00FB7E18"/>
    <w:rsid w:val="00FC40F2"/>
    <w:rsid w:val="00FE0F00"/>
    <w:rsid w:val="00FE4C65"/>
    <w:rsid w:val="00FF0056"/>
    <w:rsid w:val="00FF2BB5"/>
    <w:rsid w:val="49CA2ABF"/>
    <w:rsid w:val="6F76C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BFAD1"/>
  <w15:docId w15:val="{0C07552D-F4D8-47CE-BBBB-49608A20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2797"/>
    <w:pPr>
      <w:keepNext/>
      <w:spacing w:after="0" w:line="240" w:lineRule="auto"/>
      <w:jc w:val="center"/>
      <w:outlineLvl w:val="0"/>
    </w:pPr>
    <w:rPr>
      <w:rFonts w:ascii="Helvetica" w:eastAsia="Times New Roman" w:hAnsi="Helvetica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7AC"/>
  </w:style>
  <w:style w:type="paragraph" w:styleId="Footer">
    <w:name w:val="footer"/>
    <w:basedOn w:val="Normal"/>
    <w:link w:val="FooterChar"/>
    <w:uiPriority w:val="99"/>
    <w:unhideWhenUsed/>
    <w:rsid w:val="00B82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7AC"/>
  </w:style>
  <w:style w:type="paragraph" w:styleId="BalloonText">
    <w:name w:val="Balloon Text"/>
    <w:basedOn w:val="Normal"/>
    <w:link w:val="BalloonTextChar"/>
    <w:uiPriority w:val="99"/>
    <w:semiHidden/>
    <w:unhideWhenUsed/>
    <w:rsid w:val="00B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D8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26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E3528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C14A2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4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F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4FE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380748"/>
    <w:pPr>
      <w:spacing w:after="0" w:line="240" w:lineRule="auto"/>
    </w:pPr>
    <w:rPr>
      <w:rFonts w:ascii="Consolas" w:eastAsia="Times New Roman" w:hAnsi="Consolas" w:cs="Times New Roman"/>
      <w:color w:val="000000"/>
      <w:kern w:val="28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80748"/>
    <w:rPr>
      <w:rFonts w:ascii="Consolas" w:eastAsia="Times New Roman" w:hAnsi="Consolas" w:cs="Times New Roman"/>
      <w:color w:val="000000"/>
      <w:kern w:val="28"/>
      <w:sz w:val="21"/>
      <w:szCs w:val="21"/>
      <w:lang w:eastAsia="en-GB"/>
    </w:rPr>
  </w:style>
  <w:style w:type="character" w:customStyle="1" w:styleId="Heading1Char">
    <w:name w:val="Heading 1 Char"/>
    <w:basedOn w:val="DefaultParagraphFont"/>
    <w:link w:val="Heading1"/>
    <w:rsid w:val="00C32797"/>
    <w:rPr>
      <w:rFonts w:ascii="Helvetica" w:eastAsia="Times New Roman" w:hAnsi="Helvetica" w:cs="Times New Roman"/>
      <w:sz w:val="32"/>
      <w:szCs w:val="20"/>
    </w:rPr>
  </w:style>
  <w:style w:type="paragraph" w:customStyle="1" w:styleId="Emphasis1">
    <w:name w:val="Emphasis1"/>
    <w:basedOn w:val="Normal"/>
    <w:rsid w:val="005C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5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5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journalauthors.tandf.co.uk/publication/corrections.a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okinfo.com/essays/impact-factor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journalauthors.tandf.co.uk/preparation/ethics.as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publicationethics.org/files/Code_of_conduct_for_journal_editors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_Flow_SignoffStatus xmlns="cbb40361-97c9-45dc-abed-c478ba1d7e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D2D39ECD8EE4887550B4E08FF311F" ma:contentTypeVersion="14" ma:contentTypeDescription="Create a new document." ma:contentTypeScope="" ma:versionID="4761e1ee68154bbac8860f63ad60e6c1">
  <xsd:schema xmlns:xsd="http://www.w3.org/2001/XMLSchema" xmlns:xs="http://www.w3.org/2001/XMLSchema" xmlns:p="http://schemas.microsoft.com/office/2006/metadata/properties" xmlns:ns2="bda02db3-9c90-4b61-8ec8-226f35012ac0" xmlns:ns3="cbb40361-97c9-45dc-abed-c478ba1d7e1c" targetNamespace="http://schemas.microsoft.com/office/2006/metadata/properties" ma:root="true" ma:fieldsID="6dd913b8b7cff5f36faa952426927aa5" ns2:_="" ns3:_="">
    <xsd:import namespace="bda02db3-9c90-4b61-8ec8-226f35012ac0"/>
    <xsd:import namespace="cbb40361-97c9-45dc-abed-c478ba1d7e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02db3-9c90-4b61-8ec8-226f35012a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40361-97c9-45dc-abed-c478ba1d7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744E5-6B32-4FCA-8795-23583A0806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A8375-8BB7-448E-8090-44E104794106}">
  <ds:schemaRefs>
    <ds:schemaRef ds:uri="http://schemas.microsoft.com/office/2006/metadata/properties"/>
    <ds:schemaRef ds:uri="cbb40361-97c9-45dc-abed-c478ba1d7e1c"/>
  </ds:schemaRefs>
</ds:datastoreItem>
</file>

<file path=customXml/itemProps3.xml><?xml version="1.0" encoding="utf-8"?>
<ds:datastoreItem xmlns:ds="http://schemas.openxmlformats.org/officeDocument/2006/customXml" ds:itemID="{990E79D0-99A2-49B1-A558-6FF276790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5E401-3B6D-4D5A-A154-DF091E91B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02db3-9c90-4b61-8ec8-226f35012ac0"/>
    <ds:schemaRef ds:uri="cbb40361-97c9-45dc-abed-c478ba1d7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1468</Words>
  <Characters>8372</Characters>
  <Application>Microsoft Office Word</Application>
  <DocSecurity>0</DocSecurity>
  <Lines>69</Lines>
  <Paragraphs>19</Paragraphs>
  <ScaleCrop>false</ScaleCrop>
  <Company>Informa PLC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Development Guides</dc:title>
  <dc:creator>TesdaleC</dc:creator>
  <cp:lastModifiedBy>Taylor, Katie 02</cp:lastModifiedBy>
  <cp:revision>2</cp:revision>
  <dcterms:created xsi:type="dcterms:W3CDTF">2026-06-29T07:30:00Z</dcterms:created>
  <dcterms:modified xsi:type="dcterms:W3CDTF">2026-06-29T07:30:00Z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0x010100B4BD2D39ECD8EE4887550B4E08FF311F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2021-10-05T08:35:08Z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a51e5e58-746d-4dd0-8523-6c401f1760c7</vt:lpwstr>
  </property>
  <property fmtid="{D5CDD505-2E9C-101B-9397-08002B2CF9AE}" pid="9" name="MSIP_Label_2bbab825-a111-45e4-86a1-18cee0005896_ContentBits">
    <vt:lpwstr>2</vt:lpwstr>
  </property>
  <property fmtid="{D5CDD505-2E9C-101B-9397-08002B2CF9AE}" pid="10" name="GrammarlyDocumentId">
    <vt:lpwstr>e865828b-304f-47e1-8ec2-2df764c5d33d</vt:lpwstr>
  </property>
</Properties>
</file>