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9F55B" w14:textId="17E399DD" w:rsidR="00C755CE" w:rsidRPr="00065C36" w:rsidRDefault="008479D0" w:rsidP="008479D0">
      <w:pPr>
        <w:pStyle w:val="Default"/>
        <w:spacing w:after="240" w:line="481" w:lineRule="atLeast"/>
        <w:jc w:val="both"/>
        <w:rPr>
          <w:rFonts w:ascii="Arial" w:hAnsi="Arial" w:cs="Arial"/>
          <w:b/>
          <w:bCs/>
          <w:sz w:val="40"/>
          <w:szCs w:val="40"/>
        </w:rPr>
      </w:pPr>
      <w:r w:rsidRPr="00065C36">
        <w:rPr>
          <w:rFonts w:ascii="Arial" w:hAnsi="Arial" w:cs="Arial"/>
          <w:b/>
          <w:bCs/>
          <w:sz w:val="40"/>
          <w:szCs w:val="40"/>
        </w:rPr>
        <w:t xml:space="preserve">Model </w:t>
      </w:r>
      <w:r w:rsidR="00A53325" w:rsidRPr="00065C36">
        <w:rPr>
          <w:rFonts w:ascii="Arial" w:hAnsi="Arial" w:cs="Arial"/>
          <w:b/>
          <w:bCs/>
          <w:sz w:val="40"/>
          <w:szCs w:val="40"/>
        </w:rPr>
        <w:t>Risk Register</w:t>
      </w:r>
    </w:p>
    <w:p w14:paraId="4876847E" w14:textId="3D29893D" w:rsidR="00652649" w:rsidRPr="00DB550E" w:rsidRDefault="00652649" w:rsidP="00B225D3">
      <w:pPr>
        <w:pStyle w:val="Default"/>
        <w:spacing w:after="120"/>
        <w:jc w:val="both"/>
        <w:rPr>
          <w:rFonts w:ascii="Arial" w:hAnsi="Arial" w:cs="Arial"/>
          <w:color w:val="auto"/>
        </w:rPr>
      </w:pPr>
      <w:r w:rsidRPr="00DB550E">
        <w:rPr>
          <w:rFonts w:ascii="Arial" w:hAnsi="Arial" w:cs="Arial"/>
          <w:color w:val="auto"/>
        </w:rPr>
        <w:t>Notes:</w:t>
      </w:r>
    </w:p>
    <w:p w14:paraId="05C5A6DA" w14:textId="1CCD942E" w:rsidR="00652649" w:rsidRPr="00DB550E" w:rsidRDefault="00652649" w:rsidP="00B225D3">
      <w:pPr>
        <w:pStyle w:val="Default"/>
        <w:spacing w:after="120"/>
        <w:jc w:val="both"/>
        <w:rPr>
          <w:rFonts w:ascii="Arial" w:hAnsi="Arial" w:cs="Arial"/>
          <w:color w:val="auto"/>
        </w:rPr>
      </w:pPr>
      <w:r w:rsidRPr="00DB550E">
        <w:rPr>
          <w:rFonts w:ascii="Arial" w:hAnsi="Arial" w:cs="Arial"/>
          <w:color w:val="auto"/>
        </w:rPr>
        <w:t>The Charity Commission’s annual return questionnaire asks charities whether they have a risk management policy</w:t>
      </w:r>
      <w:r w:rsidR="00A27BCA" w:rsidRPr="00DB550E">
        <w:rPr>
          <w:rFonts w:ascii="Arial" w:hAnsi="Arial" w:cs="Arial"/>
          <w:color w:val="auto"/>
        </w:rPr>
        <w:t xml:space="preserve">. </w:t>
      </w:r>
    </w:p>
    <w:p w14:paraId="0A9E9AD7" w14:textId="77777777" w:rsidR="00652649" w:rsidRPr="00DB550E" w:rsidRDefault="00652649" w:rsidP="00B225D3">
      <w:pPr>
        <w:pStyle w:val="Default"/>
        <w:spacing w:after="120"/>
        <w:jc w:val="both"/>
        <w:rPr>
          <w:rFonts w:ascii="Arial" w:hAnsi="Arial" w:cs="Arial"/>
          <w:color w:val="auto"/>
        </w:rPr>
      </w:pPr>
      <w:r w:rsidRPr="00DB550E">
        <w:rPr>
          <w:rFonts w:ascii="Arial" w:hAnsi="Arial" w:cs="Arial"/>
          <w:color w:val="auto"/>
        </w:rPr>
        <w:t xml:space="preserve">In addition, the </w:t>
      </w:r>
      <w:r w:rsidR="0046034F" w:rsidRPr="00DB550E">
        <w:rPr>
          <w:rFonts w:ascii="Arial" w:hAnsi="Arial" w:cs="Arial"/>
          <w:color w:val="auto"/>
        </w:rPr>
        <w:t>t</w:t>
      </w:r>
      <w:r w:rsidRPr="00DB550E">
        <w:rPr>
          <w:rFonts w:ascii="Arial" w:hAnsi="Arial" w:cs="Arial"/>
          <w:color w:val="auto"/>
        </w:rPr>
        <w:t>rustees must state in their annual report whether they have given consideration to the major risks to which the charity is exposed and satisfied themselves that systems or procedures are in place in order to manage those risks (see Regulation 40(2)(b)(</w:t>
      </w:r>
      <w:proofErr w:type="gramStart"/>
      <w:r w:rsidRPr="00DB550E">
        <w:rPr>
          <w:rFonts w:ascii="Arial" w:hAnsi="Arial" w:cs="Arial"/>
          <w:color w:val="auto"/>
        </w:rPr>
        <w:t>ii)(</w:t>
      </w:r>
      <w:proofErr w:type="gramEnd"/>
      <w:r w:rsidRPr="00DB550E">
        <w:rPr>
          <w:rFonts w:ascii="Arial" w:hAnsi="Arial" w:cs="Arial"/>
          <w:color w:val="auto"/>
        </w:rPr>
        <w:t>ee) of The Charities (Accounts and Reports) Regulations 2008).</w:t>
      </w:r>
    </w:p>
    <w:p w14:paraId="01A6F2F1" w14:textId="18C5707C" w:rsidR="008124C2" w:rsidRPr="00DB550E" w:rsidRDefault="00A72F3D" w:rsidP="00B225D3">
      <w:pPr>
        <w:pStyle w:val="Default"/>
        <w:spacing w:after="120"/>
        <w:jc w:val="both"/>
        <w:rPr>
          <w:rFonts w:ascii="Arial" w:hAnsi="Arial" w:cs="Arial"/>
          <w:color w:val="auto"/>
        </w:rPr>
      </w:pPr>
      <w:r w:rsidRPr="00DB550E">
        <w:rPr>
          <w:rFonts w:ascii="Arial" w:hAnsi="Arial" w:cs="Arial"/>
          <w:color w:val="auto"/>
        </w:rPr>
        <w:t>Identifying and managing risk</w:t>
      </w:r>
      <w:r w:rsidR="00652649" w:rsidRPr="00DB550E">
        <w:rPr>
          <w:rFonts w:ascii="Arial" w:hAnsi="Arial" w:cs="Arial"/>
          <w:color w:val="auto"/>
        </w:rPr>
        <w:t>s</w:t>
      </w:r>
      <w:r w:rsidRPr="00DB550E">
        <w:rPr>
          <w:rFonts w:ascii="Arial" w:hAnsi="Arial" w:cs="Arial"/>
          <w:color w:val="auto"/>
        </w:rPr>
        <w:t xml:space="preserve"> is a key </w:t>
      </w:r>
      <w:r w:rsidR="00652649" w:rsidRPr="00DB550E">
        <w:rPr>
          <w:rFonts w:ascii="Arial" w:hAnsi="Arial" w:cs="Arial"/>
          <w:color w:val="auto"/>
        </w:rPr>
        <w:t>responsibility for</w:t>
      </w:r>
      <w:r w:rsidRPr="00DB550E">
        <w:rPr>
          <w:rFonts w:ascii="Arial" w:hAnsi="Arial" w:cs="Arial"/>
          <w:color w:val="auto"/>
        </w:rPr>
        <w:t xml:space="preserve"> chari</w:t>
      </w:r>
      <w:r w:rsidR="00B92CD6" w:rsidRPr="00DB550E">
        <w:rPr>
          <w:rFonts w:ascii="Arial" w:hAnsi="Arial" w:cs="Arial"/>
          <w:color w:val="auto"/>
        </w:rPr>
        <w:t>ty trustee</w:t>
      </w:r>
      <w:r w:rsidR="00652649" w:rsidRPr="00DB550E">
        <w:rPr>
          <w:rFonts w:ascii="Arial" w:hAnsi="Arial" w:cs="Arial"/>
          <w:color w:val="auto"/>
        </w:rPr>
        <w:t>s</w:t>
      </w:r>
      <w:r w:rsidR="008F3961" w:rsidRPr="00DB550E">
        <w:rPr>
          <w:rFonts w:ascii="Arial" w:hAnsi="Arial" w:cs="Arial"/>
          <w:color w:val="auto"/>
        </w:rPr>
        <w:t xml:space="preserve">. </w:t>
      </w:r>
      <w:r w:rsidR="00652649" w:rsidRPr="00DB550E">
        <w:rPr>
          <w:rFonts w:ascii="Arial" w:hAnsi="Arial" w:cs="Arial"/>
          <w:color w:val="auto"/>
        </w:rPr>
        <w:t>All</w:t>
      </w:r>
      <w:r w:rsidRPr="00DB550E">
        <w:rPr>
          <w:rFonts w:ascii="Arial" w:hAnsi="Arial" w:cs="Arial"/>
          <w:color w:val="auto"/>
        </w:rPr>
        <w:t xml:space="preserve"> organisations regardless of size </w:t>
      </w:r>
      <w:r w:rsidR="00652649" w:rsidRPr="00DB550E">
        <w:rPr>
          <w:rFonts w:ascii="Arial" w:hAnsi="Arial" w:cs="Arial"/>
          <w:color w:val="auto"/>
        </w:rPr>
        <w:t xml:space="preserve">are exposed to varying degrees of risk and that risk could </w:t>
      </w:r>
      <w:r w:rsidR="00A53325" w:rsidRPr="00DB550E">
        <w:rPr>
          <w:rFonts w:ascii="Arial" w:hAnsi="Arial" w:cs="Arial"/>
          <w:color w:val="auto"/>
        </w:rPr>
        <w:t xml:space="preserve">result in </w:t>
      </w:r>
      <w:r w:rsidR="00652649" w:rsidRPr="00DB550E">
        <w:rPr>
          <w:rFonts w:ascii="Arial" w:hAnsi="Arial" w:cs="Arial"/>
          <w:color w:val="auto"/>
        </w:rPr>
        <w:t>harm</w:t>
      </w:r>
      <w:r w:rsidR="00A53325" w:rsidRPr="00DB550E">
        <w:rPr>
          <w:rFonts w:ascii="Arial" w:hAnsi="Arial" w:cs="Arial"/>
          <w:color w:val="auto"/>
        </w:rPr>
        <w:t xml:space="preserve"> for</w:t>
      </w:r>
      <w:r w:rsidR="00652649" w:rsidRPr="00DB550E">
        <w:rPr>
          <w:rFonts w:ascii="Arial" w:hAnsi="Arial" w:cs="Arial"/>
          <w:color w:val="auto"/>
        </w:rPr>
        <w:t xml:space="preserve"> the charity, </w:t>
      </w:r>
      <w:r w:rsidR="00A53325" w:rsidRPr="00DB550E">
        <w:rPr>
          <w:rFonts w:ascii="Arial" w:hAnsi="Arial" w:cs="Arial"/>
          <w:color w:val="auto"/>
        </w:rPr>
        <w:t>beneficiarie</w:t>
      </w:r>
      <w:r w:rsidR="00652649" w:rsidRPr="00DB550E">
        <w:rPr>
          <w:rFonts w:ascii="Arial" w:hAnsi="Arial" w:cs="Arial"/>
          <w:color w:val="auto"/>
        </w:rPr>
        <w:t>s, volunteers or staff</w:t>
      </w:r>
      <w:r w:rsidR="008F3961" w:rsidRPr="00DB550E">
        <w:rPr>
          <w:rFonts w:ascii="Arial" w:hAnsi="Arial" w:cs="Arial"/>
          <w:color w:val="auto"/>
        </w:rPr>
        <w:t xml:space="preserve">. </w:t>
      </w:r>
      <w:r w:rsidR="00692EB6" w:rsidRPr="00DB550E">
        <w:rPr>
          <w:rFonts w:ascii="Arial" w:hAnsi="Arial" w:cs="Arial"/>
          <w:color w:val="auto"/>
        </w:rPr>
        <w:t xml:space="preserve">Each individual </w:t>
      </w:r>
      <w:r w:rsidR="000960F1" w:rsidRPr="00DB550E">
        <w:rPr>
          <w:rFonts w:ascii="Arial" w:hAnsi="Arial" w:cs="Arial"/>
          <w:color w:val="auto"/>
        </w:rPr>
        <w:t>charity</w:t>
      </w:r>
      <w:r w:rsidR="00692EB6" w:rsidRPr="00DB550E">
        <w:rPr>
          <w:rFonts w:ascii="Arial" w:hAnsi="Arial" w:cs="Arial"/>
          <w:color w:val="auto"/>
        </w:rPr>
        <w:t xml:space="preserve"> will be exposed</w:t>
      </w:r>
      <w:r w:rsidR="007351B5" w:rsidRPr="00DB550E">
        <w:rPr>
          <w:rFonts w:ascii="Arial" w:hAnsi="Arial" w:cs="Arial"/>
          <w:color w:val="auto"/>
        </w:rPr>
        <w:t xml:space="preserve"> to risk in differing ways and </w:t>
      </w:r>
      <w:r w:rsidR="00692EB6" w:rsidRPr="00DB550E">
        <w:rPr>
          <w:rFonts w:ascii="Arial" w:hAnsi="Arial" w:cs="Arial"/>
          <w:color w:val="auto"/>
        </w:rPr>
        <w:t>have different capacities to tolerate or absorb risk</w:t>
      </w:r>
      <w:r w:rsidR="00A27BCA" w:rsidRPr="00DB550E">
        <w:rPr>
          <w:rFonts w:ascii="Arial" w:hAnsi="Arial" w:cs="Arial"/>
          <w:color w:val="auto"/>
        </w:rPr>
        <w:t xml:space="preserve">. </w:t>
      </w:r>
      <w:r w:rsidR="00331736" w:rsidRPr="00DB550E">
        <w:rPr>
          <w:rFonts w:ascii="Arial" w:hAnsi="Arial" w:cs="Arial"/>
          <w:color w:val="auto"/>
        </w:rPr>
        <w:t xml:space="preserve">It is not possible to eliminate all risks. </w:t>
      </w:r>
    </w:p>
    <w:p w14:paraId="7CC2A9F1" w14:textId="4828C65E" w:rsidR="00331736" w:rsidRPr="00DB550E" w:rsidRDefault="00331736" w:rsidP="00B225D3">
      <w:pPr>
        <w:pStyle w:val="Default"/>
        <w:spacing w:after="120"/>
        <w:jc w:val="both"/>
        <w:rPr>
          <w:rFonts w:ascii="Arial" w:hAnsi="Arial" w:cs="Arial"/>
          <w:color w:val="auto"/>
        </w:rPr>
      </w:pPr>
      <w:r w:rsidRPr="00DB550E">
        <w:rPr>
          <w:rFonts w:ascii="Arial" w:hAnsi="Arial" w:cs="Arial"/>
          <w:color w:val="auto"/>
        </w:rPr>
        <w:t>The trustees should consider each risk faced by the charity and score it appropriately, and then decide how the major risks should be dealt with</w:t>
      </w:r>
      <w:r w:rsidR="008F3961" w:rsidRPr="00DB550E">
        <w:rPr>
          <w:rFonts w:ascii="Arial" w:hAnsi="Arial" w:cs="Arial"/>
          <w:color w:val="auto"/>
        </w:rPr>
        <w:t xml:space="preserve">. </w:t>
      </w:r>
      <w:r w:rsidRPr="00DB550E">
        <w:rPr>
          <w:rFonts w:ascii="Arial" w:hAnsi="Arial" w:cs="Arial"/>
          <w:color w:val="auto"/>
        </w:rPr>
        <w:t xml:space="preserve">This may involve taking steps to transfer the risk to others (for example by insuring against the risk); terminate the risk (for example by stopping the activity); </w:t>
      </w:r>
      <w:r w:rsidR="00A53325" w:rsidRPr="00DB550E">
        <w:rPr>
          <w:rFonts w:ascii="Arial" w:hAnsi="Arial" w:cs="Arial"/>
          <w:color w:val="auto"/>
        </w:rPr>
        <w:t>reducing</w:t>
      </w:r>
      <w:r w:rsidRPr="00DB550E">
        <w:rPr>
          <w:rFonts w:ascii="Arial" w:hAnsi="Arial" w:cs="Arial"/>
          <w:color w:val="auto"/>
        </w:rPr>
        <w:t xml:space="preserve"> the risk (for example put</w:t>
      </w:r>
      <w:r w:rsidR="000D4A3A" w:rsidRPr="00DB550E">
        <w:rPr>
          <w:rFonts w:ascii="Arial" w:hAnsi="Arial" w:cs="Arial"/>
          <w:color w:val="auto"/>
        </w:rPr>
        <w:t>t</w:t>
      </w:r>
      <w:r w:rsidR="00D62515" w:rsidRPr="00DB550E">
        <w:rPr>
          <w:rFonts w:ascii="Arial" w:hAnsi="Arial" w:cs="Arial"/>
          <w:color w:val="auto"/>
        </w:rPr>
        <w:t>ing</w:t>
      </w:r>
      <w:r w:rsidRPr="00DB550E">
        <w:rPr>
          <w:rFonts w:ascii="Arial" w:hAnsi="Arial" w:cs="Arial"/>
          <w:color w:val="auto"/>
        </w:rPr>
        <w:t xml:space="preserve"> in place preventative measure); or tolerating the risk (for example accepting that the risk cannot be dealt with in any other way but clearly identifying the risk for everyone to be aware of the issue).</w:t>
      </w:r>
    </w:p>
    <w:p w14:paraId="52FE6AB4" w14:textId="0640F0B5" w:rsidR="00331736" w:rsidRPr="00DB550E" w:rsidRDefault="00331736" w:rsidP="00B225D3">
      <w:pPr>
        <w:pStyle w:val="Default"/>
        <w:spacing w:after="120"/>
        <w:jc w:val="both"/>
        <w:rPr>
          <w:rFonts w:ascii="Arial" w:hAnsi="Arial" w:cs="Arial"/>
          <w:color w:val="auto"/>
        </w:rPr>
      </w:pPr>
      <w:r w:rsidRPr="00DB550E">
        <w:rPr>
          <w:rFonts w:ascii="Arial" w:hAnsi="Arial" w:cs="Arial"/>
          <w:color w:val="auto"/>
        </w:rPr>
        <w:t xml:space="preserve">This template risk </w:t>
      </w:r>
      <w:r w:rsidR="00A53325" w:rsidRPr="00DB550E">
        <w:rPr>
          <w:rFonts w:ascii="Arial" w:hAnsi="Arial" w:cs="Arial"/>
          <w:color w:val="auto"/>
        </w:rPr>
        <w:t>register</w:t>
      </w:r>
      <w:r w:rsidRPr="00DB550E">
        <w:rPr>
          <w:rFonts w:ascii="Arial" w:hAnsi="Arial" w:cs="Arial"/>
          <w:color w:val="auto"/>
        </w:rPr>
        <w:t xml:space="preserve"> follows the approach suggested by the Charity Commission in its guidance (see below) and it is recommended that the charity trustees read the guidance before completing the model policy</w:t>
      </w:r>
      <w:r w:rsidR="008F3961" w:rsidRPr="00DB550E">
        <w:rPr>
          <w:rFonts w:ascii="Arial" w:hAnsi="Arial" w:cs="Arial"/>
          <w:color w:val="auto"/>
        </w:rPr>
        <w:t xml:space="preserve">. </w:t>
      </w:r>
    </w:p>
    <w:p w14:paraId="05504CD7" w14:textId="41994B8F" w:rsidR="0046034F" w:rsidRPr="00DB550E" w:rsidRDefault="0046034F" w:rsidP="00B225D3">
      <w:pPr>
        <w:pStyle w:val="Default"/>
        <w:spacing w:after="120"/>
        <w:jc w:val="both"/>
        <w:rPr>
          <w:rFonts w:ascii="Arial" w:hAnsi="Arial" w:cs="Arial"/>
          <w:color w:val="auto"/>
        </w:rPr>
      </w:pPr>
      <w:r w:rsidRPr="00DB550E">
        <w:rPr>
          <w:rFonts w:ascii="Arial" w:hAnsi="Arial" w:cs="Arial"/>
          <w:color w:val="auto"/>
        </w:rPr>
        <w:t xml:space="preserve">The model </w:t>
      </w:r>
      <w:r w:rsidR="00A53325" w:rsidRPr="00DB550E">
        <w:rPr>
          <w:rFonts w:ascii="Arial" w:hAnsi="Arial" w:cs="Arial"/>
          <w:color w:val="auto"/>
        </w:rPr>
        <w:t>risk register</w:t>
      </w:r>
      <w:r w:rsidRPr="00DB550E">
        <w:rPr>
          <w:rFonts w:ascii="Arial" w:hAnsi="Arial" w:cs="Arial"/>
          <w:color w:val="auto"/>
        </w:rPr>
        <w:t xml:space="preserve"> lists suggested risks that the trustees may wish to consider, but this should not be considered an exhaustive list and each </w:t>
      </w:r>
      <w:r w:rsidR="00A53325" w:rsidRPr="00DB550E">
        <w:rPr>
          <w:rFonts w:ascii="Arial" w:hAnsi="Arial" w:cs="Arial"/>
          <w:color w:val="auto"/>
        </w:rPr>
        <w:t>c</w:t>
      </w:r>
      <w:r w:rsidRPr="00DB550E">
        <w:rPr>
          <w:rFonts w:ascii="Arial" w:hAnsi="Arial" w:cs="Arial"/>
          <w:color w:val="auto"/>
        </w:rPr>
        <w:t>harity will face its own particular risks and the policy should be tailored appropriately</w:t>
      </w:r>
      <w:r w:rsidR="008F3961" w:rsidRPr="00DB550E">
        <w:rPr>
          <w:rFonts w:ascii="Arial" w:hAnsi="Arial" w:cs="Arial"/>
          <w:color w:val="auto"/>
        </w:rPr>
        <w:t xml:space="preserve">. </w:t>
      </w:r>
      <w:r w:rsidRPr="00DB550E">
        <w:rPr>
          <w:rFonts w:ascii="Arial" w:hAnsi="Arial" w:cs="Arial"/>
          <w:color w:val="auto"/>
        </w:rPr>
        <w:t>It is a useful exercise to ask trustees to complete the policy as a group, collectively considering the risks faced by the charity and the appropriate scores</w:t>
      </w:r>
      <w:r w:rsidR="008F3961" w:rsidRPr="00DB550E">
        <w:rPr>
          <w:rFonts w:ascii="Arial" w:hAnsi="Arial" w:cs="Arial"/>
          <w:color w:val="auto"/>
        </w:rPr>
        <w:t xml:space="preserve">. </w:t>
      </w:r>
      <w:r w:rsidRPr="00DB550E">
        <w:rPr>
          <w:rFonts w:ascii="Arial" w:hAnsi="Arial" w:cs="Arial"/>
          <w:color w:val="auto"/>
        </w:rPr>
        <w:t>This enables all trustees to understand the risks the charity faces.</w:t>
      </w:r>
    </w:p>
    <w:p w14:paraId="74A09896" w14:textId="785E5618" w:rsidR="0046034F" w:rsidRPr="00DB550E" w:rsidRDefault="0046034F" w:rsidP="00B225D3">
      <w:pPr>
        <w:pStyle w:val="Default"/>
        <w:spacing w:after="120"/>
        <w:jc w:val="both"/>
        <w:rPr>
          <w:rFonts w:ascii="Arial" w:hAnsi="Arial" w:cs="Arial"/>
          <w:color w:val="auto"/>
        </w:rPr>
      </w:pPr>
      <w:r w:rsidRPr="00DB550E">
        <w:rPr>
          <w:rFonts w:ascii="Arial" w:hAnsi="Arial" w:cs="Arial"/>
          <w:color w:val="auto"/>
        </w:rPr>
        <w:t>Good practice suggests that the “score” for each risk should be calculated by deciding (a) a score of 1 – 5 depending upon how likely the incident is to happen (with 5 being the most likely), (b) a score of 1 – 5 depending upon the likely impact on the charity if the incident happens (with 5 being the most severe</w:t>
      </w:r>
      <w:r w:rsidR="00A53325" w:rsidRPr="00DB550E">
        <w:rPr>
          <w:rFonts w:ascii="Arial" w:hAnsi="Arial" w:cs="Arial"/>
          <w:color w:val="auto"/>
        </w:rPr>
        <w:t xml:space="preserve">). </w:t>
      </w:r>
      <w:r w:rsidRPr="00DB550E">
        <w:rPr>
          <w:rFonts w:ascii="Arial" w:hAnsi="Arial" w:cs="Arial"/>
          <w:color w:val="auto"/>
        </w:rPr>
        <w:t>For example:</w:t>
      </w:r>
    </w:p>
    <w:p w14:paraId="0748A78A" w14:textId="77777777" w:rsidR="00065C36" w:rsidRDefault="00065C36" w:rsidP="0046034F">
      <w:pPr>
        <w:rPr>
          <w:rFonts w:ascii="Arial" w:hAnsi="Arial" w:cs="Arial"/>
          <w:sz w:val="24"/>
          <w:szCs w:val="24"/>
        </w:rPr>
      </w:pPr>
    </w:p>
    <w:p w14:paraId="5F0EEDB2" w14:textId="77777777" w:rsidR="00065C36" w:rsidRDefault="00065C36" w:rsidP="0046034F">
      <w:pPr>
        <w:rPr>
          <w:rFonts w:ascii="Arial" w:hAnsi="Arial" w:cs="Arial"/>
          <w:sz w:val="24"/>
          <w:szCs w:val="24"/>
        </w:rPr>
      </w:pPr>
    </w:p>
    <w:p w14:paraId="500AB371" w14:textId="09500CFD" w:rsidR="0046034F" w:rsidRPr="00DB550E" w:rsidRDefault="0046034F" w:rsidP="0046034F">
      <w:pPr>
        <w:rPr>
          <w:rFonts w:ascii="Arial" w:hAnsi="Arial" w:cs="Arial"/>
          <w:sz w:val="24"/>
          <w:szCs w:val="24"/>
        </w:rPr>
      </w:pPr>
      <w:r w:rsidRPr="00DB550E">
        <w:rPr>
          <w:rFonts w:ascii="Arial" w:hAnsi="Arial" w:cs="Arial"/>
          <w:sz w:val="24"/>
          <w:szCs w:val="24"/>
        </w:rPr>
        <w:lastRenderedPageBreak/>
        <w:t>A major risk that is likely to be a rare occurrence (e.g. a major fire):</w:t>
      </w:r>
    </w:p>
    <w:p w14:paraId="4592E71E" w14:textId="77777777" w:rsidR="0046034F" w:rsidRPr="00DB550E" w:rsidRDefault="0046034F" w:rsidP="0046034F">
      <w:pPr>
        <w:rPr>
          <w:rFonts w:ascii="Arial" w:hAnsi="Arial" w:cs="Arial"/>
          <w:sz w:val="24"/>
          <w:szCs w:val="24"/>
        </w:rPr>
      </w:pPr>
      <w:r w:rsidRPr="00DB550E">
        <w:rPr>
          <w:rFonts w:ascii="Arial" w:hAnsi="Arial" w:cs="Arial"/>
          <w:sz w:val="24"/>
          <w:szCs w:val="24"/>
        </w:rPr>
        <w:t>L</w:t>
      </w:r>
      <w:r w:rsidRPr="00DB550E">
        <w:rPr>
          <w:rFonts w:ascii="Arial" w:hAnsi="Arial" w:cs="Arial"/>
          <w:sz w:val="24"/>
          <w:szCs w:val="24"/>
        </w:rPr>
        <w:tab/>
        <w:t>=</w:t>
      </w:r>
      <w:r w:rsidRPr="00DB550E">
        <w:rPr>
          <w:rFonts w:ascii="Arial" w:hAnsi="Arial" w:cs="Arial"/>
          <w:sz w:val="24"/>
          <w:szCs w:val="24"/>
        </w:rPr>
        <w:tab/>
        <w:t xml:space="preserve">Likelihood </w:t>
      </w:r>
      <w:r w:rsidRPr="00DB550E">
        <w:rPr>
          <w:rFonts w:ascii="Arial" w:hAnsi="Arial" w:cs="Arial"/>
          <w:sz w:val="24"/>
          <w:szCs w:val="24"/>
        </w:rPr>
        <w:tab/>
      </w:r>
      <w:r w:rsidRPr="00DB550E">
        <w:rPr>
          <w:rFonts w:ascii="Arial" w:hAnsi="Arial" w:cs="Arial"/>
          <w:sz w:val="24"/>
          <w:szCs w:val="24"/>
        </w:rPr>
        <w:tab/>
      </w:r>
      <w:r w:rsidRPr="00DB550E">
        <w:rPr>
          <w:rFonts w:ascii="Arial" w:hAnsi="Arial" w:cs="Arial"/>
          <w:sz w:val="24"/>
          <w:szCs w:val="24"/>
        </w:rPr>
        <w:tab/>
      </w:r>
      <w:r w:rsidRPr="00DB550E">
        <w:rPr>
          <w:rFonts w:ascii="Arial" w:hAnsi="Arial" w:cs="Arial"/>
          <w:sz w:val="24"/>
          <w:szCs w:val="24"/>
        </w:rPr>
        <w:tab/>
        <w:t>=</w:t>
      </w:r>
      <w:r w:rsidRPr="00DB550E">
        <w:rPr>
          <w:rFonts w:ascii="Arial" w:hAnsi="Arial" w:cs="Arial"/>
          <w:sz w:val="24"/>
          <w:szCs w:val="24"/>
        </w:rPr>
        <w:tab/>
        <w:t>2</w:t>
      </w:r>
    </w:p>
    <w:p w14:paraId="2FB94769" w14:textId="77777777" w:rsidR="0046034F" w:rsidRPr="00DB550E" w:rsidRDefault="0046034F" w:rsidP="0046034F">
      <w:pPr>
        <w:rPr>
          <w:rFonts w:ascii="Arial" w:hAnsi="Arial" w:cs="Arial"/>
          <w:sz w:val="24"/>
          <w:szCs w:val="24"/>
        </w:rPr>
      </w:pPr>
      <w:r w:rsidRPr="00DB550E">
        <w:rPr>
          <w:rFonts w:ascii="Arial" w:hAnsi="Arial" w:cs="Arial"/>
          <w:sz w:val="24"/>
          <w:szCs w:val="24"/>
        </w:rPr>
        <w:t>I</w:t>
      </w:r>
      <w:r w:rsidRPr="00DB550E">
        <w:rPr>
          <w:rFonts w:ascii="Arial" w:hAnsi="Arial" w:cs="Arial"/>
          <w:sz w:val="24"/>
          <w:szCs w:val="24"/>
        </w:rPr>
        <w:tab/>
        <w:t>=</w:t>
      </w:r>
      <w:r w:rsidRPr="00DB550E">
        <w:rPr>
          <w:rFonts w:ascii="Arial" w:hAnsi="Arial" w:cs="Arial"/>
          <w:sz w:val="24"/>
          <w:szCs w:val="24"/>
        </w:rPr>
        <w:tab/>
        <w:t>Impact</w:t>
      </w:r>
      <w:r w:rsidRPr="00DB550E">
        <w:rPr>
          <w:rFonts w:ascii="Arial" w:hAnsi="Arial" w:cs="Arial"/>
          <w:sz w:val="24"/>
          <w:szCs w:val="24"/>
        </w:rPr>
        <w:tab/>
      </w:r>
      <w:r w:rsidRPr="00DB550E">
        <w:rPr>
          <w:rFonts w:ascii="Arial" w:hAnsi="Arial" w:cs="Arial"/>
          <w:sz w:val="24"/>
          <w:szCs w:val="24"/>
        </w:rPr>
        <w:tab/>
      </w:r>
      <w:r w:rsidRPr="00DB550E">
        <w:rPr>
          <w:rFonts w:ascii="Arial" w:hAnsi="Arial" w:cs="Arial"/>
          <w:sz w:val="24"/>
          <w:szCs w:val="24"/>
        </w:rPr>
        <w:tab/>
      </w:r>
      <w:r w:rsidRPr="00DB550E">
        <w:rPr>
          <w:rFonts w:ascii="Arial" w:hAnsi="Arial" w:cs="Arial"/>
          <w:sz w:val="24"/>
          <w:szCs w:val="24"/>
        </w:rPr>
        <w:tab/>
      </w:r>
      <w:r w:rsidRPr="00DB550E">
        <w:rPr>
          <w:rFonts w:ascii="Arial" w:hAnsi="Arial" w:cs="Arial"/>
          <w:sz w:val="24"/>
          <w:szCs w:val="24"/>
        </w:rPr>
        <w:tab/>
        <w:t>=</w:t>
      </w:r>
      <w:r w:rsidRPr="00DB550E">
        <w:rPr>
          <w:rFonts w:ascii="Arial" w:hAnsi="Arial" w:cs="Arial"/>
          <w:sz w:val="24"/>
          <w:szCs w:val="24"/>
        </w:rPr>
        <w:tab/>
        <w:t>5</w:t>
      </w:r>
      <w:r w:rsidRPr="00DB550E">
        <w:rPr>
          <w:rFonts w:ascii="Arial" w:hAnsi="Arial" w:cs="Arial"/>
          <w:sz w:val="24"/>
          <w:szCs w:val="24"/>
        </w:rPr>
        <w:tab/>
      </w:r>
    </w:p>
    <w:p w14:paraId="71F554FE" w14:textId="4B8B6777" w:rsidR="0046034F" w:rsidRPr="00DB550E" w:rsidRDefault="0046034F" w:rsidP="0046034F">
      <w:pPr>
        <w:rPr>
          <w:rFonts w:ascii="Arial" w:hAnsi="Arial" w:cs="Arial"/>
          <w:sz w:val="24"/>
          <w:szCs w:val="24"/>
        </w:rPr>
      </w:pPr>
      <w:r w:rsidRPr="00DB550E">
        <w:rPr>
          <w:rFonts w:ascii="Arial" w:hAnsi="Arial" w:cs="Arial"/>
          <w:sz w:val="24"/>
          <w:szCs w:val="24"/>
        </w:rPr>
        <w:t xml:space="preserve">S </w:t>
      </w:r>
      <w:r w:rsidRPr="00DB550E">
        <w:rPr>
          <w:rFonts w:ascii="Arial" w:hAnsi="Arial" w:cs="Arial"/>
          <w:sz w:val="24"/>
          <w:szCs w:val="24"/>
        </w:rPr>
        <w:tab/>
        <w:t>=</w:t>
      </w:r>
      <w:r w:rsidRPr="00DB550E">
        <w:rPr>
          <w:rFonts w:ascii="Arial" w:hAnsi="Arial" w:cs="Arial"/>
          <w:sz w:val="24"/>
          <w:szCs w:val="24"/>
        </w:rPr>
        <w:tab/>
        <w:t>Risk Score calculated as L x I</w:t>
      </w:r>
      <w:r w:rsidRPr="00DB550E">
        <w:rPr>
          <w:rFonts w:ascii="Arial" w:hAnsi="Arial" w:cs="Arial"/>
          <w:sz w:val="24"/>
          <w:szCs w:val="24"/>
        </w:rPr>
        <w:tab/>
      </w:r>
      <w:r w:rsidR="00A53325" w:rsidRPr="00DB550E">
        <w:rPr>
          <w:rFonts w:ascii="Arial" w:hAnsi="Arial" w:cs="Arial"/>
          <w:sz w:val="24"/>
          <w:szCs w:val="24"/>
        </w:rPr>
        <w:tab/>
      </w:r>
      <w:r w:rsidRPr="00DB550E">
        <w:rPr>
          <w:rFonts w:ascii="Arial" w:hAnsi="Arial" w:cs="Arial"/>
          <w:sz w:val="24"/>
          <w:szCs w:val="24"/>
        </w:rPr>
        <w:t>=</w:t>
      </w:r>
      <w:r w:rsidRPr="00DB550E">
        <w:rPr>
          <w:rFonts w:ascii="Arial" w:hAnsi="Arial" w:cs="Arial"/>
          <w:sz w:val="24"/>
          <w:szCs w:val="24"/>
        </w:rPr>
        <w:tab/>
        <w:t>1</w:t>
      </w:r>
      <w:r w:rsidR="00A53325" w:rsidRPr="00DB550E">
        <w:rPr>
          <w:rFonts w:ascii="Arial" w:hAnsi="Arial" w:cs="Arial"/>
          <w:sz w:val="24"/>
          <w:szCs w:val="24"/>
        </w:rPr>
        <w:t>0</w:t>
      </w:r>
    </w:p>
    <w:p w14:paraId="2CFD07B8" w14:textId="59A0520C" w:rsidR="0046034F" w:rsidRPr="00DB550E" w:rsidRDefault="0046034F" w:rsidP="00B225D3">
      <w:pPr>
        <w:pStyle w:val="Default"/>
        <w:spacing w:after="120"/>
        <w:jc w:val="both"/>
        <w:rPr>
          <w:rFonts w:ascii="Arial" w:hAnsi="Arial" w:cs="Arial"/>
          <w:color w:val="auto"/>
        </w:rPr>
      </w:pPr>
      <w:r w:rsidRPr="00DB550E">
        <w:rPr>
          <w:rFonts w:ascii="Arial" w:hAnsi="Arial" w:cs="Arial"/>
          <w:color w:val="auto"/>
        </w:rPr>
        <w:t>Trustees may wish to fill the score box with a colour (e.g. green, yellow, red to provide a clear visual indicator of the likely risk),</w:t>
      </w:r>
      <w:r w:rsidR="00A53325" w:rsidRPr="00DB550E">
        <w:rPr>
          <w:rFonts w:ascii="Arial" w:hAnsi="Arial" w:cs="Arial"/>
          <w:color w:val="auto"/>
        </w:rPr>
        <w:t xml:space="preserve"> and review each ‘category’ on an appropriately regular basis </w:t>
      </w:r>
      <w:proofErr w:type="spellStart"/>
      <w:r w:rsidR="00A53325" w:rsidRPr="00DB550E">
        <w:rPr>
          <w:rFonts w:ascii="Arial" w:hAnsi="Arial" w:cs="Arial"/>
          <w:color w:val="auto"/>
        </w:rPr>
        <w:t>eg</w:t>
      </w:r>
      <w:proofErr w:type="spellEnd"/>
      <w:r w:rsidR="00A53325" w:rsidRPr="00DB550E">
        <w:rPr>
          <w:rFonts w:ascii="Arial" w:hAnsi="Arial" w:cs="Arial"/>
          <w:color w:val="auto"/>
        </w:rPr>
        <w:t xml:space="preserve"> Red rated risks monthly, Amber quarterly etc.</w:t>
      </w:r>
    </w:p>
    <w:p w14:paraId="021DE6D4" w14:textId="77777777" w:rsidR="0046034F" w:rsidRPr="00DB550E" w:rsidRDefault="0046034F" w:rsidP="00B225D3">
      <w:pPr>
        <w:pStyle w:val="Default"/>
        <w:spacing w:after="120"/>
        <w:jc w:val="both"/>
        <w:rPr>
          <w:rFonts w:ascii="Arial" w:hAnsi="Arial" w:cs="Arial"/>
          <w:color w:val="auto"/>
        </w:rPr>
      </w:pPr>
    </w:p>
    <w:p w14:paraId="502D0358" w14:textId="77777777" w:rsidR="00970E1A" w:rsidRPr="00DB550E" w:rsidRDefault="00331736" w:rsidP="00B225D3">
      <w:pPr>
        <w:pStyle w:val="Default"/>
        <w:spacing w:after="120"/>
        <w:jc w:val="both"/>
        <w:rPr>
          <w:rFonts w:ascii="Arial" w:hAnsi="Arial" w:cs="Arial"/>
          <w:color w:val="auto"/>
        </w:rPr>
      </w:pPr>
      <w:r w:rsidRPr="00DB550E">
        <w:rPr>
          <w:rFonts w:ascii="Arial" w:hAnsi="Arial" w:cs="Arial"/>
          <w:color w:val="auto"/>
        </w:rPr>
        <w:t>Further reading:</w:t>
      </w:r>
    </w:p>
    <w:p w14:paraId="69E626E1" w14:textId="77777777" w:rsidR="00331736" w:rsidRPr="00DB550E" w:rsidRDefault="00331736" w:rsidP="00B225D3">
      <w:pPr>
        <w:pStyle w:val="Default"/>
        <w:spacing w:after="120"/>
        <w:jc w:val="both"/>
        <w:rPr>
          <w:rFonts w:ascii="Arial" w:hAnsi="Arial" w:cs="Arial"/>
          <w:color w:val="auto"/>
        </w:rPr>
      </w:pPr>
      <w:r w:rsidRPr="00DB550E">
        <w:rPr>
          <w:rFonts w:ascii="Arial" w:hAnsi="Arial" w:cs="Arial"/>
          <w:color w:val="auto"/>
        </w:rPr>
        <w:t>Charity Commission guidance: “</w:t>
      </w:r>
      <w:hyperlink r:id="rId11" w:history="1">
        <w:r w:rsidRPr="00DB550E">
          <w:rPr>
            <w:rStyle w:val="Hyperlink"/>
            <w:rFonts w:ascii="Arial" w:hAnsi="Arial" w:cs="Arial"/>
            <w:color w:val="auto"/>
          </w:rPr>
          <w:t>Charities and risk manageme</w:t>
        </w:r>
        <w:r w:rsidRPr="00DB550E">
          <w:rPr>
            <w:rStyle w:val="Hyperlink"/>
            <w:rFonts w:ascii="Arial" w:hAnsi="Arial" w:cs="Arial"/>
            <w:color w:val="auto"/>
          </w:rPr>
          <w:t>n</w:t>
        </w:r>
        <w:r w:rsidRPr="00DB550E">
          <w:rPr>
            <w:rStyle w:val="Hyperlink"/>
            <w:rFonts w:ascii="Arial" w:hAnsi="Arial" w:cs="Arial"/>
            <w:color w:val="auto"/>
          </w:rPr>
          <w:t>t (CC26)</w:t>
        </w:r>
      </w:hyperlink>
      <w:r w:rsidRPr="00DB550E">
        <w:rPr>
          <w:rFonts w:ascii="Arial" w:hAnsi="Arial" w:cs="Arial"/>
          <w:color w:val="auto"/>
        </w:rPr>
        <w:t>”</w:t>
      </w:r>
    </w:p>
    <w:p w14:paraId="4EE81BD7" w14:textId="77777777" w:rsidR="00652649" w:rsidRPr="00CE1382" w:rsidRDefault="00652649" w:rsidP="00B225D3">
      <w:pPr>
        <w:pStyle w:val="Default"/>
        <w:spacing w:after="120"/>
        <w:jc w:val="both"/>
        <w:rPr>
          <w:rFonts w:ascii="Arial" w:hAnsi="Arial" w:cs="Arial"/>
        </w:rPr>
      </w:pPr>
    </w:p>
    <w:p w14:paraId="3980F480" w14:textId="77777777" w:rsidR="00161886" w:rsidRPr="00CE1382" w:rsidRDefault="00161886">
      <w:pPr>
        <w:rPr>
          <w:rFonts w:ascii="Arial" w:hAnsi="Arial" w:cs="Arial"/>
          <w:b/>
          <w:bCs/>
          <w:color w:val="000000"/>
          <w:sz w:val="24"/>
          <w:szCs w:val="24"/>
          <w:highlight w:val="yellow"/>
        </w:rPr>
      </w:pPr>
      <w:r w:rsidRPr="00CE1382">
        <w:rPr>
          <w:rFonts w:ascii="Arial" w:hAnsi="Arial" w:cs="Arial"/>
          <w:b/>
          <w:bCs/>
          <w:sz w:val="24"/>
          <w:szCs w:val="24"/>
          <w:highlight w:val="yellow"/>
        </w:rPr>
        <w:br w:type="page"/>
      </w:r>
    </w:p>
    <w:p w14:paraId="0D826173" w14:textId="77777777" w:rsidR="00887E9F" w:rsidRPr="00CE1382" w:rsidRDefault="00887E9F" w:rsidP="00887E9F">
      <w:pPr>
        <w:spacing w:after="240"/>
        <w:ind w:left="720" w:right="-329" w:hanging="720"/>
        <w:jc w:val="both"/>
        <w:rPr>
          <w:rFonts w:ascii="Arial" w:hAnsi="Arial" w:cs="Arial"/>
          <w:b/>
          <w:color w:val="000000" w:themeColor="text1"/>
          <w:sz w:val="24"/>
          <w:szCs w:val="24"/>
        </w:rPr>
      </w:pPr>
      <w:r w:rsidRPr="00CE1382">
        <w:rPr>
          <w:rFonts w:ascii="Arial" w:hAnsi="Arial" w:cs="Arial"/>
          <w:b/>
          <w:color w:val="000000" w:themeColor="text1"/>
          <w:sz w:val="24"/>
          <w:szCs w:val="24"/>
        </w:rPr>
        <w:lastRenderedPageBreak/>
        <w:t>RISK REGISTER</w:t>
      </w:r>
    </w:p>
    <w:p w14:paraId="5DE12F40" w14:textId="77777777" w:rsidR="00887E9F" w:rsidRPr="00CE1382" w:rsidRDefault="00887E9F" w:rsidP="00887E9F">
      <w:pPr>
        <w:spacing w:after="240"/>
        <w:ind w:left="720" w:right="-329" w:hanging="720"/>
        <w:jc w:val="both"/>
        <w:rPr>
          <w:rFonts w:ascii="Arial" w:hAnsi="Arial" w:cs="Arial"/>
          <w:b/>
          <w:color w:val="000000" w:themeColor="text1"/>
          <w:sz w:val="24"/>
          <w:szCs w:val="24"/>
        </w:rPr>
      </w:pPr>
      <w:r w:rsidRPr="00CE1382">
        <w:rPr>
          <w:rFonts w:ascii="Arial" w:hAnsi="Arial" w:cs="Arial"/>
          <w:b/>
          <w:color w:val="000000" w:themeColor="text1"/>
          <w:sz w:val="24"/>
          <w:szCs w:val="24"/>
        </w:rPr>
        <w:t>1.</w:t>
      </w:r>
      <w:r w:rsidRPr="00CE1382">
        <w:rPr>
          <w:rFonts w:ascii="Arial" w:hAnsi="Arial" w:cs="Arial"/>
          <w:b/>
          <w:color w:val="000000" w:themeColor="text1"/>
          <w:sz w:val="24"/>
          <w:szCs w:val="24"/>
        </w:rPr>
        <w:tab/>
        <w:t>Governance Risks</w:t>
      </w:r>
    </w:p>
    <w:tbl>
      <w:tblPr>
        <w:tblStyle w:val="TableGrid"/>
        <w:tblW w:w="0" w:type="auto"/>
        <w:tblLook w:val="04A0" w:firstRow="1" w:lastRow="0" w:firstColumn="1" w:lastColumn="0" w:noHBand="0" w:noVBand="1"/>
      </w:tblPr>
      <w:tblGrid>
        <w:gridCol w:w="3251"/>
        <w:gridCol w:w="468"/>
        <w:gridCol w:w="467"/>
        <w:gridCol w:w="473"/>
        <w:gridCol w:w="2335"/>
        <w:gridCol w:w="3349"/>
        <w:gridCol w:w="2835"/>
      </w:tblGrid>
      <w:tr w:rsidR="004D464C" w:rsidRPr="00CE1382" w14:paraId="061B5938" w14:textId="77777777" w:rsidTr="004D464C">
        <w:trPr>
          <w:cantSplit/>
          <w:tblHeader/>
        </w:trPr>
        <w:tc>
          <w:tcPr>
            <w:tcW w:w="3251" w:type="dxa"/>
            <w:shd w:val="clear" w:color="auto" w:fill="D9D9D9" w:themeFill="background1" w:themeFillShade="D9"/>
            <w:vAlign w:val="center"/>
          </w:tcPr>
          <w:p w14:paraId="22DE861D" w14:textId="77777777" w:rsidR="004D464C" w:rsidRPr="00CE1382" w:rsidRDefault="004D464C" w:rsidP="00A71900">
            <w:pPr>
              <w:pStyle w:val="Default"/>
              <w:spacing w:before="120" w:after="120"/>
              <w:rPr>
                <w:rFonts w:ascii="Arial" w:hAnsi="Arial" w:cs="Arial"/>
                <w:b/>
                <w:color w:val="000000" w:themeColor="text1"/>
              </w:rPr>
            </w:pPr>
            <w:r w:rsidRPr="00CE1382">
              <w:rPr>
                <w:rFonts w:ascii="Arial" w:hAnsi="Arial" w:cs="Arial"/>
                <w:b/>
                <w:color w:val="000000" w:themeColor="text1"/>
              </w:rPr>
              <w:t>Risk</w:t>
            </w:r>
          </w:p>
        </w:tc>
        <w:tc>
          <w:tcPr>
            <w:tcW w:w="468" w:type="dxa"/>
            <w:shd w:val="clear" w:color="auto" w:fill="D9D9D9" w:themeFill="background1" w:themeFillShade="D9"/>
            <w:vAlign w:val="center"/>
          </w:tcPr>
          <w:p w14:paraId="4DCBD489" w14:textId="77777777" w:rsidR="004D464C" w:rsidRPr="00CE1382" w:rsidRDefault="004D464C" w:rsidP="00A71900">
            <w:pPr>
              <w:pStyle w:val="Default"/>
              <w:spacing w:before="120" w:after="120"/>
              <w:ind w:right="-329"/>
              <w:rPr>
                <w:rFonts w:ascii="Arial" w:hAnsi="Arial" w:cs="Arial"/>
                <w:b/>
                <w:color w:val="000000" w:themeColor="text1"/>
              </w:rPr>
            </w:pPr>
            <w:r w:rsidRPr="00CE1382">
              <w:rPr>
                <w:rFonts w:ascii="Arial" w:hAnsi="Arial" w:cs="Arial"/>
                <w:b/>
                <w:color w:val="000000" w:themeColor="text1"/>
              </w:rPr>
              <w:t>L</w:t>
            </w:r>
          </w:p>
        </w:tc>
        <w:tc>
          <w:tcPr>
            <w:tcW w:w="467" w:type="dxa"/>
            <w:shd w:val="clear" w:color="auto" w:fill="D9D9D9" w:themeFill="background1" w:themeFillShade="D9"/>
            <w:vAlign w:val="center"/>
          </w:tcPr>
          <w:p w14:paraId="1FA568FC" w14:textId="77777777" w:rsidR="004D464C" w:rsidRPr="00CE1382" w:rsidRDefault="004D464C" w:rsidP="00A71900">
            <w:pPr>
              <w:pStyle w:val="Default"/>
              <w:spacing w:before="120" w:after="120"/>
              <w:ind w:right="-329"/>
              <w:rPr>
                <w:rFonts w:ascii="Arial" w:hAnsi="Arial" w:cs="Arial"/>
                <w:b/>
                <w:color w:val="000000" w:themeColor="text1"/>
              </w:rPr>
            </w:pPr>
            <w:r w:rsidRPr="00CE1382">
              <w:rPr>
                <w:rFonts w:ascii="Arial" w:hAnsi="Arial" w:cs="Arial"/>
                <w:b/>
                <w:color w:val="000000" w:themeColor="text1"/>
              </w:rPr>
              <w:t>I</w:t>
            </w:r>
          </w:p>
        </w:tc>
        <w:tc>
          <w:tcPr>
            <w:tcW w:w="473" w:type="dxa"/>
            <w:shd w:val="clear" w:color="auto" w:fill="D9D9D9" w:themeFill="background1" w:themeFillShade="D9"/>
            <w:vAlign w:val="center"/>
          </w:tcPr>
          <w:p w14:paraId="27B93D87" w14:textId="77777777" w:rsidR="004D464C" w:rsidRPr="00CE1382" w:rsidRDefault="004D464C" w:rsidP="00A71900">
            <w:pPr>
              <w:pStyle w:val="Default"/>
              <w:spacing w:before="120" w:after="120"/>
              <w:ind w:right="-329"/>
              <w:rPr>
                <w:rFonts w:ascii="Arial" w:hAnsi="Arial" w:cs="Arial"/>
                <w:b/>
                <w:color w:val="000000" w:themeColor="text1"/>
              </w:rPr>
            </w:pPr>
            <w:r w:rsidRPr="00CE1382">
              <w:rPr>
                <w:rFonts w:ascii="Arial" w:hAnsi="Arial" w:cs="Arial"/>
                <w:b/>
                <w:color w:val="000000" w:themeColor="text1"/>
              </w:rPr>
              <w:t>S</w:t>
            </w:r>
          </w:p>
        </w:tc>
        <w:tc>
          <w:tcPr>
            <w:tcW w:w="2335" w:type="dxa"/>
            <w:shd w:val="clear" w:color="auto" w:fill="D9D9D9" w:themeFill="background1" w:themeFillShade="D9"/>
            <w:vAlign w:val="center"/>
          </w:tcPr>
          <w:p w14:paraId="087A1D71" w14:textId="77777777" w:rsidR="004D464C" w:rsidRPr="00CE1382" w:rsidRDefault="004D464C" w:rsidP="00A71900">
            <w:pPr>
              <w:pStyle w:val="Default"/>
              <w:spacing w:before="120" w:after="120"/>
              <w:rPr>
                <w:rFonts w:ascii="Arial" w:hAnsi="Arial" w:cs="Arial"/>
                <w:b/>
                <w:color w:val="000000" w:themeColor="text1"/>
              </w:rPr>
            </w:pPr>
            <w:r w:rsidRPr="00CE1382">
              <w:rPr>
                <w:rFonts w:ascii="Arial" w:hAnsi="Arial" w:cs="Arial"/>
                <w:b/>
                <w:color w:val="000000" w:themeColor="text1"/>
              </w:rPr>
              <w:t>Responsibility</w:t>
            </w:r>
          </w:p>
        </w:tc>
        <w:tc>
          <w:tcPr>
            <w:tcW w:w="3349" w:type="dxa"/>
            <w:shd w:val="clear" w:color="auto" w:fill="D9D9D9" w:themeFill="background1" w:themeFillShade="D9"/>
            <w:vAlign w:val="center"/>
          </w:tcPr>
          <w:p w14:paraId="4FC830C5" w14:textId="77777777" w:rsidR="004D464C" w:rsidRPr="00CE1382" w:rsidRDefault="004D464C" w:rsidP="00A71900">
            <w:pPr>
              <w:pStyle w:val="Default"/>
              <w:spacing w:before="120" w:after="120"/>
              <w:rPr>
                <w:rFonts w:ascii="Arial" w:hAnsi="Arial" w:cs="Arial"/>
                <w:b/>
                <w:color w:val="000000" w:themeColor="text1"/>
              </w:rPr>
            </w:pPr>
            <w:r w:rsidRPr="00CE1382">
              <w:rPr>
                <w:rFonts w:ascii="Arial" w:hAnsi="Arial" w:cs="Arial"/>
                <w:b/>
                <w:color w:val="000000" w:themeColor="text1"/>
              </w:rPr>
              <w:t>Impact</w:t>
            </w:r>
          </w:p>
        </w:tc>
        <w:tc>
          <w:tcPr>
            <w:tcW w:w="2835" w:type="dxa"/>
            <w:shd w:val="clear" w:color="auto" w:fill="D9D9D9" w:themeFill="background1" w:themeFillShade="D9"/>
            <w:vAlign w:val="center"/>
          </w:tcPr>
          <w:p w14:paraId="4E03E2A9" w14:textId="77777777" w:rsidR="004D464C" w:rsidRPr="00CE1382" w:rsidRDefault="004D464C" w:rsidP="00A71900">
            <w:pPr>
              <w:pStyle w:val="Default"/>
              <w:spacing w:before="120" w:after="120"/>
              <w:ind w:right="68"/>
              <w:rPr>
                <w:rFonts w:ascii="Arial" w:hAnsi="Arial" w:cs="Arial"/>
                <w:b/>
                <w:color w:val="000000" w:themeColor="text1"/>
              </w:rPr>
            </w:pPr>
            <w:r w:rsidRPr="00CE1382">
              <w:rPr>
                <w:rFonts w:ascii="Arial" w:hAnsi="Arial" w:cs="Arial"/>
                <w:b/>
                <w:color w:val="000000" w:themeColor="text1"/>
              </w:rPr>
              <w:t>Action planned</w:t>
            </w:r>
          </w:p>
        </w:tc>
      </w:tr>
      <w:tr w:rsidR="004D464C" w:rsidRPr="00CE1382" w14:paraId="04CD746C" w14:textId="77777777" w:rsidTr="00485F7D">
        <w:trPr>
          <w:cantSplit/>
        </w:trPr>
        <w:tc>
          <w:tcPr>
            <w:tcW w:w="3251" w:type="dxa"/>
            <w:vAlign w:val="center"/>
          </w:tcPr>
          <w:p w14:paraId="623A7B6E" w14:textId="435160A8" w:rsidR="004D464C" w:rsidRPr="00CE1382" w:rsidRDefault="004D464C" w:rsidP="00A71900">
            <w:pPr>
              <w:pStyle w:val="Default"/>
              <w:spacing w:before="120" w:after="120"/>
              <w:rPr>
                <w:rFonts w:ascii="Arial" w:hAnsi="Arial" w:cs="Arial"/>
                <w:color w:val="0070C0"/>
              </w:rPr>
            </w:pPr>
            <w:r w:rsidRPr="00CE1382">
              <w:rPr>
                <w:rFonts w:ascii="Arial" w:hAnsi="Arial" w:cs="Arial"/>
                <w:color w:val="0070C0"/>
              </w:rPr>
              <w:t xml:space="preserve">The Charity does not have enough trustees </w:t>
            </w:r>
            <w:r w:rsidR="009D6BB0" w:rsidRPr="00CE1382">
              <w:rPr>
                <w:rFonts w:ascii="Arial" w:hAnsi="Arial" w:cs="Arial"/>
                <w:color w:val="0070C0"/>
              </w:rPr>
              <w:t xml:space="preserve">to </w:t>
            </w:r>
            <w:r w:rsidRPr="00CE1382">
              <w:rPr>
                <w:rFonts w:ascii="Arial" w:hAnsi="Arial" w:cs="Arial"/>
                <w:color w:val="0070C0"/>
              </w:rPr>
              <w:t>function effectively</w:t>
            </w:r>
          </w:p>
        </w:tc>
        <w:tc>
          <w:tcPr>
            <w:tcW w:w="468" w:type="dxa"/>
            <w:vAlign w:val="center"/>
          </w:tcPr>
          <w:p w14:paraId="789E0CBD" w14:textId="77777777" w:rsidR="004D464C" w:rsidRPr="00CE1382" w:rsidRDefault="004D464C" w:rsidP="00A71900">
            <w:pPr>
              <w:pStyle w:val="Default"/>
              <w:spacing w:before="120" w:after="120"/>
              <w:ind w:right="-329"/>
              <w:rPr>
                <w:rFonts w:ascii="Arial" w:hAnsi="Arial" w:cs="Arial"/>
                <w:color w:val="0070C0"/>
              </w:rPr>
            </w:pPr>
            <w:r w:rsidRPr="00CE1382">
              <w:rPr>
                <w:rFonts w:ascii="Arial" w:hAnsi="Arial" w:cs="Arial"/>
                <w:color w:val="0070C0"/>
              </w:rPr>
              <w:t>3</w:t>
            </w:r>
          </w:p>
        </w:tc>
        <w:tc>
          <w:tcPr>
            <w:tcW w:w="467" w:type="dxa"/>
            <w:vAlign w:val="center"/>
          </w:tcPr>
          <w:p w14:paraId="625BB06F" w14:textId="77777777" w:rsidR="004D464C" w:rsidRPr="00CE1382" w:rsidRDefault="004D464C" w:rsidP="00A71900">
            <w:pPr>
              <w:pStyle w:val="Default"/>
              <w:spacing w:before="120" w:after="120"/>
              <w:ind w:right="-329"/>
              <w:rPr>
                <w:rFonts w:ascii="Arial" w:hAnsi="Arial" w:cs="Arial"/>
                <w:color w:val="0070C0"/>
              </w:rPr>
            </w:pPr>
            <w:r w:rsidRPr="00CE1382">
              <w:rPr>
                <w:rFonts w:ascii="Arial" w:hAnsi="Arial" w:cs="Arial"/>
                <w:color w:val="0070C0"/>
              </w:rPr>
              <w:t>3</w:t>
            </w:r>
          </w:p>
        </w:tc>
        <w:tc>
          <w:tcPr>
            <w:tcW w:w="473" w:type="dxa"/>
            <w:shd w:val="clear" w:color="auto" w:fill="F79646" w:themeFill="accent6"/>
            <w:vAlign w:val="center"/>
          </w:tcPr>
          <w:p w14:paraId="728C833D" w14:textId="72102A33" w:rsidR="004D464C" w:rsidRPr="00CE1382" w:rsidRDefault="00A53325" w:rsidP="00A71900">
            <w:pPr>
              <w:pStyle w:val="Default"/>
              <w:spacing w:before="120" w:after="120"/>
              <w:ind w:right="-329"/>
              <w:rPr>
                <w:rFonts w:ascii="Arial" w:hAnsi="Arial" w:cs="Arial"/>
                <w:color w:val="0070C0"/>
              </w:rPr>
            </w:pPr>
            <w:r w:rsidRPr="00CE1382">
              <w:rPr>
                <w:rFonts w:ascii="Arial" w:hAnsi="Arial" w:cs="Arial"/>
                <w:color w:val="0070C0"/>
              </w:rPr>
              <w:t>9</w:t>
            </w:r>
          </w:p>
        </w:tc>
        <w:tc>
          <w:tcPr>
            <w:tcW w:w="2335" w:type="dxa"/>
            <w:vAlign w:val="center"/>
          </w:tcPr>
          <w:p w14:paraId="1393B11A" w14:textId="77777777" w:rsidR="004D464C" w:rsidRPr="00CE1382" w:rsidRDefault="004D464C" w:rsidP="00A71900">
            <w:pPr>
              <w:pStyle w:val="Default"/>
              <w:spacing w:before="120" w:after="120"/>
              <w:rPr>
                <w:rFonts w:ascii="Arial" w:hAnsi="Arial" w:cs="Arial"/>
                <w:color w:val="0070C0"/>
              </w:rPr>
            </w:pPr>
            <w:r w:rsidRPr="00CE1382">
              <w:rPr>
                <w:rFonts w:ascii="Arial" w:hAnsi="Arial" w:cs="Arial"/>
                <w:color w:val="0070C0"/>
              </w:rPr>
              <w:t>Chair of Trustees</w:t>
            </w:r>
          </w:p>
        </w:tc>
        <w:tc>
          <w:tcPr>
            <w:tcW w:w="3349" w:type="dxa"/>
            <w:vAlign w:val="center"/>
          </w:tcPr>
          <w:p w14:paraId="23FDE254" w14:textId="77777777" w:rsidR="004D464C" w:rsidRPr="00CE1382" w:rsidRDefault="004D464C" w:rsidP="00A71900">
            <w:pPr>
              <w:pStyle w:val="Default"/>
              <w:spacing w:before="120" w:after="120"/>
              <w:rPr>
                <w:rFonts w:ascii="Arial" w:hAnsi="Arial" w:cs="Arial"/>
                <w:color w:val="0070C0"/>
              </w:rPr>
            </w:pPr>
            <w:r w:rsidRPr="00CE1382">
              <w:rPr>
                <w:rFonts w:ascii="Arial" w:hAnsi="Arial" w:cs="Arial"/>
                <w:color w:val="0070C0"/>
              </w:rPr>
              <w:t>Charity ceases to be compliant or quorate; lack of diversity; succession issues.</w:t>
            </w:r>
          </w:p>
        </w:tc>
        <w:tc>
          <w:tcPr>
            <w:tcW w:w="2835" w:type="dxa"/>
            <w:vAlign w:val="center"/>
          </w:tcPr>
          <w:p w14:paraId="5DE0669D" w14:textId="08BABCA7" w:rsidR="004D464C" w:rsidRPr="00CE1382" w:rsidRDefault="008479D0" w:rsidP="00A71900">
            <w:pPr>
              <w:pStyle w:val="Default"/>
              <w:spacing w:before="120" w:after="120"/>
              <w:ind w:right="68"/>
              <w:rPr>
                <w:rFonts w:ascii="Arial" w:hAnsi="Arial" w:cs="Arial"/>
                <w:color w:val="0070C0"/>
              </w:rPr>
            </w:pPr>
            <w:r w:rsidRPr="00CE1382">
              <w:rPr>
                <w:rFonts w:ascii="Arial" w:hAnsi="Arial" w:cs="Arial"/>
                <w:color w:val="0070C0"/>
              </w:rPr>
              <w:t>A</w:t>
            </w:r>
            <w:r w:rsidR="004D464C" w:rsidRPr="00CE1382">
              <w:rPr>
                <w:rFonts w:ascii="Arial" w:hAnsi="Arial" w:cs="Arial"/>
                <w:color w:val="0070C0"/>
              </w:rPr>
              <w:t>dvertise in the local paper</w:t>
            </w:r>
            <w:r w:rsidR="00A53325" w:rsidRPr="00CE1382">
              <w:rPr>
                <w:rFonts w:ascii="Arial" w:hAnsi="Arial" w:cs="Arial"/>
                <w:color w:val="0070C0"/>
              </w:rPr>
              <w:t>/</w:t>
            </w:r>
            <w:r w:rsidRPr="00CE1382">
              <w:rPr>
                <w:rFonts w:ascii="Arial" w:hAnsi="Arial" w:cs="Arial"/>
                <w:color w:val="0070C0"/>
              </w:rPr>
              <w:t>Trustees Unlimited or other such sources of Trustees acquisition to attract new Trustees</w:t>
            </w:r>
          </w:p>
        </w:tc>
      </w:tr>
      <w:tr w:rsidR="004D464C" w:rsidRPr="00CE1382" w14:paraId="7F84EC56" w14:textId="77777777" w:rsidTr="004D464C">
        <w:trPr>
          <w:cantSplit/>
        </w:trPr>
        <w:tc>
          <w:tcPr>
            <w:tcW w:w="3251" w:type="dxa"/>
            <w:vAlign w:val="center"/>
          </w:tcPr>
          <w:p w14:paraId="58F80F7A"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The Charity lacks direction, strategy and forward planning</w:t>
            </w:r>
          </w:p>
        </w:tc>
        <w:tc>
          <w:tcPr>
            <w:tcW w:w="468" w:type="dxa"/>
            <w:vAlign w:val="center"/>
          </w:tcPr>
          <w:p w14:paraId="3F7696A9" w14:textId="77777777" w:rsidR="004D464C" w:rsidRPr="00CE1382" w:rsidRDefault="004D464C" w:rsidP="00A71900">
            <w:pPr>
              <w:pStyle w:val="Default"/>
              <w:spacing w:before="120" w:after="120"/>
              <w:ind w:right="-329"/>
              <w:rPr>
                <w:rFonts w:ascii="Arial" w:hAnsi="Arial" w:cs="Arial"/>
                <w:color w:val="000000" w:themeColor="text1"/>
              </w:rPr>
            </w:pPr>
          </w:p>
        </w:tc>
        <w:tc>
          <w:tcPr>
            <w:tcW w:w="467" w:type="dxa"/>
            <w:vAlign w:val="center"/>
          </w:tcPr>
          <w:p w14:paraId="437E94FB" w14:textId="77777777" w:rsidR="004D464C" w:rsidRPr="00CE1382" w:rsidRDefault="004D464C" w:rsidP="00A71900">
            <w:pPr>
              <w:pStyle w:val="Default"/>
              <w:spacing w:before="120" w:after="120"/>
              <w:ind w:right="-329"/>
              <w:rPr>
                <w:rFonts w:ascii="Arial" w:hAnsi="Arial" w:cs="Arial"/>
                <w:color w:val="000000" w:themeColor="text1"/>
              </w:rPr>
            </w:pPr>
          </w:p>
        </w:tc>
        <w:tc>
          <w:tcPr>
            <w:tcW w:w="473" w:type="dxa"/>
            <w:vAlign w:val="center"/>
          </w:tcPr>
          <w:p w14:paraId="6A2634E0" w14:textId="77777777" w:rsidR="004D464C" w:rsidRPr="00CE1382" w:rsidRDefault="004D464C" w:rsidP="00A71900">
            <w:pPr>
              <w:pStyle w:val="Default"/>
              <w:spacing w:before="120" w:after="120"/>
              <w:ind w:right="-329"/>
              <w:rPr>
                <w:rFonts w:ascii="Arial" w:hAnsi="Arial" w:cs="Arial"/>
                <w:color w:val="000000" w:themeColor="text1"/>
              </w:rPr>
            </w:pPr>
          </w:p>
        </w:tc>
        <w:tc>
          <w:tcPr>
            <w:tcW w:w="2335" w:type="dxa"/>
            <w:vAlign w:val="center"/>
          </w:tcPr>
          <w:p w14:paraId="56C77175" w14:textId="77777777" w:rsidR="004D464C" w:rsidRPr="00CE1382" w:rsidRDefault="004D464C" w:rsidP="00A71900">
            <w:pPr>
              <w:pStyle w:val="Default"/>
              <w:spacing w:before="120" w:after="120"/>
              <w:rPr>
                <w:rFonts w:ascii="Arial" w:hAnsi="Arial" w:cs="Arial"/>
                <w:color w:val="000000" w:themeColor="text1"/>
              </w:rPr>
            </w:pPr>
          </w:p>
        </w:tc>
        <w:tc>
          <w:tcPr>
            <w:tcW w:w="3349" w:type="dxa"/>
            <w:vAlign w:val="center"/>
          </w:tcPr>
          <w:p w14:paraId="3C58678D"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26896218"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25FD5571" w14:textId="77777777" w:rsidTr="004D464C">
        <w:trPr>
          <w:cantSplit/>
        </w:trPr>
        <w:tc>
          <w:tcPr>
            <w:tcW w:w="3251" w:type="dxa"/>
            <w:vAlign w:val="center"/>
          </w:tcPr>
          <w:p w14:paraId="296B933C"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The trustee body lacks relevant skills or commitment</w:t>
            </w:r>
          </w:p>
        </w:tc>
        <w:tc>
          <w:tcPr>
            <w:tcW w:w="468" w:type="dxa"/>
            <w:vAlign w:val="center"/>
          </w:tcPr>
          <w:p w14:paraId="1EFC1F2B" w14:textId="77777777" w:rsidR="004D464C" w:rsidRPr="00CE1382" w:rsidRDefault="004D464C" w:rsidP="00A71900">
            <w:pPr>
              <w:pStyle w:val="Default"/>
              <w:spacing w:before="120" w:after="120"/>
              <w:ind w:right="-329"/>
              <w:rPr>
                <w:rFonts w:ascii="Arial" w:hAnsi="Arial" w:cs="Arial"/>
                <w:color w:val="000000" w:themeColor="text1"/>
              </w:rPr>
            </w:pPr>
          </w:p>
        </w:tc>
        <w:tc>
          <w:tcPr>
            <w:tcW w:w="467" w:type="dxa"/>
            <w:vAlign w:val="center"/>
          </w:tcPr>
          <w:p w14:paraId="49447B34" w14:textId="77777777" w:rsidR="004D464C" w:rsidRPr="00CE1382" w:rsidRDefault="004D464C" w:rsidP="00A71900">
            <w:pPr>
              <w:pStyle w:val="Default"/>
              <w:spacing w:before="120" w:after="120"/>
              <w:ind w:right="-329"/>
              <w:rPr>
                <w:rFonts w:ascii="Arial" w:hAnsi="Arial" w:cs="Arial"/>
                <w:color w:val="000000" w:themeColor="text1"/>
              </w:rPr>
            </w:pPr>
          </w:p>
        </w:tc>
        <w:tc>
          <w:tcPr>
            <w:tcW w:w="473" w:type="dxa"/>
            <w:vAlign w:val="center"/>
          </w:tcPr>
          <w:p w14:paraId="633757C6" w14:textId="77777777" w:rsidR="004D464C" w:rsidRPr="00CE1382" w:rsidRDefault="004D464C" w:rsidP="00A71900">
            <w:pPr>
              <w:pStyle w:val="Default"/>
              <w:spacing w:before="120" w:after="120"/>
              <w:ind w:right="-329"/>
              <w:rPr>
                <w:rFonts w:ascii="Arial" w:hAnsi="Arial" w:cs="Arial"/>
                <w:color w:val="000000" w:themeColor="text1"/>
              </w:rPr>
            </w:pPr>
          </w:p>
        </w:tc>
        <w:tc>
          <w:tcPr>
            <w:tcW w:w="2335" w:type="dxa"/>
            <w:vAlign w:val="center"/>
          </w:tcPr>
          <w:p w14:paraId="5D2F379F" w14:textId="77777777" w:rsidR="004D464C" w:rsidRPr="00CE1382" w:rsidRDefault="004D464C" w:rsidP="00A71900">
            <w:pPr>
              <w:pStyle w:val="Default"/>
              <w:spacing w:before="120" w:after="120"/>
              <w:rPr>
                <w:rFonts w:ascii="Arial" w:hAnsi="Arial" w:cs="Arial"/>
                <w:color w:val="000000" w:themeColor="text1"/>
              </w:rPr>
            </w:pPr>
          </w:p>
        </w:tc>
        <w:tc>
          <w:tcPr>
            <w:tcW w:w="3349" w:type="dxa"/>
            <w:vAlign w:val="center"/>
          </w:tcPr>
          <w:p w14:paraId="7775AFCA"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78E5E133"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3AD9932C" w14:textId="77777777" w:rsidTr="004D464C">
        <w:trPr>
          <w:cantSplit/>
        </w:trPr>
        <w:tc>
          <w:tcPr>
            <w:tcW w:w="3251" w:type="dxa"/>
            <w:vAlign w:val="center"/>
          </w:tcPr>
          <w:p w14:paraId="02C3A9E5"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The trustee body is dominated by one or two individuals or by connected individuals</w:t>
            </w:r>
          </w:p>
        </w:tc>
        <w:tc>
          <w:tcPr>
            <w:tcW w:w="468" w:type="dxa"/>
            <w:vAlign w:val="center"/>
          </w:tcPr>
          <w:p w14:paraId="27596180" w14:textId="77777777" w:rsidR="004D464C" w:rsidRPr="00CE1382" w:rsidRDefault="004D464C" w:rsidP="00A71900">
            <w:pPr>
              <w:pStyle w:val="Default"/>
              <w:spacing w:before="120" w:after="120"/>
              <w:ind w:right="-329"/>
              <w:rPr>
                <w:rFonts w:ascii="Arial" w:hAnsi="Arial" w:cs="Arial"/>
                <w:color w:val="000000" w:themeColor="text1"/>
              </w:rPr>
            </w:pPr>
          </w:p>
        </w:tc>
        <w:tc>
          <w:tcPr>
            <w:tcW w:w="467" w:type="dxa"/>
            <w:vAlign w:val="center"/>
          </w:tcPr>
          <w:p w14:paraId="2AFE44E5" w14:textId="77777777" w:rsidR="004D464C" w:rsidRPr="00CE1382" w:rsidRDefault="004D464C" w:rsidP="00A71900">
            <w:pPr>
              <w:pStyle w:val="Default"/>
              <w:spacing w:before="120" w:after="120"/>
              <w:ind w:right="-329"/>
              <w:rPr>
                <w:rFonts w:ascii="Arial" w:hAnsi="Arial" w:cs="Arial"/>
                <w:color w:val="000000" w:themeColor="text1"/>
              </w:rPr>
            </w:pPr>
          </w:p>
        </w:tc>
        <w:tc>
          <w:tcPr>
            <w:tcW w:w="473" w:type="dxa"/>
            <w:vAlign w:val="center"/>
          </w:tcPr>
          <w:p w14:paraId="77A5C40E" w14:textId="77777777" w:rsidR="004D464C" w:rsidRPr="00CE1382" w:rsidRDefault="004D464C" w:rsidP="00A71900">
            <w:pPr>
              <w:pStyle w:val="Default"/>
              <w:spacing w:before="120" w:after="120"/>
              <w:ind w:right="-329"/>
              <w:rPr>
                <w:rFonts w:ascii="Arial" w:hAnsi="Arial" w:cs="Arial"/>
                <w:color w:val="000000" w:themeColor="text1"/>
              </w:rPr>
            </w:pPr>
          </w:p>
        </w:tc>
        <w:tc>
          <w:tcPr>
            <w:tcW w:w="2335" w:type="dxa"/>
            <w:vAlign w:val="center"/>
          </w:tcPr>
          <w:p w14:paraId="2D5F3623" w14:textId="77777777" w:rsidR="004D464C" w:rsidRPr="00CE1382" w:rsidRDefault="004D464C" w:rsidP="00A71900">
            <w:pPr>
              <w:pStyle w:val="Default"/>
              <w:spacing w:before="120" w:after="120"/>
              <w:rPr>
                <w:rFonts w:ascii="Arial" w:hAnsi="Arial" w:cs="Arial"/>
                <w:color w:val="000000" w:themeColor="text1"/>
              </w:rPr>
            </w:pPr>
          </w:p>
        </w:tc>
        <w:tc>
          <w:tcPr>
            <w:tcW w:w="3349" w:type="dxa"/>
            <w:vAlign w:val="center"/>
          </w:tcPr>
          <w:p w14:paraId="38ACA9AB"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52F5CD80"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1C932806" w14:textId="77777777" w:rsidTr="004D464C">
        <w:trPr>
          <w:cantSplit/>
        </w:trPr>
        <w:tc>
          <w:tcPr>
            <w:tcW w:w="3251" w:type="dxa"/>
            <w:vAlign w:val="center"/>
          </w:tcPr>
          <w:p w14:paraId="47EFD97F"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Trustees are benefitting from the charity (e.g. remuneration)</w:t>
            </w:r>
          </w:p>
        </w:tc>
        <w:tc>
          <w:tcPr>
            <w:tcW w:w="468" w:type="dxa"/>
            <w:vAlign w:val="center"/>
          </w:tcPr>
          <w:p w14:paraId="5777C729" w14:textId="77777777" w:rsidR="004D464C" w:rsidRPr="00CE1382" w:rsidRDefault="004D464C" w:rsidP="00A71900">
            <w:pPr>
              <w:pStyle w:val="Default"/>
              <w:spacing w:before="120" w:after="120"/>
              <w:ind w:right="-329"/>
              <w:rPr>
                <w:rFonts w:ascii="Arial" w:hAnsi="Arial" w:cs="Arial"/>
                <w:color w:val="000000" w:themeColor="text1"/>
              </w:rPr>
            </w:pPr>
          </w:p>
        </w:tc>
        <w:tc>
          <w:tcPr>
            <w:tcW w:w="467" w:type="dxa"/>
            <w:vAlign w:val="center"/>
          </w:tcPr>
          <w:p w14:paraId="29204A8F" w14:textId="77777777" w:rsidR="004D464C" w:rsidRPr="00CE1382" w:rsidRDefault="004D464C" w:rsidP="00A71900">
            <w:pPr>
              <w:pStyle w:val="Default"/>
              <w:spacing w:before="120" w:after="120"/>
              <w:ind w:right="-329"/>
              <w:rPr>
                <w:rFonts w:ascii="Arial" w:hAnsi="Arial" w:cs="Arial"/>
                <w:color w:val="000000" w:themeColor="text1"/>
              </w:rPr>
            </w:pPr>
          </w:p>
        </w:tc>
        <w:tc>
          <w:tcPr>
            <w:tcW w:w="473" w:type="dxa"/>
            <w:vAlign w:val="center"/>
          </w:tcPr>
          <w:p w14:paraId="56D9218C" w14:textId="77777777" w:rsidR="004D464C" w:rsidRPr="00CE1382" w:rsidRDefault="004D464C" w:rsidP="00A71900">
            <w:pPr>
              <w:pStyle w:val="Default"/>
              <w:spacing w:before="120" w:after="120"/>
              <w:ind w:right="-329"/>
              <w:rPr>
                <w:rFonts w:ascii="Arial" w:hAnsi="Arial" w:cs="Arial"/>
                <w:color w:val="000000" w:themeColor="text1"/>
              </w:rPr>
            </w:pPr>
          </w:p>
        </w:tc>
        <w:tc>
          <w:tcPr>
            <w:tcW w:w="2335" w:type="dxa"/>
            <w:vAlign w:val="center"/>
          </w:tcPr>
          <w:p w14:paraId="62E8CA47" w14:textId="77777777" w:rsidR="004D464C" w:rsidRPr="00CE1382" w:rsidRDefault="004D464C" w:rsidP="00A71900">
            <w:pPr>
              <w:pStyle w:val="Default"/>
              <w:spacing w:before="120" w:after="120"/>
              <w:rPr>
                <w:rFonts w:ascii="Arial" w:hAnsi="Arial" w:cs="Arial"/>
                <w:color w:val="000000" w:themeColor="text1"/>
              </w:rPr>
            </w:pPr>
          </w:p>
        </w:tc>
        <w:tc>
          <w:tcPr>
            <w:tcW w:w="3349" w:type="dxa"/>
            <w:vAlign w:val="center"/>
          </w:tcPr>
          <w:p w14:paraId="17A4FE81"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2FC4663E"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3FA95917" w14:textId="77777777" w:rsidTr="004D464C">
        <w:trPr>
          <w:cantSplit/>
        </w:trPr>
        <w:tc>
          <w:tcPr>
            <w:tcW w:w="3251" w:type="dxa"/>
            <w:vAlign w:val="center"/>
          </w:tcPr>
          <w:p w14:paraId="54733D4E"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Conflicts of interest</w:t>
            </w:r>
          </w:p>
        </w:tc>
        <w:tc>
          <w:tcPr>
            <w:tcW w:w="468" w:type="dxa"/>
            <w:vAlign w:val="center"/>
          </w:tcPr>
          <w:p w14:paraId="6403ABFB" w14:textId="77777777" w:rsidR="004D464C" w:rsidRPr="00CE1382" w:rsidRDefault="004D464C" w:rsidP="00A71900">
            <w:pPr>
              <w:pStyle w:val="Default"/>
              <w:spacing w:before="120" w:after="120"/>
              <w:ind w:right="-329"/>
              <w:rPr>
                <w:rFonts w:ascii="Arial" w:hAnsi="Arial" w:cs="Arial"/>
                <w:color w:val="000000" w:themeColor="text1"/>
              </w:rPr>
            </w:pPr>
          </w:p>
        </w:tc>
        <w:tc>
          <w:tcPr>
            <w:tcW w:w="467" w:type="dxa"/>
            <w:vAlign w:val="center"/>
          </w:tcPr>
          <w:p w14:paraId="7BE9A36E" w14:textId="77777777" w:rsidR="004D464C" w:rsidRPr="00CE1382" w:rsidRDefault="004D464C" w:rsidP="00A71900">
            <w:pPr>
              <w:pStyle w:val="Default"/>
              <w:spacing w:before="120" w:after="120"/>
              <w:ind w:right="-329"/>
              <w:rPr>
                <w:rFonts w:ascii="Arial" w:hAnsi="Arial" w:cs="Arial"/>
                <w:color w:val="000000" w:themeColor="text1"/>
              </w:rPr>
            </w:pPr>
          </w:p>
        </w:tc>
        <w:tc>
          <w:tcPr>
            <w:tcW w:w="473" w:type="dxa"/>
            <w:vAlign w:val="center"/>
          </w:tcPr>
          <w:p w14:paraId="4D2FBEB4" w14:textId="77777777" w:rsidR="004D464C" w:rsidRPr="00CE1382" w:rsidRDefault="004D464C" w:rsidP="00A71900">
            <w:pPr>
              <w:pStyle w:val="Default"/>
              <w:spacing w:before="120" w:after="120"/>
              <w:ind w:right="-329"/>
              <w:rPr>
                <w:rFonts w:ascii="Arial" w:hAnsi="Arial" w:cs="Arial"/>
                <w:color w:val="000000" w:themeColor="text1"/>
              </w:rPr>
            </w:pPr>
          </w:p>
        </w:tc>
        <w:tc>
          <w:tcPr>
            <w:tcW w:w="2335" w:type="dxa"/>
            <w:vAlign w:val="center"/>
          </w:tcPr>
          <w:p w14:paraId="3BB3D017" w14:textId="77777777" w:rsidR="004D464C" w:rsidRPr="00CE1382" w:rsidRDefault="004D464C" w:rsidP="00A71900">
            <w:pPr>
              <w:pStyle w:val="Default"/>
              <w:spacing w:before="120" w:after="120"/>
              <w:rPr>
                <w:rFonts w:ascii="Arial" w:hAnsi="Arial" w:cs="Arial"/>
                <w:color w:val="000000" w:themeColor="text1"/>
              </w:rPr>
            </w:pPr>
          </w:p>
        </w:tc>
        <w:tc>
          <w:tcPr>
            <w:tcW w:w="3349" w:type="dxa"/>
            <w:vAlign w:val="center"/>
          </w:tcPr>
          <w:p w14:paraId="7C42CDE1"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29E1348A"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1FD08EF9" w14:textId="77777777" w:rsidTr="004D464C">
        <w:trPr>
          <w:cantSplit/>
        </w:trPr>
        <w:tc>
          <w:tcPr>
            <w:tcW w:w="3251" w:type="dxa"/>
            <w:vAlign w:val="center"/>
          </w:tcPr>
          <w:p w14:paraId="5ECBA1B8"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lastRenderedPageBreak/>
              <w:t>Ineffective organisational structure</w:t>
            </w:r>
          </w:p>
        </w:tc>
        <w:tc>
          <w:tcPr>
            <w:tcW w:w="468" w:type="dxa"/>
            <w:vAlign w:val="center"/>
          </w:tcPr>
          <w:p w14:paraId="4507EBEE" w14:textId="77777777" w:rsidR="004D464C" w:rsidRPr="00CE1382" w:rsidRDefault="004D464C" w:rsidP="00A71900">
            <w:pPr>
              <w:pStyle w:val="Default"/>
              <w:spacing w:before="120" w:after="120"/>
              <w:ind w:right="-329"/>
              <w:rPr>
                <w:rFonts w:ascii="Arial" w:hAnsi="Arial" w:cs="Arial"/>
                <w:color w:val="000000" w:themeColor="text1"/>
              </w:rPr>
            </w:pPr>
          </w:p>
        </w:tc>
        <w:tc>
          <w:tcPr>
            <w:tcW w:w="467" w:type="dxa"/>
            <w:vAlign w:val="center"/>
          </w:tcPr>
          <w:p w14:paraId="5BF2EC5D" w14:textId="77777777" w:rsidR="004D464C" w:rsidRPr="00CE1382" w:rsidRDefault="004D464C" w:rsidP="00A71900">
            <w:pPr>
              <w:pStyle w:val="Default"/>
              <w:spacing w:before="120" w:after="120"/>
              <w:ind w:right="-329"/>
              <w:rPr>
                <w:rFonts w:ascii="Arial" w:hAnsi="Arial" w:cs="Arial"/>
                <w:color w:val="000000" w:themeColor="text1"/>
              </w:rPr>
            </w:pPr>
          </w:p>
        </w:tc>
        <w:tc>
          <w:tcPr>
            <w:tcW w:w="473" w:type="dxa"/>
            <w:vAlign w:val="center"/>
          </w:tcPr>
          <w:p w14:paraId="1162A300" w14:textId="77777777" w:rsidR="004D464C" w:rsidRPr="00CE1382" w:rsidRDefault="004D464C" w:rsidP="00A71900">
            <w:pPr>
              <w:pStyle w:val="Default"/>
              <w:spacing w:before="120" w:after="120"/>
              <w:ind w:right="-329"/>
              <w:rPr>
                <w:rFonts w:ascii="Arial" w:hAnsi="Arial" w:cs="Arial"/>
                <w:color w:val="000000" w:themeColor="text1"/>
              </w:rPr>
            </w:pPr>
          </w:p>
        </w:tc>
        <w:tc>
          <w:tcPr>
            <w:tcW w:w="2335" w:type="dxa"/>
            <w:vAlign w:val="center"/>
          </w:tcPr>
          <w:p w14:paraId="1013EA1B" w14:textId="77777777" w:rsidR="004D464C" w:rsidRPr="00CE1382" w:rsidRDefault="004D464C" w:rsidP="00A71900">
            <w:pPr>
              <w:pStyle w:val="Default"/>
              <w:spacing w:before="120" w:after="120"/>
              <w:rPr>
                <w:rFonts w:ascii="Arial" w:hAnsi="Arial" w:cs="Arial"/>
                <w:color w:val="000000" w:themeColor="text1"/>
              </w:rPr>
            </w:pPr>
          </w:p>
        </w:tc>
        <w:tc>
          <w:tcPr>
            <w:tcW w:w="3349" w:type="dxa"/>
            <w:vAlign w:val="center"/>
          </w:tcPr>
          <w:p w14:paraId="6708BCA3"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5539A735"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2F2D1223" w14:textId="77777777" w:rsidTr="004D464C">
        <w:trPr>
          <w:cantSplit/>
        </w:trPr>
        <w:tc>
          <w:tcPr>
            <w:tcW w:w="3251" w:type="dxa"/>
            <w:vAlign w:val="center"/>
          </w:tcPr>
          <w:p w14:paraId="30B110C4"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Loss of key staff</w:t>
            </w:r>
          </w:p>
        </w:tc>
        <w:tc>
          <w:tcPr>
            <w:tcW w:w="468" w:type="dxa"/>
            <w:vAlign w:val="center"/>
          </w:tcPr>
          <w:p w14:paraId="13DD0513" w14:textId="77777777" w:rsidR="004D464C" w:rsidRPr="00CE1382" w:rsidRDefault="004D464C" w:rsidP="00A71900">
            <w:pPr>
              <w:pStyle w:val="Default"/>
              <w:spacing w:before="120" w:after="120"/>
              <w:ind w:right="-329"/>
              <w:rPr>
                <w:rFonts w:ascii="Arial" w:hAnsi="Arial" w:cs="Arial"/>
                <w:color w:val="000000" w:themeColor="text1"/>
              </w:rPr>
            </w:pPr>
          </w:p>
        </w:tc>
        <w:tc>
          <w:tcPr>
            <w:tcW w:w="467" w:type="dxa"/>
            <w:vAlign w:val="center"/>
          </w:tcPr>
          <w:p w14:paraId="21186386" w14:textId="77777777" w:rsidR="004D464C" w:rsidRPr="00CE1382" w:rsidRDefault="004D464C" w:rsidP="00A71900">
            <w:pPr>
              <w:pStyle w:val="Default"/>
              <w:spacing w:before="120" w:after="120"/>
              <w:ind w:right="-329"/>
              <w:rPr>
                <w:rFonts w:ascii="Arial" w:hAnsi="Arial" w:cs="Arial"/>
                <w:color w:val="000000" w:themeColor="text1"/>
              </w:rPr>
            </w:pPr>
          </w:p>
        </w:tc>
        <w:tc>
          <w:tcPr>
            <w:tcW w:w="473" w:type="dxa"/>
            <w:vAlign w:val="center"/>
          </w:tcPr>
          <w:p w14:paraId="3FAED94E" w14:textId="77777777" w:rsidR="004D464C" w:rsidRPr="00CE1382" w:rsidRDefault="004D464C" w:rsidP="00A71900">
            <w:pPr>
              <w:pStyle w:val="Default"/>
              <w:spacing w:before="120" w:after="120"/>
              <w:ind w:right="-329"/>
              <w:rPr>
                <w:rFonts w:ascii="Arial" w:hAnsi="Arial" w:cs="Arial"/>
                <w:color w:val="000000" w:themeColor="text1"/>
              </w:rPr>
            </w:pPr>
          </w:p>
        </w:tc>
        <w:tc>
          <w:tcPr>
            <w:tcW w:w="2335" w:type="dxa"/>
            <w:vAlign w:val="center"/>
          </w:tcPr>
          <w:p w14:paraId="31D36612" w14:textId="77777777" w:rsidR="004D464C" w:rsidRPr="00CE1382" w:rsidRDefault="004D464C" w:rsidP="00A71900">
            <w:pPr>
              <w:pStyle w:val="Default"/>
              <w:spacing w:before="120" w:after="120"/>
              <w:rPr>
                <w:rFonts w:ascii="Arial" w:hAnsi="Arial" w:cs="Arial"/>
                <w:color w:val="000000" w:themeColor="text1"/>
              </w:rPr>
            </w:pPr>
          </w:p>
        </w:tc>
        <w:tc>
          <w:tcPr>
            <w:tcW w:w="3349" w:type="dxa"/>
            <w:vAlign w:val="center"/>
          </w:tcPr>
          <w:p w14:paraId="15FF8720"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06EF8E27"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272244C0" w14:textId="77777777" w:rsidTr="004D464C">
        <w:trPr>
          <w:cantSplit/>
        </w:trPr>
        <w:tc>
          <w:tcPr>
            <w:tcW w:w="3251" w:type="dxa"/>
            <w:vAlign w:val="center"/>
          </w:tcPr>
          <w:p w14:paraId="6F1D8362"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Reporting to trustees (accuracy, timeliness and relevance)</w:t>
            </w:r>
          </w:p>
        </w:tc>
        <w:tc>
          <w:tcPr>
            <w:tcW w:w="468" w:type="dxa"/>
            <w:vAlign w:val="center"/>
          </w:tcPr>
          <w:p w14:paraId="5A46290E" w14:textId="77777777" w:rsidR="004D464C" w:rsidRPr="00CE1382" w:rsidRDefault="004D464C" w:rsidP="00A71900">
            <w:pPr>
              <w:pStyle w:val="Default"/>
              <w:spacing w:before="120" w:after="120"/>
              <w:ind w:right="-329"/>
              <w:rPr>
                <w:rFonts w:ascii="Arial" w:hAnsi="Arial" w:cs="Arial"/>
                <w:color w:val="000000" w:themeColor="text1"/>
              </w:rPr>
            </w:pPr>
          </w:p>
        </w:tc>
        <w:tc>
          <w:tcPr>
            <w:tcW w:w="467" w:type="dxa"/>
            <w:vAlign w:val="center"/>
          </w:tcPr>
          <w:p w14:paraId="50A1F200" w14:textId="77777777" w:rsidR="004D464C" w:rsidRPr="00CE1382" w:rsidRDefault="004D464C" w:rsidP="00A71900">
            <w:pPr>
              <w:pStyle w:val="Default"/>
              <w:spacing w:before="120" w:after="120"/>
              <w:ind w:right="-329"/>
              <w:rPr>
                <w:rFonts w:ascii="Arial" w:hAnsi="Arial" w:cs="Arial"/>
                <w:color w:val="000000" w:themeColor="text1"/>
              </w:rPr>
            </w:pPr>
          </w:p>
        </w:tc>
        <w:tc>
          <w:tcPr>
            <w:tcW w:w="473" w:type="dxa"/>
            <w:vAlign w:val="center"/>
          </w:tcPr>
          <w:p w14:paraId="6FCDC3C3" w14:textId="77777777" w:rsidR="004D464C" w:rsidRPr="00CE1382" w:rsidRDefault="004D464C" w:rsidP="00A71900">
            <w:pPr>
              <w:pStyle w:val="Default"/>
              <w:spacing w:before="120" w:after="120"/>
              <w:ind w:right="-329"/>
              <w:rPr>
                <w:rFonts w:ascii="Arial" w:hAnsi="Arial" w:cs="Arial"/>
                <w:color w:val="000000" w:themeColor="text1"/>
              </w:rPr>
            </w:pPr>
          </w:p>
        </w:tc>
        <w:tc>
          <w:tcPr>
            <w:tcW w:w="2335" w:type="dxa"/>
            <w:vAlign w:val="center"/>
          </w:tcPr>
          <w:p w14:paraId="43DC00E8" w14:textId="77777777" w:rsidR="004D464C" w:rsidRPr="00CE1382" w:rsidRDefault="004D464C" w:rsidP="00A71900">
            <w:pPr>
              <w:pStyle w:val="Default"/>
              <w:spacing w:before="120" w:after="120"/>
              <w:rPr>
                <w:rFonts w:ascii="Arial" w:hAnsi="Arial" w:cs="Arial"/>
                <w:color w:val="000000" w:themeColor="text1"/>
              </w:rPr>
            </w:pPr>
          </w:p>
        </w:tc>
        <w:tc>
          <w:tcPr>
            <w:tcW w:w="3349" w:type="dxa"/>
            <w:vAlign w:val="center"/>
          </w:tcPr>
          <w:p w14:paraId="6A1BA1DD"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411D9678" w14:textId="77777777" w:rsidR="004D464C" w:rsidRPr="00CE1382" w:rsidRDefault="004D464C" w:rsidP="00A71900">
            <w:pPr>
              <w:pStyle w:val="Default"/>
              <w:spacing w:before="120" w:after="120"/>
              <w:ind w:right="68"/>
              <w:rPr>
                <w:rFonts w:ascii="Arial" w:hAnsi="Arial" w:cs="Arial"/>
                <w:color w:val="000000" w:themeColor="text1"/>
              </w:rPr>
            </w:pPr>
          </w:p>
        </w:tc>
      </w:tr>
    </w:tbl>
    <w:p w14:paraId="68B43457" w14:textId="77777777" w:rsidR="00887E9F" w:rsidRPr="00CE1382" w:rsidRDefault="00887E9F" w:rsidP="00887E9F">
      <w:pPr>
        <w:pStyle w:val="Default"/>
        <w:spacing w:after="240" w:line="276" w:lineRule="auto"/>
        <w:ind w:right="-329"/>
        <w:jc w:val="both"/>
        <w:rPr>
          <w:rFonts w:ascii="Arial" w:hAnsi="Arial" w:cs="Arial"/>
          <w:color w:val="000000" w:themeColor="text1"/>
        </w:rPr>
      </w:pPr>
    </w:p>
    <w:p w14:paraId="6448EF74" w14:textId="77777777" w:rsidR="00887E9F" w:rsidRPr="00CE1382" w:rsidRDefault="00887E9F" w:rsidP="00887E9F">
      <w:pPr>
        <w:spacing w:after="240"/>
        <w:ind w:left="720" w:right="-329" w:hanging="720"/>
        <w:jc w:val="both"/>
        <w:rPr>
          <w:rFonts w:ascii="Arial" w:hAnsi="Arial" w:cs="Arial"/>
          <w:b/>
          <w:color w:val="000000" w:themeColor="text1"/>
          <w:sz w:val="24"/>
          <w:szCs w:val="24"/>
        </w:rPr>
      </w:pPr>
      <w:r w:rsidRPr="00CE1382">
        <w:rPr>
          <w:rFonts w:ascii="Arial" w:hAnsi="Arial" w:cs="Arial"/>
          <w:b/>
          <w:color w:val="000000" w:themeColor="text1"/>
          <w:sz w:val="24"/>
          <w:szCs w:val="24"/>
        </w:rPr>
        <w:t>2.</w:t>
      </w:r>
      <w:r w:rsidRPr="00CE1382">
        <w:rPr>
          <w:rFonts w:ascii="Arial" w:hAnsi="Arial" w:cs="Arial"/>
          <w:b/>
          <w:color w:val="000000" w:themeColor="text1"/>
          <w:sz w:val="24"/>
          <w:szCs w:val="24"/>
        </w:rPr>
        <w:tab/>
        <w:t>Operational Risks</w:t>
      </w:r>
    </w:p>
    <w:tbl>
      <w:tblPr>
        <w:tblStyle w:val="TableGrid"/>
        <w:tblW w:w="0" w:type="auto"/>
        <w:tblLook w:val="04A0" w:firstRow="1" w:lastRow="0" w:firstColumn="1" w:lastColumn="0" w:noHBand="0" w:noVBand="1"/>
      </w:tblPr>
      <w:tblGrid>
        <w:gridCol w:w="3241"/>
        <w:gridCol w:w="467"/>
        <w:gridCol w:w="466"/>
        <w:gridCol w:w="472"/>
        <w:gridCol w:w="2332"/>
        <w:gridCol w:w="3365"/>
        <w:gridCol w:w="2835"/>
      </w:tblGrid>
      <w:tr w:rsidR="004D464C" w:rsidRPr="00CE1382" w14:paraId="5E81BB29" w14:textId="77777777" w:rsidTr="004D464C">
        <w:trPr>
          <w:cantSplit/>
          <w:tblHeader/>
        </w:trPr>
        <w:tc>
          <w:tcPr>
            <w:tcW w:w="3241" w:type="dxa"/>
            <w:shd w:val="clear" w:color="auto" w:fill="D9D9D9" w:themeFill="background1" w:themeFillShade="D9"/>
            <w:vAlign w:val="center"/>
          </w:tcPr>
          <w:p w14:paraId="5D172D06" w14:textId="77777777" w:rsidR="004D464C" w:rsidRPr="00CE1382" w:rsidRDefault="004D464C" w:rsidP="00A71900">
            <w:pPr>
              <w:pStyle w:val="Default"/>
              <w:spacing w:before="120" w:after="120"/>
              <w:rPr>
                <w:rFonts w:ascii="Arial" w:hAnsi="Arial" w:cs="Arial"/>
                <w:b/>
                <w:color w:val="000000" w:themeColor="text1"/>
              </w:rPr>
            </w:pPr>
            <w:r w:rsidRPr="00CE1382">
              <w:rPr>
                <w:rFonts w:ascii="Arial" w:hAnsi="Arial" w:cs="Arial"/>
                <w:b/>
                <w:color w:val="000000" w:themeColor="text1"/>
              </w:rPr>
              <w:t>Risk</w:t>
            </w:r>
          </w:p>
        </w:tc>
        <w:tc>
          <w:tcPr>
            <w:tcW w:w="467" w:type="dxa"/>
            <w:shd w:val="clear" w:color="auto" w:fill="D9D9D9" w:themeFill="background1" w:themeFillShade="D9"/>
            <w:vAlign w:val="center"/>
          </w:tcPr>
          <w:p w14:paraId="5D2730FF" w14:textId="77777777" w:rsidR="004D464C" w:rsidRPr="00CE1382" w:rsidRDefault="004D464C" w:rsidP="00A71900">
            <w:pPr>
              <w:pStyle w:val="Default"/>
              <w:spacing w:before="120" w:after="120"/>
              <w:ind w:right="-329"/>
              <w:rPr>
                <w:rFonts w:ascii="Arial" w:hAnsi="Arial" w:cs="Arial"/>
                <w:b/>
                <w:color w:val="000000" w:themeColor="text1"/>
              </w:rPr>
            </w:pPr>
            <w:r w:rsidRPr="00CE1382">
              <w:rPr>
                <w:rFonts w:ascii="Arial" w:hAnsi="Arial" w:cs="Arial"/>
                <w:b/>
                <w:color w:val="000000" w:themeColor="text1"/>
              </w:rPr>
              <w:t>L</w:t>
            </w:r>
          </w:p>
        </w:tc>
        <w:tc>
          <w:tcPr>
            <w:tcW w:w="466" w:type="dxa"/>
            <w:shd w:val="clear" w:color="auto" w:fill="D9D9D9" w:themeFill="background1" w:themeFillShade="D9"/>
            <w:vAlign w:val="center"/>
          </w:tcPr>
          <w:p w14:paraId="438F7D1B" w14:textId="77777777" w:rsidR="004D464C" w:rsidRPr="00CE1382" w:rsidRDefault="004D464C" w:rsidP="00A71900">
            <w:pPr>
              <w:pStyle w:val="Default"/>
              <w:spacing w:before="120" w:after="120"/>
              <w:ind w:right="-329"/>
              <w:rPr>
                <w:rFonts w:ascii="Arial" w:hAnsi="Arial" w:cs="Arial"/>
                <w:b/>
                <w:color w:val="000000" w:themeColor="text1"/>
              </w:rPr>
            </w:pPr>
            <w:r w:rsidRPr="00CE1382">
              <w:rPr>
                <w:rFonts w:ascii="Arial" w:hAnsi="Arial" w:cs="Arial"/>
                <w:b/>
                <w:color w:val="000000" w:themeColor="text1"/>
              </w:rPr>
              <w:t>I</w:t>
            </w:r>
          </w:p>
        </w:tc>
        <w:tc>
          <w:tcPr>
            <w:tcW w:w="472" w:type="dxa"/>
            <w:shd w:val="clear" w:color="auto" w:fill="D9D9D9" w:themeFill="background1" w:themeFillShade="D9"/>
            <w:vAlign w:val="center"/>
          </w:tcPr>
          <w:p w14:paraId="72BF3FCF" w14:textId="77777777" w:rsidR="004D464C" w:rsidRPr="00CE1382" w:rsidRDefault="004D464C" w:rsidP="00A71900">
            <w:pPr>
              <w:pStyle w:val="Default"/>
              <w:spacing w:before="120" w:after="120"/>
              <w:ind w:right="-329"/>
              <w:rPr>
                <w:rFonts w:ascii="Arial" w:hAnsi="Arial" w:cs="Arial"/>
                <w:b/>
                <w:color w:val="000000" w:themeColor="text1"/>
              </w:rPr>
            </w:pPr>
            <w:r w:rsidRPr="00CE1382">
              <w:rPr>
                <w:rFonts w:ascii="Arial" w:hAnsi="Arial" w:cs="Arial"/>
                <w:b/>
                <w:color w:val="000000" w:themeColor="text1"/>
              </w:rPr>
              <w:t>S</w:t>
            </w:r>
          </w:p>
        </w:tc>
        <w:tc>
          <w:tcPr>
            <w:tcW w:w="2332" w:type="dxa"/>
            <w:shd w:val="clear" w:color="auto" w:fill="D9D9D9" w:themeFill="background1" w:themeFillShade="D9"/>
            <w:vAlign w:val="center"/>
          </w:tcPr>
          <w:p w14:paraId="2DFFE196" w14:textId="77777777" w:rsidR="004D464C" w:rsidRPr="00CE1382" w:rsidRDefault="004D464C" w:rsidP="00A71900">
            <w:pPr>
              <w:pStyle w:val="Default"/>
              <w:spacing w:before="120" w:after="120"/>
              <w:rPr>
                <w:rFonts w:ascii="Arial" w:hAnsi="Arial" w:cs="Arial"/>
                <w:b/>
                <w:color w:val="000000" w:themeColor="text1"/>
              </w:rPr>
            </w:pPr>
            <w:r w:rsidRPr="00CE1382">
              <w:rPr>
                <w:rFonts w:ascii="Arial" w:hAnsi="Arial" w:cs="Arial"/>
                <w:b/>
                <w:color w:val="000000" w:themeColor="text1"/>
              </w:rPr>
              <w:t>Responsibility</w:t>
            </w:r>
          </w:p>
        </w:tc>
        <w:tc>
          <w:tcPr>
            <w:tcW w:w="3365" w:type="dxa"/>
            <w:shd w:val="clear" w:color="auto" w:fill="D9D9D9" w:themeFill="background1" w:themeFillShade="D9"/>
            <w:vAlign w:val="center"/>
          </w:tcPr>
          <w:p w14:paraId="4C7DF4DC" w14:textId="77777777" w:rsidR="004D464C" w:rsidRPr="00CE1382" w:rsidRDefault="004D464C" w:rsidP="00A71900">
            <w:pPr>
              <w:pStyle w:val="Default"/>
              <w:spacing w:before="120" w:after="120"/>
              <w:rPr>
                <w:rFonts w:ascii="Arial" w:hAnsi="Arial" w:cs="Arial"/>
                <w:b/>
                <w:color w:val="000000" w:themeColor="text1"/>
              </w:rPr>
            </w:pPr>
            <w:r w:rsidRPr="00CE1382">
              <w:rPr>
                <w:rFonts w:ascii="Arial" w:hAnsi="Arial" w:cs="Arial"/>
                <w:b/>
                <w:color w:val="000000" w:themeColor="text1"/>
              </w:rPr>
              <w:t>Impact</w:t>
            </w:r>
          </w:p>
        </w:tc>
        <w:tc>
          <w:tcPr>
            <w:tcW w:w="2835" w:type="dxa"/>
            <w:shd w:val="clear" w:color="auto" w:fill="D9D9D9" w:themeFill="background1" w:themeFillShade="D9"/>
            <w:vAlign w:val="center"/>
          </w:tcPr>
          <w:p w14:paraId="17276CB3" w14:textId="77777777" w:rsidR="004D464C" w:rsidRPr="00CE1382" w:rsidRDefault="004D464C" w:rsidP="00A71900">
            <w:pPr>
              <w:pStyle w:val="Default"/>
              <w:spacing w:before="120" w:after="120"/>
              <w:ind w:right="68"/>
              <w:rPr>
                <w:rFonts w:ascii="Arial" w:hAnsi="Arial" w:cs="Arial"/>
                <w:b/>
                <w:color w:val="000000" w:themeColor="text1"/>
              </w:rPr>
            </w:pPr>
            <w:r w:rsidRPr="00CE1382">
              <w:rPr>
                <w:rFonts w:ascii="Arial" w:hAnsi="Arial" w:cs="Arial"/>
                <w:b/>
                <w:color w:val="000000" w:themeColor="text1"/>
              </w:rPr>
              <w:t>Action planned</w:t>
            </w:r>
          </w:p>
        </w:tc>
      </w:tr>
      <w:tr w:rsidR="004D464C" w:rsidRPr="00CE1382" w14:paraId="18288F21" w14:textId="77777777" w:rsidTr="004D464C">
        <w:trPr>
          <w:cantSplit/>
        </w:trPr>
        <w:tc>
          <w:tcPr>
            <w:tcW w:w="3241" w:type="dxa"/>
            <w:vAlign w:val="center"/>
          </w:tcPr>
          <w:p w14:paraId="1A1D9F14"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Contract risk</w:t>
            </w:r>
          </w:p>
        </w:tc>
        <w:tc>
          <w:tcPr>
            <w:tcW w:w="467" w:type="dxa"/>
            <w:vAlign w:val="center"/>
          </w:tcPr>
          <w:p w14:paraId="7D6C7224" w14:textId="77777777" w:rsidR="004D464C" w:rsidRPr="00CE1382" w:rsidRDefault="004D464C" w:rsidP="00A71900">
            <w:pPr>
              <w:pStyle w:val="Default"/>
              <w:spacing w:before="120" w:after="120"/>
              <w:ind w:right="-329"/>
              <w:rPr>
                <w:rFonts w:ascii="Arial" w:hAnsi="Arial" w:cs="Arial"/>
                <w:color w:val="000000" w:themeColor="text1"/>
              </w:rPr>
            </w:pPr>
          </w:p>
        </w:tc>
        <w:tc>
          <w:tcPr>
            <w:tcW w:w="466" w:type="dxa"/>
            <w:vAlign w:val="center"/>
          </w:tcPr>
          <w:p w14:paraId="4463D1E7" w14:textId="77777777" w:rsidR="004D464C" w:rsidRPr="00CE1382" w:rsidRDefault="004D464C" w:rsidP="00A71900">
            <w:pPr>
              <w:pStyle w:val="Default"/>
              <w:spacing w:before="120" w:after="120"/>
              <w:ind w:right="-329"/>
              <w:rPr>
                <w:rFonts w:ascii="Arial" w:hAnsi="Arial" w:cs="Arial"/>
                <w:color w:val="000000" w:themeColor="text1"/>
              </w:rPr>
            </w:pPr>
          </w:p>
        </w:tc>
        <w:tc>
          <w:tcPr>
            <w:tcW w:w="472" w:type="dxa"/>
            <w:shd w:val="clear" w:color="auto" w:fill="auto"/>
            <w:vAlign w:val="center"/>
          </w:tcPr>
          <w:p w14:paraId="44786A74" w14:textId="77777777" w:rsidR="004D464C" w:rsidRPr="00CE1382" w:rsidRDefault="004D464C" w:rsidP="00A71900">
            <w:pPr>
              <w:pStyle w:val="Default"/>
              <w:spacing w:before="120" w:after="120"/>
              <w:ind w:right="-329"/>
              <w:rPr>
                <w:rFonts w:ascii="Arial" w:hAnsi="Arial" w:cs="Arial"/>
                <w:color w:val="000000" w:themeColor="text1"/>
              </w:rPr>
            </w:pPr>
          </w:p>
        </w:tc>
        <w:tc>
          <w:tcPr>
            <w:tcW w:w="2332" w:type="dxa"/>
            <w:vAlign w:val="center"/>
          </w:tcPr>
          <w:p w14:paraId="5A98AE51" w14:textId="77777777" w:rsidR="004D464C" w:rsidRPr="00CE1382" w:rsidRDefault="004D464C" w:rsidP="00A71900">
            <w:pPr>
              <w:pStyle w:val="Default"/>
              <w:spacing w:before="120" w:after="120"/>
              <w:rPr>
                <w:rFonts w:ascii="Arial" w:hAnsi="Arial" w:cs="Arial"/>
                <w:color w:val="000000" w:themeColor="text1"/>
              </w:rPr>
            </w:pPr>
          </w:p>
        </w:tc>
        <w:tc>
          <w:tcPr>
            <w:tcW w:w="3365" w:type="dxa"/>
            <w:vAlign w:val="center"/>
          </w:tcPr>
          <w:p w14:paraId="2E6452E3"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59CC92CC"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2B6A9652" w14:textId="77777777" w:rsidTr="004D464C">
        <w:trPr>
          <w:cantSplit/>
        </w:trPr>
        <w:tc>
          <w:tcPr>
            <w:tcW w:w="3241" w:type="dxa"/>
            <w:vAlign w:val="center"/>
          </w:tcPr>
          <w:p w14:paraId="6707917E"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Dependency on particular suppliers</w:t>
            </w:r>
          </w:p>
        </w:tc>
        <w:tc>
          <w:tcPr>
            <w:tcW w:w="467" w:type="dxa"/>
            <w:vAlign w:val="center"/>
          </w:tcPr>
          <w:p w14:paraId="28658AEE" w14:textId="77777777" w:rsidR="004D464C" w:rsidRPr="00CE1382" w:rsidRDefault="004D464C" w:rsidP="00A71900">
            <w:pPr>
              <w:pStyle w:val="Default"/>
              <w:spacing w:before="120" w:after="120"/>
              <w:ind w:right="-329"/>
              <w:rPr>
                <w:rFonts w:ascii="Arial" w:hAnsi="Arial" w:cs="Arial"/>
                <w:color w:val="000000" w:themeColor="text1"/>
              </w:rPr>
            </w:pPr>
          </w:p>
        </w:tc>
        <w:tc>
          <w:tcPr>
            <w:tcW w:w="466" w:type="dxa"/>
            <w:vAlign w:val="center"/>
          </w:tcPr>
          <w:p w14:paraId="5A8FA579" w14:textId="77777777" w:rsidR="004D464C" w:rsidRPr="00CE1382" w:rsidRDefault="004D464C" w:rsidP="00A71900">
            <w:pPr>
              <w:pStyle w:val="Default"/>
              <w:spacing w:before="120" w:after="120"/>
              <w:ind w:right="-329"/>
              <w:rPr>
                <w:rFonts w:ascii="Arial" w:hAnsi="Arial" w:cs="Arial"/>
                <w:color w:val="000000" w:themeColor="text1"/>
              </w:rPr>
            </w:pPr>
          </w:p>
        </w:tc>
        <w:tc>
          <w:tcPr>
            <w:tcW w:w="472" w:type="dxa"/>
            <w:shd w:val="clear" w:color="auto" w:fill="auto"/>
            <w:vAlign w:val="center"/>
          </w:tcPr>
          <w:p w14:paraId="53CC0B11" w14:textId="77777777" w:rsidR="004D464C" w:rsidRPr="00CE1382" w:rsidRDefault="004D464C" w:rsidP="00A71900">
            <w:pPr>
              <w:pStyle w:val="Default"/>
              <w:spacing w:before="120" w:after="120"/>
              <w:ind w:right="-329"/>
              <w:rPr>
                <w:rFonts w:ascii="Arial" w:hAnsi="Arial" w:cs="Arial"/>
                <w:color w:val="000000" w:themeColor="text1"/>
              </w:rPr>
            </w:pPr>
          </w:p>
        </w:tc>
        <w:tc>
          <w:tcPr>
            <w:tcW w:w="2332" w:type="dxa"/>
            <w:vAlign w:val="center"/>
          </w:tcPr>
          <w:p w14:paraId="55D16B88" w14:textId="77777777" w:rsidR="004D464C" w:rsidRPr="00CE1382" w:rsidRDefault="004D464C" w:rsidP="00A71900">
            <w:pPr>
              <w:pStyle w:val="Default"/>
              <w:spacing w:before="120" w:after="120"/>
              <w:rPr>
                <w:rFonts w:ascii="Arial" w:hAnsi="Arial" w:cs="Arial"/>
                <w:color w:val="000000" w:themeColor="text1"/>
              </w:rPr>
            </w:pPr>
          </w:p>
        </w:tc>
        <w:tc>
          <w:tcPr>
            <w:tcW w:w="3365" w:type="dxa"/>
            <w:vAlign w:val="center"/>
          </w:tcPr>
          <w:p w14:paraId="5E1730DF"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3ABACD81"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3F04BB67" w14:textId="77777777" w:rsidTr="004D464C">
        <w:trPr>
          <w:cantSplit/>
        </w:trPr>
        <w:tc>
          <w:tcPr>
            <w:tcW w:w="3241" w:type="dxa"/>
            <w:vAlign w:val="center"/>
          </w:tcPr>
          <w:p w14:paraId="33159411" w14:textId="5D44679C"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Capacity and use of resources</w:t>
            </w:r>
          </w:p>
        </w:tc>
        <w:tc>
          <w:tcPr>
            <w:tcW w:w="467" w:type="dxa"/>
            <w:vAlign w:val="center"/>
          </w:tcPr>
          <w:p w14:paraId="5DDE2691" w14:textId="77777777" w:rsidR="004D464C" w:rsidRPr="00CE1382" w:rsidRDefault="004D464C" w:rsidP="00A71900">
            <w:pPr>
              <w:pStyle w:val="Default"/>
              <w:spacing w:before="120" w:after="120"/>
              <w:ind w:right="-329"/>
              <w:rPr>
                <w:rFonts w:ascii="Arial" w:hAnsi="Arial" w:cs="Arial"/>
                <w:color w:val="000000" w:themeColor="text1"/>
              </w:rPr>
            </w:pPr>
          </w:p>
        </w:tc>
        <w:tc>
          <w:tcPr>
            <w:tcW w:w="466" w:type="dxa"/>
            <w:vAlign w:val="center"/>
          </w:tcPr>
          <w:p w14:paraId="2E7A7313" w14:textId="77777777" w:rsidR="004D464C" w:rsidRPr="00CE1382" w:rsidRDefault="004D464C" w:rsidP="00A71900">
            <w:pPr>
              <w:pStyle w:val="Default"/>
              <w:spacing w:before="120" w:after="120"/>
              <w:ind w:right="-329"/>
              <w:rPr>
                <w:rFonts w:ascii="Arial" w:hAnsi="Arial" w:cs="Arial"/>
                <w:color w:val="000000" w:themeColor="text1"/>
              </w:rPr>
            </w:pPr>
          </w:p>
        </w:tc>
        <w:tc>
          <w:tcPr>
            <w:tcW w:w="472" w:type="dxa"/>
            <w:shd w:val="clear" w:color="auto" w:fill="auto"/>
            <w:vAlign w:val="center"/>
          </w:tcPr>
          <w:p w14:paraId="2A9D770C" w14:textId="77777777" w:rsidR="004D464C" w:rsidRPr="00CE1382" w:rsidRDefault="004D464C" w:rsidP="00A71900">
            <w:pPr>
              <w:pStyle w:val="Default"/>
              <w:spacing w:before="120" w:after="120"/>
              <w:ind w:right="-329"/>
              <w:rPr>
                <w:rFonts w:ascii="Arial" w:hAnsi="Arial" w:cs="Arial"/>
                <w:color w:val="000000" w:themeColor="text1"/>
              </w:rPr>
            </w:pPr>
          </w:p>
        </w:tc>
        <w:tc>
          <w:tcPr>
            <w:tcW w:w="2332" w:type="dxa"/>
            <w:vAlign w:val="center"/>
          </w:tcPr>
          <w:p w14:paraId="75ECC459" w14:textId="77777777" w:rsidR="004D464C" w:rsidRPr="00CE1382" w:rsidRDefault="004D464C" w:rsidP="00A71900">
            <w:pPr>
              <w:pStyle w:val="Default"/>
              <w:spacing w:before="120" w:after="120"/>
              <w:rPr>
                <w:rFonts w:ascii="Arial" w:hAnsi="Arial" w:cs="Arial"/>
                <w:color w:val="000000" w:themeColor="text1"/>
              </w:rPr>
            </w:pPr>
          </w:p>
        </w:tc>
        <w:tc>
          <w:tcPr>
            <w:tcW w:w="3365" w:type="dxa"/>
            <w:vAlign w:val="center"/>
          </w:tcPr>
          <w:p w14:paraId="173584FE"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7B3BC515"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33753A0D" w14:textId="77777777" w:rsidTr="004D464C">
        <w:trPr>
          <w:cantSplit/>
        </w:trPr>
        <w:tc>
          <w:tcPr>
            <w:tcW w:w="3241" w:type="dxa"/>
            <w:vAlign w:val="center"/>
          </w:tcPr>
          <w:p w14:paraId="3396332A" w14:textId="01FC0D3A"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 xml:space="preserve">Security of </w:t>
            </w:r>
            <w:r w:rsidR="008479D0" w:rsidRPr="00CE1382">
              <w:rPr>
                <w:rFonts w:ascii="Arial" w:hAnsi="Arial" w:cs="Arial"/>
                <w:color w:val="000000" w:themeColor="text1"/>
              </w:rPr>
              <w:t>resources</w:t>
            </w:r>
          </w:p>
        </w:tc>
        <w:tc>
          <w:tcPr>
            <w:tcW w:w="467" w:type="dxa"/>
            <w:vAlign w:val="center"/>
          </w:tcPr>
          <w:p w14:paraId="24359672" w14:textId="77777777" w:rsidR="004D464C" w:rsidRPr="00CE1382" w:rsidRDefault="004D464C" w:rsidP="00A71900">
            <w:pPr>
              <w:pStyle w:val="Default"/>
              <w:spacing w:before="120" w:after="120"/>
              <w:ind w:right="-329"/>
              <w:rPr>
                <w:rFonts w:ascii="Arial" w:hAnsi="Arial" w:cs="Arial"/>
                <w:color w:val="000000" w:themeColor="text1"/>
              </w:rPr>
            </w:pPr>
          </w:p>
        </w:tc>
        <w:tc>
          <w:tcPr>
            <w:tcW w:w="466" w:type="dxa"/>
            <w:vAlign w:val="center"/>
          </w:tcPr>
          <w:p w14:paraId="36D95221" w14:textId="77777777" w:rsidR="004D464C" w:rsidRPr="00CE1382" w:rsidRDefault="004D464C" w:rsidP="00A71900">
            <w:pPr>
              <w:pStyle w:val="Default"/>
              <w:spacing w:before="120" w:after="120"/>
              <w:ind w:right="-329"/>
              <w:rPr>
                <w:rFonts w:ascii="Arial" w:hAnsi="Arial" w:cs="Arial"/>
                <w:color w:val="000000" w:themeColor="text1"/>
              </w:rPr>
            </w:pPr>
          </w:p>
        </w:tc>
        <w:tc>
          <w:tcPr>
            <w:tcW w:w="472" w:type="dxa"/>
            <w:shd w:val="clear" w:color="auto" w:fill="auto"/>
            <w:vAlign w:val="center"/>
          </w:tcPr>
          <w:p w14:paraId="4A30971A" w14:textId="77777777" w:rsidR="004D464C" w:rsidRPr="00CE1382" w:rsidRDefault="004D464C" w:rsidP="00A71900">
            <w:pPr>
              <w:pStyle w:val="Default"/>
              <w:spacing w:before="120" w:after="120"/>
              <w:ind w:right="-329"/>
              <w:rPr>
                <w:rFonts w:ascii="Arial" w:hAnsi="Arial" w:cs="Arial"/>
                <w:color w:val="000000" w:themeColor="text1"/>
              </w:rPr>
            </w:pPr>
          </w:p>
        </w:tc>
        <w:tc>
          <w:tcPr>
            <w:tcW w:w="2332" w:type="dxa"/>
            <w:vAlign w:val="center"/>
          </w:tcPr>
          <w:p w14:paraId="4521957D" w14:textId="77777777" w:rsidR="004D464C" w:rsidRPr="00CE1382" w:rsidRDefault="004D464C" w:rsidP="00A71900">
            <w:pPr>
              <w:pStyle w:val="Default"/>
              <w:spacing w:before="120" w:after="120"/>
              <w:rPr>
                <w:rFonts w:ascii="Arial" w:hAnsi="Arial" w:cs="Arial"/>
                <w:color w:val="000000" w:themeColor="text1"/>
              </w:rPr>
            </w:pPr>
          </w:p>
        </w:tc>
        <w:tc>
          <w:tcPr>
            <w:tcW w:w="3365" w:type="dxa"/>
            <w:vAlign w:val="center"/>
          </w:tcPr>
          <w:p w14:paraId="3470BC78"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63FB1C30"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75C9107C" w14:textId="77777777" w:rsidTr="004D464C">
        <w:trPr>
          <w:cantSplit/>
        </w:trPr>
        <w:tc>
          <w:tcPr>
            <w:tcW w:w="3241" w:type="dxa"/>
            <w:vAlign w:val="center"/>
          </w:tcPr>
          <w:p w14:paraId="3340CBAE"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Fundraising</w:t>
            </w:r>
          </w:p>
        </w:tc>
        <w:tc>
          <w:tcPr>
            <w:tcW w:w="467" w:type="dxa"/>
            <w:vAlign w:val="center"/>
          </w:tcPr>
          <w:p w14:paraId="57D2AC93" w14:textId="77777777" w:rsidR="004D464C" w:rsidRPr="00CE1382" w:rsidRDefault="004D464C" w:rsidP="00A71900">
            <w:pPr>
              <w:pStyle w:val="Default"/>
              <w:spacing w:before="120" w:after="120"/>
              <w:ind w:right="-329"/>
              <w:rPr>
                <w:rFonts w:ascii="Arial" w:hAnsi="Arial" w:cs="Arial"/>
                <w:color w:val="000000" w:themeColor="text1"/>
              </w:rPr>
            </w:pPr>
          </w:p>
        </w:tc>
        <w:tc>
          <w:tcPr>
            <w:tcW w:w="466" w:type="dxa"/>
            <w:vAlign w:val="center"/>
          </w:tcPr>
          <w:p w14:paraId="48335F7D" w14:textId="77777777" w:rsidR="004D464C" w:rsidRPr="00CE1382" w:rsidRDefault="004D464C" w:rsidP="00A71900">
            <w:pPr>
              <w:pStyle w:val="Default"/>
              <w:spacing w:before="120" w:after="120"/>
              <w:ind w:right="-329"/>
              <w:rPr>
                <w:rFonts w:ascii="Arial" w:hAnsi="Arial" w:cs="Arial"/>
                <w:color w:val="000000" w:themeColor="text1"/>
              </w:rPr>
            </w:pPr>
          </w:p>
        </w:tc>
        <w:tc>
          <w:tcPr>
            <w:tcW w:w="472" w:type="dxa"/>
            <w:shd w:val="clear" w:color="auto" w:fill="auto"/>
            <w:vAlign w:val="center"/>
          </w:tcPr>
          <w:p w14:paraId="75E32150" w14:textId="77777777" w:rsidR="004D464C" w:rsidRPr="00CE1382" w:rsidRDefault="004D464C" w:rsidP="00A71900">
            <w:pPr>
              <w:pStyle w:val="Default"/>
              <w:spacing w:before="120" w:after="120"/>
              <w:ind w:right="-329"/>
              <w:rPr>
                <w:rFonts w:ascii="Arial" w:hAnsi="Arial" w:cs="Arial"/>
                <w:color w:val="000000" w:themeColor="text1"/>
              </w:rPr>
            </w:pPr>
          </w:p>
        </w:tc>
        <w:tc>
          <w:tcPr>
            <w:tcW w:w="2332" w:type="dxa"/>
            <w:vAlign w:val="center"/>
          </w:tcPr>
          <w:p w14:paraId="2581F146" w14:textId="77777777" w:rsidR="004D464C" w:rsidRPr="00CE1382" w:rsidRDefault="004D464C" w:rsidP="00A71900">
            <w:pPr>
              <w:pStyle w:val="Default"/>
              <w:spacing w:before="120" w:after="120"/>
              <w:rPr>
                <w:rFonts w:ascii="Arial" w:hAnsi="Arial" w:cs="Arial"/>
                <w:color w:val="000000" w:themeColor="text1"/>
              </w:rPr>
            </w:pPr>
          </w:p>
        </w:tc>
        <w:tc>
          <w:tcPr>
            <w:tcW w:w="3365" w:type="dxa"/>
            <w:vAlign w:val="center"/>
          </w:tcPr>
          <w:p w14:paraId="0511E3F9"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1A637D42"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3913B4DA" w14:textId="77777777" w:rsidTr="004D464C">
        <w:trPr>
          <w:cantSplit/>
        </w:trPr>
        <w:tc>
          <w:tcPr>
            <w:tcW w:w="3241" w:type="dxa"/>
            <w:vAlign w:val="center"/>
          </w:tcPr>
          <w:p w14:paraId="3D8A5823"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Employment issues</w:t>
            </w:r>
          </w:p>
        </w:tc>
        <w:tc>
          <w:tcPr>
            <w:tcW w:w="467" w:type="dxa"/>
            <w:vAlign w:val="center"/>
          </w:tcPr>
          <w:p w14:paraId="7F64108D" w14:textId="77777777" w:rsidR="004D464C" w:rsidRPr="00CE1382" w:rsidRDefault="004D464C" w:rsidP="00A71900">
            <w:pPr>
              <w:pStyle w:val="Default"/>
              <w:spacing w:before="120" w:after="120"/>
              <w:ind w:right="-329"/>
              <w:rPr>
                <w:rFonts w:ascii="Arial" w:hAnsi="Arial" w:cs="Arial"/>
                <w:color w:val="000000" w:themeColor="text1"/>
              </w:rPr>
            </w:pPr>
          </w:p>
        </w:tc>
        <w:tc>
          <w:tcPr>
            <w:tcW w:w="466" w:type="dxa"/>
            <w:vAlign w:val="center"/>
          </w:tcPr>
          <w:p w14:paraId="3CDBE942" w14:textId="77777777" w:rsidR="004D464C" w:rsidRPr="00CE1382" w:rsidRDefault="004D464C" w:rsidP="00A71900">
            <w:pPr>
              <w:pStyle w:val="Default"/>
              <w:spacing w:before="120" w:after="120"/>
              <w:ind w:right="-329"/>
              <w:rPr>
                <w:rFonts w:ascii="Arial" w:hAnsi="Arial" w:cs="Arial"/>
                <w:color w:val="000000" w:themeColor="text1"/>
              </w:rPr>
            </w:pPr>
          </w:p>
        </w:tc>
        <w:tc>
          <w:tcPr>
            <w:tcW w:w="472" w:type="dxa"/>
            <w:shd w:val="clear" w:color="auto" w:fill="auto"/>
            <w:vAlign w:val="center"/>
          </w:tcPr>
          <w:p w14:paraId="5B906284" w14:textId="77777777" w:rsidR="004D464C" w:rsidRPr="00CE1382" w:rsidRDefault="004D464C" w:rsidP="00A71900">
            <w:pPr>
              <w:pStyle w:val="Default"/>
              <w:spacing w:before="120" w:after="120"/>
              <w:ind w:right="-329"/>
              <w:rPr>
                <w:rFonts w:ascii="Arial" w:hAnsi="Arial" w:cs="Arial"/>
                <w:color w:val="000000" w:themeColor="text1"/>
              </w:rPr>
            </w:pPr>
          </w:p>
        </w:tc>
        <w:tc>
          <w:tcPr>
            <w:tcW w:w="2332" w:type="dxa"/>
            <w:vAlign w:val="center"/>
          </w:tcPr>
          <w:p w14:paraId="4D203E1D" w14:textId="77777777" w:rsidR="004D464C" w:rsidRPr="00CE1382" w:rsidRDefault="004D464C" w:rsidP="00A71900">
            <w:pPr>
              <w:pStyle w:val="Default"/>
              <w:spacing w:before="120" w:after="120"/>
              <w:rPr>
                <w:rFonts w:ascii="Arial" w:hAnsi="Arial" w:cs="Arial"/>
                <w:color w:val="000000" w:themeColor="text1"/>
              </w:rPr>
            </w:pPr>
          </w:p>
        </w:tc>
        <w:tc>
          <w:tcPr>
            <w:tcW w:w="3365" w:type="dxa"/>
            <w:vAlign w:val="center"/>
          </w:tcPr>
          <w:p w14:paraId="68FBC868"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1E4430E0"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39D45179" w14:textId="77777777" w:rsidTr="004D464C">
        <w:trPr>
          <w:cantSplit/>
        </w:trPr>
        <w:tc>
          <w:tcPr>
            <w:tcW w:w="3241" w:type="dxa"/>
            <w:vAlign w:val="center"/>
          </w:tcPr>
          <w:p w14:paraId="440DE0DE"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Volunteers</w:t>
            </w:r>
          </w:p>
        </w:tc>
        <w:tc>
          <w:tcPr>
            <w:tcW w:w="467" w:type="dxa"/>
            <w:vAlign w:val="center"/>
          </w:tcPr>
          <w:p w14:paraId="63787E09" w14:textId="77777777" w:rsidR="004D464C" w:rsidRPr="00CE1382" w:rsidRDefault="004D464C" w:rsidP="00A71900">
            <w:pPr>
              <w:pStyle w:val="Default"/>
              <w:spacing w:before="120" w:after="120"/>
              <w:ind w:right="-329"/>
              <w:rPr>
                <w:rFonts w:ascii="Arial" w:hAnsi="Arial" w:cs="Arial"/>
                <w:color w:val="000000" w:themeColor="text1"/>
              </w:rPr>
            </w:pPr>
          </w:p>
        </w:tc>
        <w:tc>
          <w:tcPr>
            <w:tcW w:w="466" w:type="dxa"/>
            <w:vAlign w:val="center"/>
          </w:tcPr>
          <w:p w14:paraId="208813DC" w14:textId="77777777" w:rsidR="004D464C" w:rsidRPr="00CE1382" w:rsidRDefault="004D464C" w:rsidP="00A71900">
            <w:pPr>
              <w:pStyle w:val="Default"/>
              <w:spacing w:before="120" w:after="120"/>
              <w:ind w:right="-329"/>
              <w:rPr>
                <w:rFonts w:ascii="Arial" w:hAnsi="Arial" w:cs="Arial"/>
                <w:color w:val="000000" w:themeColor="text1"/>
              </w:rPr>
            </w:pPr>
          </w:p>
        </w:tc>
        <w:tc>
          <w:tcPr>
            <w:tcW w:w="472" w:type="dxa"/>
            <w:shd w:val="clear" w:color="auto" w:fill="auto"/>
            <w:vAlign w:val="center"/>
          </w:tcPr>
          <w:p w14:paraId="1F6EAAAD" w14:textId="77777777" w:rsidR="004D464C" w:rsidRPr="00CE1382" w:rsidRDefault="004D464C" w:rsidP="00A71900">
            <w:pPr>
              <w:pStyle w:val="Default"/>
              <w:spacing w:before="120" w:after="120"/>
              <w:ind w:right="-329"/>
              <w:rPr>
                <w:rFonts w:ascii="Arial" w:hAnsi="Arial" w:cs="Arial"/>
                <w:color w:val="000000" w:themeColor="text1"/>
              </w:rPr>
            </w:pPr>
          </w:p>
        </w:tc>
        <w:tc>
          <w:tcPr>
            <w:tcW w:w="2332" w:type="dxa"/>
            <w:vAlign w:val="center"/>
          </w:tcPr>
          <w:p w14:paraId="73967AD2" w14:textId="77777777" w:rsidR="004D464C" w:rsidRPr="00CE1382" w:rsidRDefault="004D464C" w:rsidP="00A71900">
            <w:pPr>
              <w:pStyle w:val="Default"/>
              <w:spacing w:before="120" w:after="120"/>
              <w:rPr>
                <w:rFonts w:ascii="Arial" w:hAnsi="Arial" w:cs="Arial"/>
                <w:color w:val="000000" w:themeColor="text1"/>
              </w:rPr>
            </w:pPr>
          </w:p>
        </w:tc>
        <w:tc>
          <w:tcPr>
            <w:tcW w:w="3365" w:type="dxa"/>
            <w:vAlign w:val="center"/>
          </w:tcPr>
          <w:p w14:paraId="6EF2D188"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745D495C"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0D61004B" w14:textId="77777777" w:rsidTr="004D464C">
        <w:trPr>
          <w:cantSplit/>
        </w:trPr>
        <w:tc>
          <w:tcPr>
            <w:tcW w:w="3241" w:type="dxa"/>
            <w:vAlign w:val="center"/>
          </w:tcPr>
          <w:p w14:paraId="21465CF6"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lastRenderedPageBreak/>
              <w:t>Disaster recovery and planning</w:t>
            </w:r>
          </w:p>
        </w:tc>
        <w:tc>
          <w:tcPr>
            <w:tcW w:w="467" w:type="dxa"/>
            <w:vAlign w:val="center"/>
          </w:tcPr>
          <w:p w14:paraId="23690037" w14:textId="77777777" w:rsidR="004D464C" w:rsidRPr="00CE1382" w:rsidRDefault="004D464C" w:rsidP="00A71900">
            <w:pPr>
              <w:pStyle w:val="Default"/>
              <w:spacing w:before="120" w:after="120"/>
              <w:ind w:right="-329"/>
              <w:rPr>
                <w:rFonts w:ascii="Arial" w:hAnsi="Arial" w:cs="Arial"/>
                <w:color w:val="000000" w:themeColor="text1"/>
              </w:rPr>
            </w:pPr>
          </w:p>
        </w:tc>
        <w:tc>
          <w:tcPr>
            <w:tcW w:w="466" w:type="dxa"/>
            <w:vAlign w:val="center"/>
          </w:tcPr>
          <w:p w14:paraId="0E3A1653" w14:textId="77777777" w:rsidR="004D464C" w:rsidRPr="00CE1382" w:rsidRDefault="004D464C" w:rsidP="00A71900">
            <w:pPr>
              <w:pStyle w:val="Default"/>
              <w:spacing w:before="120" w:after="120"/>
              <w:ind w:right="-329"/>
              <w:rPr>
                <w:rFonts w:ascii="Arial" w:hAnsi="Arial" w:cs="Arial"/>
                <w:color w:val="000000" w:themeColor="text1"/>
              </w:rPr>
            </w:pPr>
          </w:p>
        </w:tc>
        <w:tc>
          <w:tcPr>
            <w:tcW w:w="472" w:type="dxa"/>
            <w:shd w:val="clear" w:color="auto" w:fill="auto"/>
            <w:vAlign w:val="center"/>
          </w:tcPr>
          <w:p w14:paraId="6577278C" w14:textId="77777777" w:rsidR="004D464C" w:rsidRPr="00CE1382" w:rsidRDefault="004D464C" w:rsidP="00A71900">
            <w:pPr>
              <w:pStyle w:val="Default"/>
              <w:spacing w:before="120" w:after="120"/>
              <w:ind w:right="-329"/>
              <w:rPr>
                <w:rFonts w:ascii="Arial" w:hAnsi="Arial" w:cs="Arial"/>
                <w:color w:val="000000" w:themeColor="text1"/>
              </w:rPr>
            </w:pPr>
          </w:p>
        </w:tc>
        <w:tc>
          <w:tcPr>
            <w:tcW w:w="2332" w:type="dxa"/>
            <w:vAlign w:val="center"/>
          </w:tcPr>
          <w:p w14:paraId="273504F2" w14:textId="77777777" w:rsidR="004D464C" w:rsidRPr="00CE1382" w:rsidRDefault="004D464C" w:rsidP="00A71900">
            <w:pPr>
              <w:pStyle w:val="Default"/>
              <w:spacing w:before="120" w:after="120"/>
              <w:rPr>
                <w:rFonts w:ascii="Arial" w:hAnsi="Arial" w:cs="Arial"/>
                <w:color w:val="000000" w:themeColor="text1"/>
              </w:rPr>
            </w:pPr>
          </w:p>
        </w:tc>
        <w:tc>
          <w:tcPr>
            <w:tcW w:w="3365" w:type="dxa"/>
            <w:vAlign w:val="center"/>
          </w:tcPr>
          <w:p w14:paraId="380B7EA6"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2C066BC4"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38750752" w14:textId="77777777" w:rsidTr="004D464C">
        <w:trPr>
          <w:cantSplit/>
        </w:trPr>
        <w:tc>
          <w:tcPr>
            <w:tcW w:w="3241" w:type="dxa"/>
            <w:vAlign w:val="center"/>
          </w:tcPr>
          <w:p w14:paraId="5D54F8AA"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Procedural systems and documentation</w:t>
            </w:r>
          </w:p>
        </w:tc>
        <w:tc>
          <w:tcPr>
            <w:tcW w:w="467" w:type="dxa"/>
            <w:vAlign w:val="center"/>
          </w:tcPr>
          <w:p w14:paraId="1FD46D2C" w14:textId="77777777" w:rsidR="004D464C" w:rsidRPr="00CE1382" w:rsidRDefault="004D464C" w:rsidP="00A71900">
            <w:pPr>
              <w:pStyle w:val="Default"/>
              <w:spacing w:before="120" w:after="120"/>
              <w:ind w:right="-329"/>
              <w:rPr>
                <w:rFonts w:ascii="Arial" w:hAnsi="Arial" w:cs="Arial"/>
                <w:color w:val="000000" w:themeColor="text1"/>
              </w:rPr>
            </w:pPr>
          </w:p>
        </w:tc>
        <w:tc>
          <w:tcPr>
            <w:tcW w:w="466" w:type="dxa"/>
            <w:vAlign w:val="center"/>
          </w:tcPr>
          <w:p w14:paraId="336CFB8A" w14:textId="77777777" w:rsidR="004D464C" w:rsidRPr="00CE1382" w:rsidRDefault="004D464C" w:rsidP="00A71900">
            <w:pPr>
              <w:pStyle w:val="Default"/>
              <w:spacing w:before="120" w:after="120"/>
              <w:ind w:right="-329"/>
              <w:rPr>
                <w:rFonts w:ascii="Arial" w:hAnsi="Arial" w:cs="Arial"/>
                <w:color w:val="000000" w:themeColor="text1"/>
              </w:rPr>
            </w:pPr>
          </w:p>
        </w:tc>
        <w:tc>
          <w:tcPr>
            <w:tcW w:w="472" w:type="dxa"/>
            <w:shd w:val="clear" w:color="auto" w:fill="auto"/>
            <w:vAlign w:val="center"/>
          </w:tcPr>
          <w:p w14:paraId="76FAACB4" w14:textId="77777777" w:rsidR="004D464C" w:rsidRPr="00CE1382" w:rsidRDefault="004D464C" w:rsidP="00A71900">
            <w:pPr>
              <w:pStyle w:val="Default"/>
              <w:spacing w:before="120" w:after="120"/>
              <w:ind w:right="-329"/>
              <w:rPr>
                <w:rFonts w:ascii="Arial" w:hAnsi="Arial" w:cs="Arial"/>
                <w:color w:val="000000" w:themeColor="text1"/>
              </w:rPr>
            </w:pPr>
          </w:p>
        </w:tc>
        <w:tc>
          <w:tcPr>
            <w:tcW w:w="2332" w:type="dxa"/>
            <w:vAlign w:val="center"/>
          </w:tcPr>
          <w:p w14:paraId="09C071DA" w14:textId="77777777" w:rsidR="004D464C" w:rsidRPr="00CE1382" w:rsidRDefault="004D464C" w:rsidP="00A71900">
            <w:pPr>
              <w:pStyle w:val="Default"/>
              <w:spacing w:before="120" w:after="120"/>
              <w:rPr>
                <w:rFonts w:ascii="Arial" w:hAnsi="Arial" w:cs="Arial"/>
                <w:color w:val="000000" w:themeColor="text1"/>
              </w:rPr>
            </w:pPr>
          </w:p>
        </w:tc>
        <w:tc>
          <w:tcPr>
            <w:tcW w:w="3365" w:type="dxa"/>
            <w:vAlign w:val="center"/>
          </w:tcPr>
          <w:p w14:paraId="36DC606F"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3F6C4A8E"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4B69108E" w14:textId="77777777" w:rsidTr="004D464C">
        <w:trPr>
          <w:cantSplit/>
        </w:trPr>
        <w:tc>
          <w:tcPr>
            <w:tcW w:w="3241" w:type="dxa"/>
            <w:vAlign w:val="center"/>
          </w:tcPr>
          <w:p w14:paraId="7CA6B78B"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Information technology</w:t>
            </w:r>
          </w:p>
        </w:tc>
        <w:tc>
          <w:tcPr>
            <w:tcW w:w="467" w:type="dxa"/>
            <w:vAlign w:val="center"/>
          </w:tcPr>
          <w:p w14:paraId="22DC38C6" w14:textId="77777777" w:rsidR="004D464C" w:rsidRPr="00CE1382" w:rsidRDefault="004D464C" w:rsidP="00A71900">
            <w:pPr>
              <w:pStyle w:val="Default"/>
              <w:spacing w:before="120" w:after="120"/>
              <w:ind w:right="-329"/>
              <w:rPr>
                <w:rFonts w:ascii="Arial" w:hAnsi="Arial" w:cs="Arial"/>
                <w:color w:val="000000" w:themeColor="text1"/>
              </w:rPr>
            </w:pPr>
          </w:p>
        </w:tc>
        <w:tc>
          <w:tcPr>
            <w:tcW w:w="466" w:type="dxa"/>
            <w:vAlign w:val="center"/>
          </w:tcPr>
          <w:p w14:paraId="757ABF58" w14:textId="77777777" w:rsidR="004D464C" w:rsidRPr="00CE1382" w:rsidRDefault="004D464C" w:rsidP="00A71900">
            <w:pPr>
              <w:pStyle w:val="Default"/>
              <w:spacing w:before="120" w:after="120"/>
              <w:ind w:right="-329"/>
              <w:rPr>
                <w:rFonts w:ascii="Arial" w:hAnsi="Arial" w:cs="Arial"/>
                <w:color w:val="000000" w:themeColor="text1"/>
              </w:rPr>
            </w:pPr>
          </w:p>
        </w:tc>
        <w:tc>
          <w:tcPr>
            <w:tcW w:w="472" w:type="dxa"/>
            <w:shd w:val="clear" w:color="auto" w:fill="auto"/>
            <w:vAlign w:val="center"/>
          </w:tcPr>
          <w:p w14:paraId="010B94C0" w14:textId="77777777" w:rsidR="004D464C" w:rsidRPr="00CE1382" w:rsidRDefault="004D464C" w:rsidP="00A71900">
            <w:pPr>
              <w:pStyle w:val="Default"/>
              <w:spacing w:before="120" w:after="120"/>
              <w:ind w:right="-329"/>
              <w:rPr>
                <w:rFonts w:ascii="Arial" w:hAnsi="Arial" w:cs="Arial"/>
                <w:color w:val="000000" w:themeColor="text1"/>
              </w:rPr>
            </w:pPr>
          </w:p>
        </w:tc>
        <w:tc>
          <w:tcPr>
            <w:tcW w:w="2332" w:type="dxa"/>
            <w:vAlign w:val="center"/>
          </w:tcPr>
          <w:p w14:paraId="34562DF1" w14:textId="77777777" w:rsidR="004D464C" w:rsidRPr="00CE1382" w:rsidRDefault="004D464C" w:rsidP="00A71900">
            <w:pPr>
              <w:pStyle w:val="Default"/>
              <w:spacing w:before="120" w:after="120"/>
              <w:rPr>
                <w:rFonts w:ascii="Arial" w:hAnsi="Arial" w:cs="Arial"/>
                <w:color w:val="000000" w:themeColor="text1"/>
              </w:rPr>
            </w:pPr>
          </w:p>
        </w:tc>
        <w:tc>
          <w:tcPr>
            <w:tcW w:w="3365" w:type="dxa"/>
            <w:vAlign w:val="center"/>
          </w:tcPr>
          <w:p w14:paraId="692D4620"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08E81B39"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0CECDBA1" w14:textId="77777777" w:rsidTr="004D464C">
        <w:trPr>
          <w:cantSplit/>
        </w:trPr>
        <w:tc>
          <w:tcPr>
            <w:tcW w:w="3241" w:type="dxa"/>
            <w:vAlign w:val="center"/>
          </w:tcPr>
          <w:p w14:paraId="18ACEFEE" w14:textId="303AA66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Service provision</w:t>
            </w:r>
            <w:r w:rsidR="008479D0" w:rsidRPr="00CE1382">
              <w:rPr>
                <w:rFonts w:ascii="Arial" w:hAnsi="Arial" w:cs="Arial"/>
                <w:color w:val="000000" w:themeColor="text1"/>
              </w:rPr>
              <w:t xml:space="preserve"> – satisfaction of beneficiaries</w:t>
            </w:r>
          </w:p>
        </w:tc>
        <w:tc>
          <w:tcPr>
            <w:tcW w:w="467" w:type="dxa"/>
            <w:vAlign w:val="center"/>
          </w:tcPr>
          <w:p w14:paraId="3D7D36DB" w14:textId="77777777" w:rsidR="004D464C" w:rsidRPr="00CE1382" w:rsidRDefault="004D464C" w:rsidP="00A71900">
            <w:pPr>
              <w:pStyle w:val="Default"/>
              <w:spacing w:before="120" w:after="120"/>
              <w:ind w:right="-329"/>
              <w:rPr>
                <w:rFonts w:ascii="Arial" w:hAnsi="Arial" w:cs="Arial"/>
                <w:color w:val="000000" w:themeColor="text1"/>
              </w:rPr>
            </w:pPr>
          </w:p>
        </w:tc>
        <w:tc>
          <w:tcPr>
            <w:tcW w:w="466" w:type="dxa"/>
            <w:vAlign w:val="center"/>
          </w:tcPr>
          <w:p w14:paraId="07AE4EA5" w14:textId="77777777" w:rsidR="004D464C" w:rsidRPr="00CE1382" w:rsidRDefault="004D464C" w:rsidP="00A71900">
            <w:pPr>
              <w:pStyle w:val="Default"/>
              <w:spacing w:before="120" w:after="120"/>
              <w:ind w:right="-329"/>
              <w:rPr>
                <w:rFonts w:ascii="Arial" w:hAnsi="Arial" w:cs="Arial"/>
                <w:color w:val="000000" w:themeColor="text1"/>
              </w:rPr>
            </w:pPr>
          </w:p>
        </w:tc>
        <w:tc>
          <w:tcPr>
            <w:tcW w:w="472" w:type="dxa"/>
            <w:shd w:val="clear" w:color="auto" w:fill="auto"/>
            <w:vAlign w:val="center"/>
          </w:tcPr>
          <w:p w14:paraId="450BD6AC" w14:textId="77777777" w:rsidR="004D464C" w:rsidRPr="00CE1382" w:rsidRDefault="004D464C" w:rsidP="00A71900">
            <w:pPr>
              <w:pStyle w:val="Default"/>
              <w:spacing w:before="120" w:after="120"/>
              <w:ind w:right="-329"/>
              <w:rPr>
                <w:rFonts w:ascii="Arial" w:hAnsi="Arial" w:cs="Arial"/>
                <w:color w:val="000000" w:themeColor="text1"/>
              </w:rPr>
            </w:pPr>
          </w:p>
        </w:tc>
        <w:tc>
          <w:tcPr>
            <w:tcW w:w="2332" w:type="dxa"/>
            <w:vAlign w:val="center"/>
          </w:tcPr>
          <w:p w14:paraId="7237704E" w14:textId="77777777" w:rsidR="004D464C" w:rsidRPr="00CE1382" w:rsidRDefault="004D464C" w:rsidP="00A71900">
            <w:pPr>
              <w:pStyle w:val="Default"/>
              <w:spacing w:before="120" w:after="120"/>
              <w:rPr>
                <w:rFonts w:ascii="Arial" w:hAnsi="Arial" w:cs="Arial"/>
                <w:color w:val="000000" w:themeColor="text1"/>
              </w:rPr>
            </w:pPr>
          </w:p>
        </w:tc>
        <w:tc>
          <w:tcPr>
            <w:tcW w:w="3365" w:type="dxa"/>
            <w:vAlign w:val="center"/>
          </w:tcPr>
          <w:p w14:paraId="53DC48C9"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44E128F3"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26BC4372" w14:textId="77777777" w:rsidTr="004D464C">
        <w:trPr>
          <w:cantSplit/>
        </w:trPr>
        <w:tc>
          <w:tcPr>
            <w:tcW w:w="3241" w:type="dxa"/>
            <w:vAlign w:val="center"/>
          </w:tcPr>
          <w:p w14:paraId="75B271CC" w14:textId="2863C59A"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Disputes</w:t>
            </w:r>
          </w:p>
        </w:tc>
        <w:tc>
          <w:tcPr>
            <w:tcW w:w="467" w:type="dxa"/>
            <w:vAlign w:val="center"/>
          </w:tcPr>
          <w:p w14:paraId="59C495CB" w14:textId="77777777" w:rsidR="004D464C" w:rsidRPr="00CE1382" w:rsidRDefault="004D464C" w:rsidP="00A71900">
            <w:pPr>
              <w:pStyle w:val="Default"/>
              <w:spacing w:before="120" w:after="120"/>
              <w:ind w:right="-329"/>
              <w:rPr>
                <w:rFonts w:ascii="Arial" w:hAnsi="Arial" w:cs="Arial"/>
                <w:color w:val="000000" w:themeColor="text1"/>
              </w:rPr>
            </w:pPr>
          </w:p>
        </w:tc>
        <w:tc>
          <w:tcPr>
            <w:tcW w:w="466" w:type="dxa"/>
            <w:vAlign w:val="center"/>
          </w:tcPr>
          <w:p w14:paraId="65B38228" w14:textId="77777777" w:rsidR="004D464C" w:rsidRPr="00CE1382" w:rsidRDefault="004D464C" w:rsidP="00A71900">
            <w:pPr>
              <w:pStyle w:val="Default"/>
              <w:spacing w:before="120" w:after="120"/>
              <w:ind w:right="-329"/>
              <w:rPr>
                <w:rFonts w:ascii="Arial" w:hAnsi="Arial" w:cs="Arial"/>
                <w:color w:val="000000" w:themeColor="text1"/>
              </w:rPr>
            </w:pPr>
          </w:p>
        </w:tc>
        <w:tc>
          <w:tcPr>
            <w:tcW w:w="472" w:type="dxa"/>
            <w:shd w:val="clear" w:color="auto" w:fill="auto"/>
            <w:vAlign w:val="center"/>
          </w:tcPr>
          <w:p w14:paraId="32952A93" w14:textId="77777777" w:rsidR="004D464C" w:rsidRPr="00CE1382" w:rsidRDefault="004D464C" w:rsidP="00A71900">
            <w:pPr>
              <w:pStyle w:val="Default"/>
              <w:spacing w:before="120" w:after="120"/>
              <w:ind w:right="-329"/>
              <w:rPr>
                <w:rFonts w:ascii="Arial" w:hAnsi="Arial" w:cs="Arial"/>
                <w:color w:val="000000" w:themeColor="text1"/>
              </w:rPr>
            </w:pPr>
          </w:p>
        </w:tc>
        <w:tc>
          <w:tcPr>
            <w:tcW w:w="2332" w:type="dxa"/>
            <w:vAlign w:val="center"/>
          </w:tcPr>
          <w:p w14:paraId="1F8F0E6A" w14:textId="77777777" w:rsidR="004D464C" w:rsidRPr="00CE1382" w:rsidRDefault="004D464C" w:rsidP="00A71900">
            <w:pPr>
              <w:pStyle w:val="Default"/>
              <w:spacing w:before="120" w:after="120"/>
              <w:rPr>
                <w:rFonts w:ascii="Arial" w:hAnsi="Arial" w:cs="Arial"/>
                <w:color w:val="000000" w:themeColor="text1"/>
              </w:rPr>
            </w:pPr>
          </w:p>
        </w:tc>
        <w:tc>
          <w:tcPr>
            <w:tcW w:w="3365" w:type="dxa"/>
            <w:vAlign w:val="center"/>
          </w:tcPr>
          <w:p w14:paraId="4E28B726"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0B0700F4"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1914D71D" w14:textId="77777777" w:rsidTr="004D464C">
        <w:trPr>
          <w:cantSplit/>
        </w:trPr>
        <w:tc>
          <w:tcPr>
            <w:tcW w:w="3241" w:type="dxa"/>
            <w:vAlign w:val="center"/>
          </w:tcPr>
          <w:p w14:paraId="1F7425BD" w14:textId="16A07366"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 xml:space="preserve">Safeguarding concerns </w:t>
            </w:r>
          </w:p>
        </w:tc>
        <w:tc>
          <w:tcPr>
            <w:tcW w:w="467" w:type="dxa"/>
            <w:vAlign w:val="center"/>
          </w:tcPr>
          <w:p w14:paraId="45D8756A" w14:textId="77777777" w:rsidR="004D464C" w:rsidRPr="00CE1382" w:rsidRDefault="004D464C" w:rsidP="00A71900">
            <w:pPr>
              <w:pStyle w:val="Default"/>
              <w:spacing w:before="120" w:after="120"/>
              <w:ind w:right="-329"/>
              <w:rPr>
                <w:rFonts w:ascii="Arial" w:hAnsi="Arial" w:cs="Arial"/>
                <w:color w:val="000000" w:themeColor="text1"/>
              </w:rPr>
            </w:pPr>
          </w:p>
        </w:tc>
        <w:tc>
          <w:tcPr>
            <w:tcW w:w="466" w:type="dxa"/>
            <w:vAlign w:val="center"/>
          </w:tcPr>
          <w:p w14:paraId="1C1D2E5D" w14:textId="77777777" w:rsidR="004D464C" w:rsidRPr="00CE1382" w:rsidRDefault="004D464C" w:rsidP="00A71900">
            <w:pPr>
              <w:pStyle w:val="Default"/>
              <w:spacing w:before="120" w:after="120"/>
              <w:ind w:right="-329"/>
              <w:rPr>
                <w:rFonts w:ascii="Arial" w:hAnsi="Arial" w:cs="Arial"/>
                <w:color w:val="000000" w:themeColor="text1"/>
              </w:rPr>
            </w:pPr>
          </w:p>
        </w:tc>
        <w:tc>
          <w:tcPr>
            <w:tcW w:w="472" w:type="dxa"/>
            <w:shd w:val="clear" w:color="auto" w:fill="auto"/>
            <w:vAlign w:val="center"/>
          </w:tcPr>
          <w:p w14:paraId="26886ADF" w14:textId="77777777" w:rsidR="004D464C" w:rsidRPr="00CE1382" w:rsidRDefault="004D464C" w:rsidP="00A71900">
            <w:pPr>
              <w:pStyle w:val="Default"/>
              <w:spacing w:before="120" w:after="120"/>
              <w:ind w:right="-329"/>
              <w:rPr>
                <w:rFonts w:ascii="Arial" w:hAnsi="Arial" w:cs="Arial"/>
                <w:color w:val="000000" w:themeColor="text1"/>
              </w:rPr>
            </w:pPr>
          </w:p>
        </w:tc>
        <w:tc>
          <w:tcPr>
            <w:tcW w:w="2332" w:type="dxa"/>
            <w:vAlign w:val="center"/>
          </w:tcPr>
          <w:p w14:paraId="5A78B29E" w14:textId="77777777" w:rsidR="004D464C" w:rsidRPr="00CE1382" w:rsidRDefault="004D464C" w:rsidP="00A71900">
            <w:pPr>
              <w:pStyle w:val="Default"/>
              <w:spacing w:before="120" w:after="120"/>
              <w:rPr>
                <w:rFonts w:ascii="Arial" w:hAnsi="Arial" w:cs="Arial"/>
                <w:color w:val="000000" w:themeColor="text1"/>
              </w:rPr>
            </w:pPr>
          </w:p>
        </w:tc>
        <w:tc>
          <w:tcPr>
            <w:tcW w:w="3365" w:type="dxa"/>
            <w:vAlign w:val="center"/>
          </w:tcPr>
          <w:p w14:paraId="63694DC9"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59D9F18F"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31C9B291" w14:textId="77777777" w:rsidTr="004D464C">
        <w:trPr>
          <w:cantSplit/>
        </w:trPr>
        <w:tc>
          <w:tcPr>
            <w:tcW w:w="3241" w:type="dxa"/>
            <w:vAlign w:val="center"/>
          </w:tcPr>
          <w:p w14:paraId="4F8D370C"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Health, safety and environment</w:t>
            </w:r>
          </w:p>
        </w:tc>
        <w:tc>
          <w:tcPr>
            <w:tcW w:w="467" w:type="dxa"/>
            <w:vAlign w:val="center"/>
          </w:tcPr>
          <w:p w14:paraId="77859415" w14:textId="77777777" w:rsidR="004D464C" w:rsidRPr="00CE1382" w:rsidRDefault="004D464C" w:rsidP="00A71900">
            <w:pPr>
              <w:pStyle w:val="Default"/>
              <w:spacing w:before="120" w:after="120"/>
              <w:ind w:right="-329"/>
              <w:rPr>
                <w:rFonts w:ascii="Arial" w:hAnsi="Arial" w:cs="Arial"/>
                <w:color w:val="000000" w:themeColor="text1"/>
              </w:rPr>
            </w:pPr>
          </w:p>
        </w:tc>
        <w:tc>
          <w:tcPr>
            <w:tcW w:w="466" w:type="dxa"/>
            <w:vAlign w:val="center"/>
          </w:tcPr>
          <w:p w14:paraId="5A8EE9D4" w14:textId="77777777" w:rsidR="004D464C" w:rsidRPr="00CE1382" w:rsidRDefault="004D464C" w:rsidP="00A71900">
            <w:pPr>
              <w:pStyle w:val="Default"/>
              <w:spacing w:before="120" w:after="120"/>
              <w:ind w:right="-329"/>
              <w:rPr>
                <w:rFonts w:ascii="Arial" w:hAnsi="Arial" w:cs="Arial"/>
                <w:color w:val="000000" w:themeColor="text1"/>
              </w:rPr>
            </w:pPr>
          </w:p>
        </w:tc>
        <w:tc>
          <w:tcPr>
            <w:tcW w:w="472" w:type="dxa"/>
            <w:shd w:val="clear" w:color="auto" w:fill="auto"/>
            <w:vAlign w:val="center"/>
          </w:tcPr>
          <w:p w14:paraId="37AD6220" w14:textId="77777777" w:rsidR="004D464C" w:rsidRPr="00CE1382" w:rsidRDefault="004D464C" w:rsidP="00A71900">
            <w:pPr>
              <w:pStyle w:val="Default"/>
              <w:spacing w:before="120" w:after="120"/>
              <w:ind w:right="-329"/>
              <w:rPr>
                <w:rFonts w:ascii="Arial" w:hAnsi="Arial" w:cs="Arial"/>
                <w:color w:val="000000" w:themeColor="text1"/>
              </w:rPr>
            </w:pPr>
          </w:p>
        </w:tc>
        <w:tc>
          <w:tcPr>
            <w:tcW w:w="2332" w:type="dxa"/>
            <w:vAlign w:val="center"/>
          </w:tcPr>
          <w:p w14:paraId="119A45FC" w14:textId="77777777" w:rsidR="004D464C" w:rsidRPr="00CE1382" w:rsidRDefault="004D464C" w:rsidP="00A71900">
            <w:pPr>
              <w:pStyle w:val="Default"/>
              <w:spacing w:before="120" w:after="120"/>
              <w:rPr>
                <w:rFonts w:ascii="Arial" w:hAnsi="Arial" w:cs="Arial"/>
                <w:color w:val="000000" w:themeColor="text1"/>
              </w:rPr>
            </w:pPr>
          </w:p>
        </w:tc>
        <w:tc>
          <w:tcPr>
            <w:tcW w:w="3365" w:type="dxa"/>
            <w:vAlign w:val="center"/>
          </w:tcPr>
          <w:p w14:paraId="667B9EA6"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2F8238CC"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738EC726" w14:textId="77777777" w:rsidTr="004D464C">
        <w:trPr>
          <w:cantSplit/>
        </w:trPr>
        <w:tc>
          <w:tcPr>
            <w:tcW w:w="3241" w:type="dxa"/>
            <w:vAlign w:val="center"/>
          </w:tcPr>
          <w:p w14:paraId="21D430F4" w14:textId="08A39510"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Compliance with</w:t>
            </w:r>
            <w:r w:rsidR="008479D0" w:rsidRPr="00CE1382">
              <w:rPr>
                <w:rFonts w:ascii="Arial" w:hAnsi="Arial" w:cs="Arial"/>
                <w:color w:val="000000" w:themeColor="text1"/>
              </w:rPr>
              <w:t xml:space="preserve"> relevant laws</w:t>
            </w:r>
          </w:p>
        </w:tc>
        <w:tc>
          <w:tcPr>
            <w:tcW w:w="467" w:type="dxa"/>
            <w:vAlign w:val="center"/>
          </w:tcPr>
          <w:p w14:paraId="6466D708" w14:textId="77777777" w:rsidR="004D464C" w:rsidRPr="00CE1382" w:rsidRDefault="004D464C" w:rsidP="00A71900">
            <w:pPr>
              <w:pStyle w:val="Default"/>
              <w:spacing w:before="120" w:after="120"/>
              <w:ind w:right="-329"/>
              <w:rPr>
                <w:rFonts w:ascii="Arial" w:hAnsi="Arial" w:cs="Arial"/>
                <w:color w:val="000000" w:themeColor="text1"/>
              </w:rPr>
            </w:pPr>
          </w:p>
        </w:tc>
        <w:tc>
          <w:tcPr>
            <w:tcW w:w="466" w:type="dxa"/>
            <w:vAlign w:val="center"/>
          </w:tcPr>
          <w:p w14:paraId="5854384E" w14:textId="77777777" w:rsidR="004D464C" w:rsidRPr="00CE1382" w:rsidRDefault="004D464C" w:rsidP="00A71900">
            <w:pPr>
              <w:pStyle w:val="Default"/>
              <w:spacing w:before="120" w:after="120"/>
              <w:ind w:right="-329"/>
              <w:rPr>
                <w:rFonts w:ascii="Arial" w:hAnsi="Arial" w:cs="Arial"/>
                <w:color w:val="000000" w:themeColor="text1"/>
              </w:rPr>
            </w:pPr>
          </w:p>
        </w:tc>
        <w:tc>
          <w:tcPr>
            <w:tcW w:w="472" w:type="dxa"/>
            <w:shd w:val="clear" w:color="auto" w:fill="auto"/>
            <w:vAlign w:val="center"/>
          </w:tcPr>
          <w:p w14:paraId="3200DF7B" w14:textId="77777777" w:rsidR="004D464C" w:rsidRPr="00CE1382" w:rsidRDefault="004D464C" w:rsidP="00A71900">
            <w:pPr>
              <w:pStyle w:val="Default"/>
              <w:spacing w:before="120" w:after="120"/>
              <w:ind w:right="-329"/>
              <w:rPr>
                <w:rFonts w:ascii="Arial" w:hAnsi="Arial" w:cs="Arial"/>
                <w:color w:val="000000" w:themeColor="text1"/>
              </w:rPr>
            </w:pPr>
          </w:p>
        </w:tc>
        <w:tc>
          <w:tcPr>
            <w:tcW w:w="2332" w:type="dxa"/>
            <w:vAlign w:val="center"/>
          </w:tcPr>
          <w:p w14:paraId="668A2EAC" w14:textId="77777777" w:rsidR="004D464C" w:rsidRPr="00CE1382" w:rsidRDefault="004D464C" w:rsidP="00A71900">
            <w:pPr>
              <w:pStyle w:val="Default"/>
              <w:spacing w:before="120" w:after="120"/>
              <w:rPr>
                <w:rFonts w:ascii="Arial" w:hAnsi="Arial" w:cs="Arial"/>
                <w:color w:val="000000" w:themeColor="text1"/>
              </w:rPr>
            </w:pPr>
          </w:p>
        </w:tc>
        <w:tc>
          <w:tcPr>
            <w:tcW w:w="3365" w:type="dxa"/>
            <w:vAlign w:val="center"/>
          </w:tcPr>
          <w:p w14:paraId="5E2D7724"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1140872F"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27C49515" w14:textId="77777777" w:rsidTr="004D464C">
        <w:trPr>
          <w:cantSplit/>
        </w:trPr>
        <w:tc>
          <w:tcPr>
            <w:tcW w:w="3241" w:type="dxa"/>
            <w:vAlign w:val="center"/>
          </w:tcPr>
          <w:p w14:paraId="477AFC08"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Fire Risks</w:t>
            </w:r>
          </w:p>
        </w:tc>
        <w:tc>
          <w:tcPr>
            <w:tcW w:w="467" w:type="dxa"/>
            <w:vAlign w:val="center"/>
          </w:tcPr>
          <w:p w14:paraId="5423A93B" w14:textId="77777777" w:rsidR="004D464C" w:rsidRPr="00CE1382" w:rsidRDefault="004D464C" w:rsidP="00A71900">
            <w:pPr>
              <w:pStyle w:val="Default"/>
              <w:spacing w:before="120" w:after="120"/>
              <w:ind w:right="-329"/>
              <w:rPr>
                <w:rFonts w:ascii="Arial" w:hAnsi="Arial" w:cs="Arial"/>
                <w:color w:val="000000" w:themeColor="text1"/>
              </w:rPr>
            </w:pPr>
          </w:p>
        </w:tc>
        <w:tc>
          <w:tcPr>
            <w:tcW w:w="466" w:type="dxa"/>
            <w:vAlign w:val="center"/>
          </w:tcPr>
          <w:p w14:paraId="77200C9B" w14:textId="77777777" w:rsidR="004D464C" w:rsidRPr="00CE1382" w:rsidRDefault="004D464C" w:rsidP="00A71900">
            <w:pPr>
              <w:pStyle w:val="Default"/>
              <w:spacing w:before="120" w:after="120"/>
              <w:ind w:right="-329"/>
              <w:rPr>
                <w:rFonts w:ascii="Arial" w:hAnsi="Arial" w:cs="Arial"/>
                <w:color w:val="000000" w:themeColor="text1"/>
              </w:rPr>
            </w:pPr>
          </w:p>
        </w:tc>
        <w:tc>
          <w:tcPr>
            <w:tcW w:w="472" w:type="dxa"/>
            <w:shd w:val="clear" w:color="auto" w:fill="auto"/>
            <w:vAlign w:val="center"/>
          </w:tcPr>
          <w:p w14:paraId="23907DC9" w14:textId="77777777" w:rsidR="004D464C" w:rsidRPr="00CE1382" w:rsidRDefault="004D464C" w:rsidP="00A71900">
            <w:pPr>
              <w:pStyle w:val="Default"/>
              <w:spacing w:before="120" w:after="120"/>
              <w:ind w:right="-329"/>
              <w:rPr>
                <w:rFonts w:ascii="Arial" w:hAnsi="Arial" w:cs="Arial"/>
                <w:color w:val="000000" w:themeColor="text1"/>
              </w:rPr>
            </w:pPr>
          </w:p>
        </w:tc>
        <w:tc>
          <w:tcPr>
            <w:tcW w:w="2332" w:type="dxa"/>
            <w:vAlign w:val="center"/>
          </w:tcPr>
          <w:p w14:paraId="79365C03" w14:textId="77777777" w:rsidR="004D464C" w:rsidRPr="00CE1382" w:rsidRDefault="004D464C" w:rsidP="00A71900">
            <w:pPr>
              <w:pStyle w:val="Default"/>
              <w:spacing w:before="120" w:after="120"/>
              <w:rPr>
                <w:rFonts w:ascii="Arial" w:hAnsi="Arial" w:cs="Arial"/>
                <w:color w:val="000000" w:themeColor="text1"/>
              </w:rPr>
            </w:pPr>
          </w:p>
        </w:tc>
        <w:tc>
          <w:tcPr>
            <w:tcW w:w="3365" w:type="dxa"/>
            <w:vAlign w:val="center"/>
          </w:tcPr>
          <w:p w14:paraId="3574D0AF"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5D768B23"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0EF24567" w14:textId="77777777" w:rsidTr="004D464C">
        <w:trPr>
          <w:cantSplit/>
        </w:trPr>
        <w:tc>
          <w:tcPr>
            <w:tcW w:w="3241" w:type="dxa"/>
            <w:vAlign w:val="center"/>
          </w:tcPr>
          <w:p w14:paraId="3B981887"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Risk of slips, trips and falls</w:t>
            </w:r>
          </w:p>
        </w:tc>
        <w:tc>
          <w:tcPr>
            <w:tcW w:w="467" w:type="dxa"/>
            <w:vAlign w:val="center"/>
          </w:tcPr>
          <w:p w14:paraId="54F1BAF9" w14:textId="77777777" w:rsidR="004D464C" w:rsidRPr="00CE1382" w:rsidRDefault="004D464C" w:rsidP="00A71900">
            <w:pPr>
              <w:pStyle w:val="Default"/>
              <w:spacing w:before="120" w:after="120"/>
              <w:ind w:right="-329"/>
              <w:rPr>
                <w:rFonts w:ascii="Arial" w:hAnsi="Arial" w:cs="Arial"/>
                <w:color w:val="000000" w:themeColor="text1"/>
              </w:rPr>
            </w:pPr>
          </w:p>
        </w:tc>
        <w:tc>
          <w:tcPr>
            <w:tcW w:w="466" w:type="dxa"/>
            <w:vAlign w:val="center"/>
          </w:tcPr>
          <w:p w14:paraId="589ECAAE" w14:textId="77777777" w:rsidR="004D464C" w:rsidRPr="00CE1382" w:rsidRDefault="004D464C" w:rsidP="00A71900">
            <w:pPr>
              <w:pStyle w:val="Default"/>
              <w:spacing w:before="120" w:after="120"/>
              <w:ind w:right="-329"/>
              <w:rPr>
                <w:rFonts w:ascii="Arial" w:hAnsi="Arial" w:cs="Arial"/>
                <w:color w:val="000000" w:themeColor="text1"/>
              </w:rPr>
            </w:pPr>
          </w:p>
        </w:tc>
        <w:tc>
          <w:tcPr>
            <w:tcW w:w="472" w:type="dxa"/>
            <w:shd w:val="clear" w:color="auto" w:fill="auto"/>
            <w:vAlign w:val="center"/>
          </w:tcPr>
          <w:p w14:paraId="5ED26873" w14:textId="77777777" w:rsidR="004D464C" w:rsidRPr="00CE1382" w:rsidRDefault="004D464C" w:rsidP="00A71900">
            <w:pPr>
              <w:pStyle w:val="Default"/>
              <w:spacing w:before="120" w:after="120"/>
              <w:ind w:right="-329"/>
              <w:rPr>
                <w:rFonts w:ascii="Arial" w:hAnsi="Arial" w:cs="Arial"/>
                <w:color w:val="000000" w:themeColor="text1"/>
              </w:rPr>
            </w:pPr>
          </w:p>
        </w:tc>
        <w:tc>
          <w:tcPr>
            <w:tcW w:w="2332" w:type="dxa"/>
            <w:vAlign w:val="center"/>
          </w:tcPr>
          <w:p w14:paraId="48FDEB8E" w14:textId="77777777" w:rsidR="004D464C" w:rsidRPr="00CE1382" w:rsidRDefault="004D464C" w:rsidP="00A71900">
            <w:pPr>
              <w:pStyle w:val="Default"/>
              <w:spacing w:before="120" w:after="120"/>
              <w:rPr>
                <w:rFonts w:ascii="Arial" w:hAnsi="Arial" w:cs="Arial"/>
                <w:color w:val="000000" w:themeColor="text1"/>
              </w:rPr>
            </w:pPr>
          </w:p>
        </w:tc>
        <w:tc>
          <w:tcPr>
            <w:tcW w:w="3365" w:type="dxa"/>
            <w:vAlign w:val="center"/>
          </w:tcPr>
          <w:p w14:paraId="50427004"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1FD02398"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0A9C4A34" w14:textId="77777777" w:rsidTr="004D464C">
        <w:trPr>
          <w:cantSplit/>
        </w:trPr>
        <w:tc>
          <w:tcPr>
            <w:tcW w:w="3241" w:type="dxa"/>
            <w:vAlign w:val="center"/>
          </w:tcPr>
          <w:p w14:paraId="7F5D4952"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Gas appliances and fittings</w:t>
            </w:r>
          </w:p>
        </w:tc>
        <w:tc>
          <w:tcPr>
            <w:tcW w:w="467" w:type="dxa"/>
            <w:vAlign w:val="center"/>
          </w:tcPr>
          <w:p w14:paraId="38D2C4E0" w14:textId="77777777" w:rsidR="004D464C" w:rsidRPr="00CE1382" w:rsidRDefault="004D464C" w:rsidP="00A71900">
            <w:pPr>
              <w:pStyle w:val="Default"/>
              <w:spacing w:before="120" w:after="120"/>
              <w:ind w:right="-329"/>
              <w:rPr>
                <w:rFonts w:ascii="Arial" w:hAnsi="Arial" w:cs="Arial"/>
                <w:color w:val="000000" w:themeColor="text1"/>
              </w:rPr>
            </w:pPr>
          </w:p>
        </w:tc>
        <w:tc>
          <w:tcPr>
            <w:tcW w:w="466" w:type="dxa"/>
            <w:vAlign w:val="center"/>
          </w:tcPr>
          <w:p w14:paraId="08D7A968" w14:textId="77777777" w:rsidR="004D464C" w:rsidRPr="00CE1382" w:rsidRDefault="004D464C" w:rsidP="00A71900">
            <w:pPr>
              <w:pStyle w:val="Default"/>
              <w:spacing w:before="120" w:after="120"/>
              <w:ind w:right="-329"/>
              <w:rPr>
                <w:rFonts w:ascii="Arial" w:hAnsi="Arial" w:cs="Arial"/>
                <w:color w:val="000000" w:themeColor="text1"/>
              </w:rPr>
            </w:pPr>
          </w:p>
        </w:tc>
        <w:tc>
          <w:tcPr>
            <w:tcW w:w="472" w:type="dxa"/>
            <w:shd w:val="clear" w:color="auto" w:fill="auto"/>
            <w:vAlign w:val="center"/>
          </w:tcPr>
          <w:p w14:paraId="548AC110" w14:textId="77777777" w:rsidR="004D464C" w:rsidRPr="00CE1382" w:rsidRDefault="004D464C" w:rsidP="00A71900">
            <w:pPr>
              <w:pStyle w:val="Default"/>
              <w:spacing w:before="120" w:after="120"/>
              <w:ind w:right="-329"/>
              <w:rPr>
                <w:rFonts w:ascii="Arial" w:hAnsi="Arial" w:cs="Arial"/>
                <w:color w:val="000000" w:themeColor="text1"/>
              </w:rPr>
            </w:pPr>
          </w:p>
        </w:tc>
        <w:tc>
          <w:tcPr>
            <w:tcW w:w="2332" w:type="dxa"/>
            <w:vAlign w:val="center"/>
          </w:tcPr>
          <w:p w14:paraId="6A1D6B2F" w14:textId="77777777" w:rsidR="004D464C" w:rsidRPr="00CE1382" w:rsidRDefault="004D464C" w:rsidP="00A71900">
            <w:pPr>
              <w:pStyle w:val="Default"/>
              <w:spacing w:before="120" w:after="120"/>
              <w:rPr>
                <w:rFonts w:ascii="Arial" w:hAnsi="Arial" w:cs="Arial"/>
                <w:color w:val="000000" w:themeColor="text1"/>
              </w:rPr>
            </w:pPr>
          </w:p>
        </w:tc>
        <w:tc>
          <w:tcPr>
            <w:tcW w:w="3365" w:type="dxa"/>
            <w:vAlign w:val="center"/>
          </w:tcPr>
          <w:p w14:paraId="05A5EB41"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493ED5C9"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03D54C0B" w14:textId="77777777" w:rsidTr="004D464C">
        <w:trPr>
          <w:cantSplit/>
        </w:trPr>
        <w:tc>
          <w:tcPr>
            <w:tcW w:w="3241" w:type="dxa"/>
            <w:vAlign w:val="center"/>
          </w:tcPr>
          <w:p w14:paraId="28D759A0"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Electrical appliances and fittings</w:t>
            </w:r>
          </w:p>
        </w:tc>
        <w:tc>
          <w:tcPr>
            <w:tcW w:w="467" w:type="dxa"/>
            <w:vAlign w:val="center"/>
          </w:tcPr>
          <w:p w14:paraId="68961375" w14:textId="77777777" w:rsidR="004D464C" w:rsidRPr="00CE1382" w:rsidRDefault="004D464C" w:rsidP="00A71900">
            <w:pPr>
              <w:pStyle w:val="Default"/>
              <w:spacing w:before="120" w:after="120"/>
              <w:ind w:right="-329"/>
              <w:rPr>
                <w:rFonts w:ascii="Arial" w:hAnsi="Arial" w:cs="Arial"/>
                <w:color w:val="000000" w:themeColor="text1"/>
              </w:rPr>
            </w:pPr>
          </w:p>
        </w:tc>
        <w:tc>
          <w:tcPr>
            <w:tcW w:w="466" w:type="dxa"/>
            <w:vAlign w:val="center"/>
          </w:tcPr>
          <w:p w14:paraId="60756284" w14:textId="77777777" w:rsidR="004D464C" w:rsidRPr="00CE1382" w:rsidRDefault="004D464C" w:rsidP="00A71900">
            <w:pPr>
              <w:pStyle w:val="Default"/>
              <w:spacing w:before="120" w:after="120"/>
              <w:ind w:right="-329"/>
              <w:rPr>
                <w:rFonts w:ascii="Arial" w:hAnsi="Arial" w:cs="Arial"/>
                <w:color w:val="000000" w:themeColor="text1"/>
              </w:rPr>
            </w:pPr>
          </w:p>
        </w:tc>
        <w:tc>
          <w:tcPr>
            <w:tcW w:w="472" w:type="dxa"/>
            <w:shd w:val="clear" w:color="auto" w:fill="auto"/>
            <w:vAlign w:val="center"/>
          </w:tcPr>
          <w:p w14:paraId="12515B31" w14:textId="77777777" w:rsidR="004D464C" w:rsidRPr="00CE1382" w:rsidRDefault="004D464C" w:rsidP="00A71900">
            <w:pPr>
              <w:pStyle w:val="Default"/>
              <w:spacing w:before="120" w:after="120"/>
              <w:ind w:right="-329"/>
              <w:rPr>
                <w:rFonts w:ascii="Arial" w:hAnsi="Arial" w:cs="Arial"/>
                <w:color w:val="000000" w:themeColor="text1"/>
              </w:rPr>
            </w:pPr>
          </w:p>
        </w:tc>
        <w:tc>
          <w:tcPr>
            <w:tcW w:w="2332" w:type="dxa"/>
            <w:vAlign w:val="center"/>
          </w:tcPr>
          <w:p w14:paraId="5624163B" w14:textId="77777777" w:rsidR="004D464C" w:rsidRPr="00CE1382" w:rsidRDefault="004D464C" w:rsidP="00A71900">
            <w:pPr>
              <w:pStyle w:val="Default"/>
              <w:spacing w:before="120" w:after="120"/>
              <w:rPr>
                <w:rFonts w:ascii="Arial" w:hAnsi="Arial" w:cs="Arial"/>
                <w:color w:val="000000" w:themeColor="text1"/>
              </w:rPr>
            </w:pPr>
          </w:p>
        </w:tc>
        <w:tc>
          <w:tcPr>
            <w:tcW w:w="3365" w:type="dxa"/>
            <w:vAlign w:val="center"/>
          </w:tcPr>
          <w:p w14:paraId="4175AE73"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5AB24386"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57A2CD7B" w14:textId="77777777" w:rsidTr="004D464C">
        <w:trPr>
          <w:cantSplit/>
        </w:trPr>
        <w:tc>
          <w:tcPr>
            <w:tcW w:w="3241" w:type="dxa"/>
            <w:vAlign w:val="center"/>
          </w:tcPr>
          <w:p w14:paraId="28D2E5BD"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lastRenderedPageBreak/>
              <w:t>Water systems and risk of legionella disease</w:t>
            </w:r>
          </w:p>
        </w:tc>
        <w:tc>
          <w:tcPr>
            <w:tcW w:w="467" w:type="dxa"/>
            <w:vAlign w:val="center"/>
          </w:tcPr>
          <w:p w14:paraId="3DC44FCA" w14:textId="77777777" w:rsidR="004D464C" w:rsidRPr="00CE1382" w:rsidRDefault="004D464C" w:rsidP="00A71900">
            <w:pPr>
              <w:pStyle w:val="Default"/>
              <w:spacing w:before="120" w:after="120"/>
              <w:ind w:right="-329"/>
              <w:rPr>
                <w:rFonts w:ascii="Arial" w:hAnsi="Arial" w:cs="Arial"/>
                <w:color w:val="000000" w:themeColor="text1"/>
              </w:rPr>
            </w:pPr>
          </w:p>
        </w:tc>
        <w:tc>
          <w:tcPr>
            <w:tcW w:w="466" w:type="dxa"/>
            <w:vAlign w:val="center"/>
          </w:tcPr>
          <w:p w14:paraId="2F35C0D7" w14:textId="77777777" w:rsidR="004D464C" w:rsidRPr="00CE1382" w:rsidRDefault="004D464C" w:rsidP="00A71900">
            <w:pPr>
              <w:pStyle w:val="Default"/>
              <w:spacing w:before="120" w:after="120"/>
              <w:ind w:right="-329"/>
              <w:rPr>
                <w:rFonts w:ascii="Arial" w:hAnsi="Arial" w:cs="Arial"/>
                <w:color w:val="000000" w:themeColor="text1"/>
              </w:rPr>
            </w:pPr>
          </w:p>
        </w:tc>
        <w:tc>
          <w:tcPr>
            <w:tcW w:w="472" w:type="dxa"/>
            <w:shd w:val="clear" w:color="auto" w:fill="auto"/>
            <w:vAlign w:val="center"/>
          </w:tcPr>
          <w:p w14:paraId="3C33C462" w14:textId="77777777" w:rsidR="004D464C" w:rsidRPr="00CE1382" w:rsidRDefault="004D464C" w:rsidP="00A71900">
            <w:pPr>
              <w:pStyle w:val="Default"/>
              <w:spacing w:before="120" w:after="120"/>
              <w:ind w:right="-329"/>
              <w:rPr>
                <w:rFonts w:ascii="Arial" w:hAnsi="Arial" w:cs="Arial"/>
                <w:color w:val="000000" w:themeColor="text1"/>
              </w:rPr>
            </w:pPr>
          </w:p>
        </w:tc>
        <w:tc>
          <w:tcPr>
            <w:tcW w:w="2332" w:type="dxa"/>
            <w:vAlign w:val="center"/>
          </w:tcPr>
          <w:p w14:paraId="2901B9FF" w14:textId="77777777" w:rsidR="004D464C" w:rsidRPr="00CE1382" w:rsidRDefault="004D464C" w:rsidP="00A71900">
            <w:pPr>
              <w:pStyle w:val="Default"/>
              <w:spacing w:before="120" w:after="120"/>
              <w:rPr>
                <w:rFonts w:ascii="Arial" w:hAnsi="Arial" w:cs="Arial"/>
                <w:color w:val="000000" w:themeColor="text1"/>
              </w:rPr>
            </w:pPr>
          </w:p>
        </w:tc>
        <w:tc>
          <w:tcPr>
            <w:tcW w:w="3365" w:type="dxa"/>
            <w:vAlign w:val="center"/>
          </w:tcPr>
          <w:p w14:paraId="42492FAC"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0CB6B0A1"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074E0B7F" w14:textId="77777777" w:rsidTr="004D464C">
        <w:trPr>
          <w:cantSplit/>
        </w:trPr>
        <w:tc>
          <w:tcPr>
            <w:tcW w:w="3241" w:type="dxa"/>
            <w:vAlign w:val="center"/>
          </w:tcPr>
          <w:p w14:paraId="1BB1BBFB"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Asbestos risks</w:t>
            </w:r>
          </w:p>
        </w:tc>
        <w:tc>
          <w:tcPr>
            <w:tcW w:w="467" w:type="dxa"/>
            <w:vAlign w:val="center"/>
          </w:tcPr>
          <w:p w14:paraId="0C854CED" w14:textId="77777777" w:rsidR="004D464C" w:rsidRPr="00CE1382" w:rsidRDefault="004D464C" w:rsidP="00A71900">
            <w:pPr>
              <w:pStyle w:val="Default"/>
              <w:spacing w:before="120" w:after="120"/>
              <w:ind w:right="-329"/>
              <w:rPr>
                <w:rFonts w:ascii="Arial" w:hAnsi="Arial" w:cs="Arial"/>
                <w:color w:val="000000" w:themeColor="text1"/>
              </w:rPr>
            </w:pPr>
          </w:p>
        </w:tc>
        <w:tc>
          <w:tcPr>
            <w:tcW w:w="466" w:type="dxa"/>
            <w:vAlign w:val="center"/>
          </w:tcPr>
          <w:p w14:paraId="70E4D12C" w14:textId="77777777" w:rsidR="004D464C" w:rsidRPr="00CE1382" w:rsidRDefault="004D464C" w:rsidP="00A71900">
            <w:pPr>
              <w:pStyle w:val="Default"/>
              <w:spacing w:before="120" w:after="120"/>
              <w:ind w:right="-329"/>
              <w:rPr>
                <w:rFonts w:ascii="Arial" w:hAnsi="Arial" w:cs="Arial"/>
                <w:color w:val="000000" w:themeColor="text1"/>
              </w:rPr>
            </w:pPr>
          </w:p>
        </w:tc>
        <w:tc>
          <w:tcPr>
            <w:tcW w:w="472" w:type="dxa"/>
            <w:shd w:val="clear" w:color="auto" w:fill="auto"/>
            <w:vAlign w:val="center"/>
          </w:tcPr>
          <w:p w14:paraId="15398437" w14:textId="77777777" w:rsidR="004D464C" w:rsidRPr="00CE1382" w:rsidRDefault="004D464C" w:rsidP="00A71900">
            <w:pPr>
              <w:pStyle w:val="Default"/>
              <w:spacing w:before="120" w:after="120"/>
              <w:ind w:right="-329"/>
              <w:rPr>
                <w:rFonts w:ascii="Arial" w:hAnsi="Arial" w:cs="Arial"/>
                <w:color w:val="000000" w:themeColor="text1"/>
              </w:rPr>
            </w:pPr>
          </w:p>
        </w:tc>
        <w:tc>
          <w:tcPr>
            <w:tcW w:w="2332" w:type="dxa"/>
            <w:vAlign w:val="center"/>
          </w:tcPr>
          <w:p w14:paraId="5A91F5F0" w14:textId="77777777" w:rsidR="004D464C" w:rsidRPr="00CE1382" w:rsidRDefault="004D464C" w:rsidP="00A71900">
            <w:pPr>
              <w:pStyle w:val="Default"/>
              <w:spacing w:before="120" w:after="120"/>
              <w:rPr>
                <w:rFonts w:ascii="Arial" w:hAnsi="Arial" w:cs="Arial"/>
                <w:color w:val="000000" w:themeColor="text1"/>
              </w:rPr>
            </w:pPr>
          </w:p>
        </w:tc>
        <w:tc>
          <w:tcPr>
            <w:tcW w:w="3365" w:type="dxa"/>
            <w:vAlign w:val="center"/>
          </w:tcPr>
          <w:p w14:paraId="2C94EEBA"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689716AE" w14:textId="77777777" w:rsidR="004D464C" w:rsidRPr="00CE1382" w:rsidRDefault="004D464C" w:rsidP="00A71900">
            <w:pPr>
              <w:pStyle w:val="Default"/>
              <w:spacing w:before="120" w:after="120"/>
              <w:ind w:right="68"/>
              <w:rPr>
                <w:rFonts w:ascii="Arial" w:hAnsi="Arial" w:cs="Arial"/>
                <w:color w:val="000000" w:themeColor="text1"/>
              </w:rPr>
            </w:pPr>
          </w:p>
        </w:tc>
      </w:tr>
    </w:tbl>
    <w:p w14:paraId="71CDABE0" w14:textId="77777777" w:rsidR="00887E9F" w:rsidRPr="00CE1382" w:rsidRDefault="00887E9F" w:rsidP="00887E9F">
      <w:pPr>
        <w:pStyle w:val="Default"/>
        <w:spacing w:after="240" w:line="276" w:lineRule="auto"/>
        <w:ind w:right="-329"/>
        <w:jc w:val="both"/>
        <w:rPr>
          <w:rFonts w:ascii="Arial" w:hAnsi="Arial" w:cs="Arial"/>
          <w:color w:val="000000" w:themeColor="text1"/>
        </w:rPr>
      </w:pPr>
    </w:p>
    <w:p w14:paraId="7A4795D3" w14:textId="77777777" w:rsidR="00887E9F" w:rsidRPr="00CE1382" w:rsidRDefault="00887E9F" w:rsidP="004D464C">
      <w:pPr>
        <w:keepNext/>
        <w:spacing w:after="240"/>
        <w:ind w:left="720" w:right="-329" w:hanging="720"/>
        <w:jc w:val="both"/>
        <w:rPr>
          <w:rFonts w:ascii="Arial" w:hAnsi="Arial" w:cs="Arial"/>
          <w:b/>
          <w:color w:val="000000" w:themeColor="text1"/>
          <w:sz w:val="24"/>
          <w:szCs w:val="24"/>
        </w:rPr>
      </w:pPr>
      <w:r w:rsidRPr="00CE1382">
        <w:rPr>
          <w:rFonts w:ascii="Arial" w:hAnsi="Arial" w:cs="Arial"/>
          <w:b/>
          <w:color w:val="000000" w:themeColor="text1"/>
          <w:sz w:val="24"/>
          <w:szCs w:val="24"/>
        </w:rPr>
        <w:t>3.</w:t>
      </w:r>
      <w:r w:rsidRPr="00CE1382">
        <w:rPr>
          <w:rFonts w:ascii="Arial" w:hAnsi="Arial" w:cs="Arial"/>
          <w:b/>
          <w:color w:val="000000" w:themeColor="text1"/>
          <w:sz w:val="24"/>
          <w:szCs w:val="24"/>
        </w:rPr>
        <w:tab/>
        <w:t>Financial Risks</w:t>
      </w:r>
    </w:p>
    <w:tbl>
      <w:tblPr>
        <w:tblStyle w:val="TableGrid"/>
        <w:tblW w:w="0" w:type="auto"/>
        <w:tblLook w:val="04A0" w:firstRow="1" w:lastRow="0" w:firstColumn="1" w:lastColumn="0" w:noHBand="0" w:noVBand="1"/>
      </w:tblPr>
      <w:tblGrid>
        <w:gridCol w:w="3235"/>
        <w:gridCol w:w="468"/>
        <w:gridCol w:w="467"/>
        <w:gridCol w:w="472"/>
        <w:gridCol w:w="2333"/>
        <w:gridCol w:w="3368"/>
        <w:gridCol w:w="2835"/>
      </w:tblGrid>
      <w:tr w:rsidR="004D464C" w:rsidRPr="00CE1382" w14:paraId="3C85A5F5" w14:textId="77777777" w:rsidTr="004D464C">
        <w:trPr>
          <w:cantSplit/>
          <w:trHeight w:val="754"/>
          <w:tblHeader/>
        </w:trPr>
        <w:tc>
          <w:tcPr>
            <w:tcW w:w="3235" w:type="dxa"/>
            <w:shd w:val="clear" w:color="auto" w:fill="D9D9D9" w:themeFill="background1" w:themeFillShade="D9"/>
            <w:vAlign w:val="center"/>
          </w:tcPr>
          <w:p w14:paraId="274BBDC2" w14:textId="77777777" w:rsidR="004D464C" w:rsidRPr="00CE1382" w:rsidRDefault="004D464C" w:rsidP="00A71900">
            <w:pPr>
              <w:pStyle w:val="Default"/>
              <w:spacing w:before="120" w:after="120"/>
              <w:rPr>
                <w:rFonts w:ascii="Arial" w:hAnsi="Arial" w:cs="Arial"/>
                <w:b/>
                <w:color w:val="000000" w:themeColor="text1"/>
              </w:rPr>
            </w:pPr>
            <w:r w:rsidRPr="00CE1382">
              <w:rPr>
                <w:rFonts w:ascii="Arial" w:hAnsi="Arial" w:cs="Arial"/>
                <w:b/>
                <w:color w:val="000000" w:themeColor="text1"/>
              </w:rPr>
              <w:t>Risk</w:t>
            </w:r>
          </w:p>
        </w:tc>
        <w:tc>
          <w:tcPr>
            <w:tcW w:w="468" w:type="dxa"/>
            <w:shd w:val="clear" w:color="auto" w:fill="D9D9D9" w:themeFill="background1" w:themeFillShade="D9"/>
            <w:vAlign w:val="center"/>
          </w:tcPr>
          <w:p w14:paraId="1FBB89EE" w14:textId="77777777" w:rsidR="004D464C" w:rsidRPr="00CE1382" w:rsidRDefault="004D464C" w:rsidP="00A71900">
            <w:pPr>
              <w:pStyle w:val="Default"/>
              <w:spacing w:before="120" w:after="120"/>
              <w:ind w:right="-329"/>
              <w:rPr>
                <w:rFonts w:ascii="Arial" w:hAnsi="Arial" w:cs="Arial"/>
                <w:b/>
                <w:color w:val="000000" w:themeColor="text1"/>
              </w:rPr>
            </w:pPr>
            <w:r w:rsidRPr="00CE1382">
              <w:rPr>
                <w:rFonts w:ascii="Arial" w:hAnsi="Arial" w:cs="Arial"/>
                <w:b/>
                <w:color w:val="000000" w:themeColor="text1"/>
              </w:rPr>
              <w:t>L</w:t>
            </w:r>
          </w:p>
        </w:tc>
        <w:tc>
          <w:tcPr>
            <w:tcW w:w="467" w:type="dxa"/>
            <w:shd w:val="clear" w:color="auto" w:fill="D9D9D9" w:themeFill="background1" w:themeFillShade="D9"/>
            <w:vAlign w:val="center"/>
          </w:tcPr>
          <w:p w14:paraId="78A729C1" w14:textId="77777777" w:rsidR="004D464C" w:rsidRPr="00CE1382" w:rsidRDefault="004D464C" w:rsidP="00A71900">
            <w:pPr>
              <w:pStyle w:val="Default"/>
              <w:spacing w:before="120" w:after="120"/>
              <w:ind w:right="-329"/>
              <w:rPr>
                <w:rFonts w:ascii="Arial" w:hAnsi="Arial" w:cs="Arial"/>
                <w:b/>
                <w:color w:val="000000" w:themeColor="text1"/>
              </w:rPr>
            </w:pPr>
            <w:r w:rsidRPr="00CE1382">
              <w:rPr>
                <w:rFonts w:ascii="Arial" w:hAnsi="Arial" w:cs="Arial"/>
                <w:b/>
                <w:color w:val="000000" w:themeColor="text1"/>
              </w:rPr>
              <w:t>I</w:t>
            </w:r>
          </w:p>
        </w:tc>
        <w:tc>
          <w:tcPr>
            <w:tcW w:w="472" w:type="dxa"/>
            <w:shd w:val="clear" w:color="auto" w:fill="D9D9D9" w:themeFill="background1" w:themeFillShade="D9"/>
            <w:vAlign w:val="center"/>
          </w:tcPr>
          <w:p w14:paraId="3FF9B717" w14:textId="77777777" w:rsidR="004D464C" w:rsidRPr="00CE1382" w:rsidRDefault="004D464C" w:rsidP="00A71900">
            <w:pPr>
              <w:pStyle w:val="Default"/>
              <w:spacing w:before="120" w:after="120"/>
              <w:ind w:right="-329"/>
              <w:rPr>
                <w:rFonts w:ascii="Arial" w:hAnsi="Arial" w:cs="Arial"/>
                <w:b/>
                <w:color w:val="000000" w:themeColor="text1"/>
              </w:rPr>
            </w:pPr>
            <w:r w:rsidRPr="00CE1382">
              <w:rPr>
                <w:rFonts w:ascii="Arial" w:hAnsi="Arial" w:cs="Arial"/>
                <w:b/>
                <w:color w:val="000000" w:themeColor="text1"/>
              </w:rPr>
              <w:t>S</w:t>
            </w:r>
          </w:p>
        </w:tc>
        <w:tc>
          <w:tcPr>
            <w:tcW w:w="2333" w:type="dxa"/>
            <w:shd w:val="clear" w:color="auto" w:fill="D9D9D9" w:themeFill="background1" w:themeFillShade="D9"/>
            <w:vAlign w:val="center"/>
          </w:tcPr>
          <w:p w14:paraId="69F1CF6F" w14:textId="77777777" w:rsidR="004D464C" w:rsidRPr="00CE1382" w:rsidRDefault="004D464C" w:rsidP="00A71900">
            <w:pPr>
              <w:pStyle w:val="Default"/>
              <w:spacing w:before="120" w:after="120"/>
              <w:rPr>
                <w:rFonts w:ascii="Arial" w:hAnsi="Arial" w:cs="Arial"/>
                <w:b/>
                <w:color w:val="000000" w:themeColor="text1"/>
              </w:rPr>
            </w:pPr>
            <w:r w:rsidRPr="00CE1382">
              <w:rPr>
                <w:rFonts w:ascii="Arial" w:hAnsi="Arial" w:cs="Arial"/>
                <w:b/>
                <w:color w:val="000000" w:themeColor="text1"/>
              </w:rPr>
              <w:t>Responsibility</w:t>
            </w:r>
          </w:p>
        </w:tc>
        <w:tc>
          <w:tcPr>
            <w:tcW w:w="3368" w:type="dxa"/>
            <w:shd w:val="clear" w:color="auto" w:fill="D9D9D9" w:themeFill="background1" w:themeFillShade="D9"/>
            <w:vAlign w:val="center"/>
          </w:tcPr>
          <w:p w14:paraId="7CAFCC9B" w14:textId="77777777" w:rsidR="004D464C" w:rsidRPr="00CE1382" w:rsidRDefault="004D464C" w:rsidP="00A71900">
            <w:pPr>
              <w:pStyle w:val="Default"/>
              <w:spacing w:before="120" w:after="120"/>
              <w:rPr>
                <w:rFonts w:ascii="Arial" w:hAnsi="Arial" w:cs="Arial"/>
                <w:b/>
                <w:color w:val="000000" w:themeColor="text1"/>
              </w:rPr>
            </w:pPr>
            <w:r w:rsidRPr="00CE1382">
              <w:rPr>
                <w:rFonts w:ascii="Arial" w:hAnsi="Arial" w:cs="Arial"/>
                <w:b/>
                <w:color w:val="000000" w:themeColor="text1"/>
              </w:rPr>
              <w:t xml:space="preserve">Impact </w:t>
            </w:r>
          </w:p>
        </w:tc>
        <w:tc>
          <w:tcPr>
            <w:tcW w:w="2835" w:type="dxa"/>
            <w:shd w:val="clear" w:color="auto" w:fill="D9D9D9" w:themeFill="background1" w:themeFillShade="D9"/>
            <w:vAlign w:val="center"/>
          </w:tcPr>
          <w:p w14:paraId="7F495D1A" w14:textId="77777777" w:rsidR="004D464C" w:rsidRPr="00CE1382" w:rsidRDefault="004D464C" w:rsidP="00A71900">
            <w:pPr>
              <w:pStyle w:val="Default"/>
              <w:spacing w:before="120" w:after="120"/>
              <w:ind w:right="68"/>
              <w:rPr>
                <w:rFonts w:ascii="Arial" w:hAnsi="Arial" w:cs="Arial"/>
                <w:b/>
                <w:color w:val="000000" w:themeColor="text1"/>
              </w:rPr>
            </w:pPr>
            <w:r w:rsidRPr="00CE1382">
              <w:rPr>
                <w:rFonts w:ascii="Arial" w:hAnsi="Arial" w:cs="Arial"/>
                <w:b/>
                <w:color w:val="000000" w:themeColor="text1"/>
              </w:rPr>
              <w:t>Action planned</w:t>
            </w:r>
          </w:p>
        </w:tc>
      </w:tr>
      <w:tr w:rsidR="004D464C" w:rsidRPr="00CE1382" w14:paraId="2EC6ECF4" w14:textId="77777777" w:rsidTr="004D464C">
        <w:trPr>
          <w:cantSplit/>
        </w:trPr>
        <w:tc>
          <w:tcPr>
            <w:tcW w:w="3235" w:type="dxa"/>
            <w:vAlign w:val="center"/>
          </w:tcPr>
          <w:p w14:paraId="5F5EB6E7" w14:textId="0759C06F" w:rsidR="004D464C" w:rsidRPr="00CE1382" w:rsidRDefault="008479D0" w:rsidP="00A71900">
            <w:pPr>
              <w:pStyle w:val="Default"/>
              <w:spacing w:before="120" w:after="120"/>
              <w:rPr>
                <w:rFonts w:ascii="Arial" w:hAnsi="Arial" w:cs="Arial"/>
                <w:color w:val="000000" w:themeColor="text1"/>
              </w:rPr>
            </w:pPr>
            <w:r w:rsidRPr="00CE1382">
              <w:rPr>
                <w:rFonts w:ascii="Arial" w:hAnsi="Arial" w:cs="Arial"/>
                <w:color w:val="000000" w:themeColor="text1"/>
              </w:rPr>
              <w:t>Cost over run</w:t>
            </w:r>
            <w:r w:rsidR="004D464C" w:rsidRPr="00CE1382">
              <w:rPr>
                <w:rFonts w:ascii="Arial" w:hAnsi="Arial" w:cs="Arial"/>
                <w:color w:val="000000" w:themeColor="text1"/>
              </w:rPr>
              <w:t xml:space="preserve"> </w:t>
            </w:r>
          </w:p>
        </w:tc>
        <w:tc>
          <w:tcPr>
            <w:tcW w:w="468" w:type="dxa"/>
            <w:vAlign w:val="center"/>
          </w:tcPr>
          <w:p w14:paraId="4F9BA797" w14:textId="77777777" w:rsidR="004D464C" w:rsidRPr="00CE1382" w:rsidRDefault="004D464C" w:rsidP="00A71900">
            <w:pPr>
              <w:pStyle w:val="Default"/>
              <w:spacing w:before="120" w:after="120"/>
              <w:ind w:right="-329"/>
              <w:rPr>
                <w:rFonts w:ascii="Arial" w:hAnsi="Arial" w:cs="Arial"/>
                <w:color w:val="000000" w:themeColor="text1"/>
              </w:rPr>
            </w:pPr>
          </w:p>
        </w:tc>
        <w:tc>
          <w:tcPr>
            <w:tcW w:w="467" w:type="dxa"/>
            <w:vAlign w:val="center"/>
          </w:tcPr>
          <w:p w14:paraId="2179265F" w14:textId="77777777" w:rsidR="004D464C" w:rsidRPr="00CE1382" w:rsidRDefault="004D464C" w:rsidP="00A71900">
            <w:pPr>
              <w:pStyle w:val="Default"/>
              <w:spacing w:before="120" w:after="120"/>
              <w:ind w:right="-329"/>
              <w:rPr>
                <w:rFonts w:ascii="Arial" w:hAnsi="Arial" w:cs="Arial"/>
                <w:color w:val="000000" w:themeColor="text1"/>
              </w:rPr>
            </w:pPr>
          </w:p>
        </w:tc>
        <w:tc>
          <w:tcPr>
            <w:tcW w:w="472" w:type="dxa"/>
            <w:vAlign w:val="center"/>
          </w:tcPr>
          <w:p w14:paraId="3FC1CE2C" w14:textId="77777777" w:rsidR="004D464C" w:rsidRPr="00CE1382" w:rsidRDefault="004D464C" w:rsidP="00A71900">
            <w:pPr>
              <w:pStyle w:val="Default"/>
              <w:spacing w:before="120" w:after="120"/>
              <w:ind w:right="-329"/>
              <w:rPr>
                <w:rFonts w:ascii="Arial" w:hAnsi="Arial" w:cs="Arial"/>
                <w:color w:val="000000" w:themeColor="text1"/>
              </w:rPr>
            </w:pPr>
          </w:p>
        </w:tc>
        <w:tc>
          <w:tcPr>
            <w:tcW w:w="2333" w:type="dxa"/>
            <w:vAlign w:val="center"/>
          </w:tcPr>
          <w:p w14:paraId="090F48A7" w14:textId="77777777" w:rsidR="004D464C" w:rsidRPr="00CE1382" w:rsidRDefault="004D464C" w:rsidP="00A71900">
            <w:pPr>
              <w:pStyle w:val="Default"/>
              <w:spacing w:before="120" w:after="120"/>
              <w:rPr>
                <w:rFonts w:ascii="Arial" w:hAnsi="Arial" w:cs="Arial"/>
                <w:color w:val="000000" w:themeColor="text1"/>
              </w:rPr>
            </w:pPr>
          </w:p>
        </w:tc>
        <w:tc>
          <w:tcPr>
            <w:tcW w:w="3368" w:type="dxa"/>
            <w:vAlign w:val="center"/>
          </w:tcPr>
          <w:p w14:paraId="2A62D9E7"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2D4E4557"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7CC2EC55" w14:textId="77777777" w:rsidTr="004D464C">
        <w:trPr>
          <w:cantSplit/>
        </w:trPr>
        <w:tc>
          <w:tcPr>
            <w:tcW w:w="3235" w:type="dxa"/>
            <w:vAlign w:val="center"/>
          </w:tcPr>
          <w:p w14:paraId="207D1805"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Budgetary control and financial reporting</w:t>
            </w:r>
          </w:p>
        </w:tc>
        <w:tc>
          <w:tcPr>
            <w:tcW w:w="468" w:type="dxa"/>
            <w:vAlign w:val="center"/>
          </w:tcPr>
          <w:p w14:paraId="7A0F4750" w14:textId="77777777" w:rsidR="004D464C" w:rsidRPr="00CE1382" w:rsidRDefault="004D464C" w:rsidP="00A71900">
            <w:pPr>
              <w:pStyle w:val="Default"/>
              <w:spacing w:before="120" w:after="120"/>
              <w:ind w:right="-329"/>
              <w:rPr>
                <w:rFonts w:ascii="Arial" w:hAnsi="Arial" w:cs="Arial"/>
                <w:color w:val="000000" w:themeColor="text1"/>
              </w:rPr>
            </w:pPr>
          </w:p>
        </w:tc>
        <w:tc>
          <w:tcPr>
            <w:tcW w:w="467" w:type="dxa"/>
            <w:vAlign w:val="center"/>
          </w:tcPr>
          <w:p w14:paraId="372FBD8D" w14:textId="77777777" w:rsidR="004D464C" w:rsidRPr="00CE1382" w:rsidRDefault="004D464C" w:rsidP="00A71900">
            <w:pPr>
              <w:pStyle w:val="Default"/>
              <w:spacing w:before="120" w:after="120"/>
              <w:ind w:right="-329"/>
              <w:rPr>
                <w:rFonts w:ascii="Arial" w:hAnsi="Arial" w:cs="Arial"/>
                <w:color w:val="000000" w:themeColor="text1"/>
              </w:rPr>
            </w:pPr>
          </w:p>
        </w:tc>
        <w:tc>
          <w:tcPr>
            <w:tcW w:w="472" w:type="dxa"/>
            <w:vAlign w:val="center"/>
          </w:tcPr>
          <w:p w14:paraId="3D879CDE" w14:textId="77777777" w:rsidR="004D464C" w:rsidRPr="00CE1382" w:rsidRDefault="004D464C" w:rsidP="00A71900">
            <w:pPr>
              <w:pStyle w:val="Default"/>
              <w:spacing w:before="120" w:after="120"/>
              <w:ind w:right="-329"/>
              <w:rPr>
                <w:rFonts w:ascii="Arial" w:hAnsi="Arial" w:cs="Arial"/>
                <w:color w:val="000000" w:themeColor="text1"/>
              </w:rPr>
            </w:pPr>
          </w:p>
        </w:tc>
        <w:tc>
          <w:tcPr>
            <w:tcW w:w="2333" w:type="dxa"/>
            <w:vAlign w:val="center"/>
          </w:tcPr>
          <w:p w14:paraId="1699D7E7" w14:textId="77777777" w:rsidR="004D464C" w:rsidRPr="00CE1382" w:rsidRDefault="004D464C" w:rsidP="00A71900">
            <w:pPr>
              <w:pStyle w:val="Default"/>
              <w:spacing w:before="120" w:after="120"/>
              <w:rPr>
                <w:rFonts w:ascii="Arial" w:hAnsi="Arial" w:cs="Arial"/>
                <w:color w:val="000000" w:themeColor="text1"/>
              </w:rPr>
            </w:pPr>
          </w:p>
        </w:tc>
        <w:tc>
          <w:tcPr>
            <w:tcW w:w="3368" w:type="dxa"/>
            <w:vAlign w:val="center"/>
          </w:tcPr>
          <w:p w14:paraId="26FC77EF"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3E91DC73"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0F178A64" w14:textId="77777777" w:rsidTr="004D464C">
        <w:trPr>
          <w:cantSplit/>
        </w:trPr>
        <w:tc>
          <w:tcPr>
            <w:tcW w:w="3235" w:type="dxa"/>
            <w:vAlign w:val="center"/>
          </w:tcPr>
          <w:p w14:paraId="5CF180CC" w14:textId="5E97FF74"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Reserves Policies</w:t>
            </w:r>
          </w:p>
        </w:tc>
        <w:tc>
          <w:tcPr>
            <w:tcW w:w="468" w:type="dxa"/>
            <w:vAlign w:val="center"/>
          </w:tcPr>
          <w:p w14:paraId="37E6FF21" w14:textId="77777777" w:rsidR="004D464C" w:rsidRPr="00CE1382" w:rsidRDefault="004D464C" w:rsidP="00A71900">
            <w:pPr>
              <w:pStyle w:val="Default"/>
              <w:spacing w:before="120" w:after="120"/>
              <w:ind w:right="-329"/>
              <w:rPr>
                <w:rFonts w:ascii="Arial" w:hAnsi="Arial" w:cs="Arial"/>
                <w:color w:val="000000" w:themeColor="text1"/>
              </w:rPr>
            </w:pPr>
          </w:p>
        </w:tc>
        <w:tc>
          <w:tcPr>
            <w:tcW w:w="467" w:type="dxa"/>
            <w:vAlign w:val="center"/>
          </w:tcPr>
          <w:p w14:paraId="33D679D8" w14:textId="77777777" w:rsidR="004D464C" w:rsidRPr="00CE1382" w:rsidRDefault="004D464C" w:rsidP="00A71900">
            <w:pPr>
              <w:pStyle w:val="Default"/>
              <w:spacing w:before="120" w:after="120"/>
              <w:ind w:right="-329"/>
              <w:rPr>
                <w:rFonts w:ascii="Arial" w:hAnsi="Arial" w:cs="Arial"/>
                <w:color w:val="000000" w:themeColor="text1"/>
              </w:rPr>
            </w:pPr>
          </w:p>
        </w:tc>
        <w:tc>
          <w:tcPr>
            <w:tcW w:w="472" w:type="dxa"/>
            <w:vAlign w:val="center"/>
          </w:tcPr>
          <w:p w14:paraId="460D19AD" w14:textId="77777777" w:rsidR="004D464C" w:rsidRPr="00CE1382" w:rsidRDefault="004D464C" w:rsidP="00A71900">
            <w:pPr>
              <w:pStyle w:val="Default"/>
              <w:spacing w:before="120" w:after="120"/>
              <w:ind w:right="-329"/>
              <w:rPr>
                <w:rFonts w:ascii="Arial" w:hAnsi="Arial" w:cs="Arial"/>
                <w:color w:val="000000" w:themeColor="text1"/>
              </w:rPr>
            </w:pPr>
          </w:p>
        </w:tc>
        <w:tc>
          <w:tcPr>
            <w:tcW w:w="2333" w:type="dxa"/>
            <w:vAlign w:val="center"/>
          </w:tcPr>
          <w:p w14:paraId="7F9EE340" w14:textId="77777777" w:rsidR="004D464C" w:rsidRPr="00CE1382" w:rsidRDefault="004D464C" w:rsidP="00A71900">
            <w:pPr>
              <w:pStyle w:val="Default"/>
              <w:spacing w:before="120" w:after="120"/>
              <w:rPr>
                <w:rFonts w:ascii="Arial" w:hAnsi="Arial" w:cs="Arial"/>
                <w:color w:val="000000" w:themeColor="text1"/>
              </w:rPr>
            </w:pPr>
          </w:p>
        </w:tc>
        <w:tc>
          <w:tcPr>
            <w:tcW w:w="3368" w:type="dxa"/>
            <w:vAlign w:val="center"/>
          </w:tcPr>
          <w:p w14:paraId="0D81138D"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2BD7C118"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75A9DC4F" w14:textId="77777777" w:rsidTr="004D464C">
        <w:trPr>
          <w:cantSplit/>
        </w:trPr>
        <w:tc>
          <w:tcPr>
            <w:tcW w:w="3235" w:type="dxa"/>
            <w:vAlign w:val="center"/>
          </w:tcPr>
          <w:p w14:paraId="1524DB8C"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Cash flow sensitivities</w:t>
            </w:r>
          </w:p>
        </w:tc>
        <w:tc>
          <w:tcPr>
            <w:tcW w:w="468" w:type="dxa"/>
            <w:vAlign w:val="center"/>
          </w:tcPr>
          <w:p w14:paraId="42074CB2" w14:textId="77777777" w:rsidR="004D464C" w:rsidRPr="00CE1382" w:rsidRDefault="004D464C" w:rsidP="00A71900">
            <w:pPr>
              <w:pStyle w:val="Default"/>
              <w:spacing w:before="120" w:after="120"/>
              <w:ind w:right="-329"/>
              <w:rPr>
                <w:rFonts w:ascii="Arial" w:hAnsi="Arial" w:cs="Arial"/>
                <w:color w:val="000000" w:themeColor="text1"/>
              </w:rPr>
            </w:pPr>
          </w:p>
        </w:tc>
        <w:tc>
          <w:tcPr>
            <w:tcW w:w="467" w:type="dxa"/>
            <w:vAlign w:val="center"/>
          </w:tcPr>
          <w:p w14:paraId="2D162367" w14:textId="77777777" w:rsidR="004D464C" w:rsidRPr="00CE1382" w:rsidRDefault="004D464C" w:rsidP="00A71900">
            <w:pPr>
              <w:pStyle w:val="Default"/>
              <w:spacing w:before="120" w:after="120"/>
              <w:ind w:right="-329"/>
              <w:rPr>
                <w:rFonts w:ascii="Arial" w:hAnsi="Arial" w:cs="Arial"/>
                <w:color w:val="000000" w:themeColor="text1"/>
              </w:rPr>
            </w:pPr>
          </w:p>
        </w:tc>
        <w:tc>
          <w:tcPr>
            <w:tcW w:w="472" w:type="dxa"/>
            <w:vAlign w:val="center"/>
          </w:tcPr>
          <w:p w14:paraId="4558FEFC" w14:textId="77777777" w:rsidR="004D464C" w:rsidRPr="00CE1382" w:rsidRDefault="004D464C" w:rsidP="00A71900">
            <w:pPr>
              <w:pStyle w:val="Default"/>
              <w:spacing w:before="120" w:after="120"/>
              <w:ind w:right="-329"/>
              <w:rPr>
                <w:rFonts w:ascii="Arial" w:hAnsi="Arial" w:cs="Arial"/>
                <w:color w:val="000000" w:themeColor="text1"/>
              </w:rPr>
            </w:pPr>
          </w:p>
        </w:tc>
        <w:tc>
          <w:tcPr>
            <w:tcW w:w="2333" w:type="dxa"/>
            <w:vAlign w:val="center"/>
          </w:tcPr>
          <w:p w14:paraId="023AD7DA" w14:textId="77777777" w:rsidR="004D464C" w:rsidRPr="00CE1382" w:rsidRDefault="004D464C" w:rsidP="00A71900">
            <w:pPr>
              <w:pStyle w:val="Default"/>
              <w:spacing w:before="120" w:after="120"/>
              <w:rPr>
                <w:rFonts w:ascii="Arial" w:hAnsi="Arial" w:cs="Arial"/>
                <w:color w:val="000000" w:themeColor="text1"/>
              </w:rPr>
            </w:pPr>
          </w:p>
        </w:tc>
        <w:tc>
          <w:tcPr>
            <w:tcW w:w="3368" w:type="dxa"/>
            <w:vAlign w:val="center"/>
          </w:tcPr>
          <w:p w14:paraId="2677728E"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4F727972"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699C02BB" w14:textId="77777777" w:rsidTr="004D464C">
        <w:trPr>
          <w:cantSplit/>
        </w:trPr>
        <w:tc>
          <w:tcPr>
            <w:tcW w:w="3235" w:type="dxa"/>
            <w:vAlign w:val="center"/>
          </w:tcPr>
          <w:p w14:paraId="1075B0FF" w14:textId="6B3F78E0"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 xml:space="preserve">Dependency on income sources and availability of benefits for </w:t>
            </w:r>
            <w:r w:rsidR="008479D0" w:rsidRPr="00CE1382">
              <w:rPr>
                <w:rFonts w:ascii="Arial" w:hAnsi="Arial" w:cs="Arial"/>
                <w:color w:val="000000" w:themeColor="text1"/>
              </w:rPr>
              <w:t>beneficiaries</w:t>
            </w:r>
          </w:p>
        </w:tc>
        <w:tc>
          <w:tcPr>
            <w:tcW w:w="468" w:type="dxa"/>
            <w:vAlign w:val="center"/>
          </w:tcPr>
          <w:p w14:paraId="0E13E881" w14:textId="77777777" w:rsidR="004D464C" w:rsidRPr="00CE1382" w:rsidRDefault="004D464C" w:rsidP="00A71900">
            <w:pPr>
              <w:pStyle w:val="Default"/>
              <w:spacing w:before="120" w:after="120"/>
              <w:ind w:right="-329"/>
              <w:rPr>
                <w:rFonts w:ascii="Arial" w:hAnsi="Arial" w:cs="Arial"/>
                <w:color w:val="000000" w:themeColor="text1"/>
              </w:rPr>
            </w:pPr>
          </w:p>
        </w:tc>
        <w:tc>
          <w:tcPr>
            <w:tcW w:w="467" w:type="dxa"/>
            <w:vAlign w:val="center"/>
          </w:tcPr>
          <w:p w14:paraId="2CCB4361" w14:textId="77777777" w:rsidR="004D464C" w:rsidRPr="00CE1382" w:rsidRDefault="004D464C" w:rsidP="00A71900">
            <w:pPr>
              <w:pStyle w:val="Default"/>
              <w:spacing w:before="120" w:after="120"/>
              <w:ind w:right="-329"/>
              <w:rPr>
                <w:rFonts w:ascii="Arial" w:hAnsi="Arial" w:cs="Arial"/>
                <w:color w:val="000000" w:themeColor="text1"/>
              </w:rPr>
            </w:pPr>
          </w:p>
        </w:tc>
        <w:tc>
          <w:tcPr>
            <w:tcW w:w="472" w:type="dxa"/>
            <w:vAlign w:val="center"/>
          </w:tcPr>
          <w:p w14:paraId="0CE4A1A7" w14:textId="77777777" w:rsidR="004D464C" w:rsidRPr="00CE1382" w:rsidRDefault="004D464C" w:rsidP="00A71900">
            <w:pPr>
              <w:pStyle w:val="Default"/>
              <w:spacing w:before="120" w:after="120"/>
              <w:ind w:right="-329"/>
              <w:rPr>
                <w:rFonts w:ascii="Arial" w:hAnsi="Arial" w:cs="Arial"/>
                <w:color w:val="000000" w:themeColor="text1"/>
              </w:rPr>
            </w:pPr>
          </w:p>
        </w:tc>
        <w:tc>
          <w:tcPr>
            <w:tcW w:w="2333" w:type="dxa"/>
            <w:vAlign w:val="center"/>
          </w:tcPr>
          <w:p w14:paraId="3A1A4D19" w14:textId="77777777" w:rsidR="004D464C" w:rsidRPr="00CE1382" w:rsidRDefault="004D464C" w:rsidP="00A71900">
            <w:pPr>
              <w:pStyle w:val="Default"/>
              <w:spacing w:before="120" w:after="120"/>
              <w:rPr>
                <w:rFonts w:ascii="Arial" w:hAnsi="Arial" w:cs="Arial"/>
                <w:color w:val="000000" w:themeColor="text1"/>
              </w:rPr>
            </w:pPr>
          </w:p>
        </w:tc>
        <w:tc>
          <w:tcPr>
            <w:tcW w:w="3368" w:type="dxa"/>
            <w:vAlign w:val="center"/>
          </w:tcPr>
          <w:p w14:paraId="1E0C9239"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63525BE3"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3A6DD94E" w14:textId="77777777" w:rsidTr="004D464C">
        <w:trPr>
          <w:cantSplit/>
        </w:trPr>
        <w:tc>
          <w:tcPr>
            <w:tcW w:w="3235" w:type="dxa"/>
            <w:vAlign w:val="center"/>
          </w:tcPr>
          <w:p w14:paraId="6E8FF3BA"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Borrowing</w:t>
            </w:r>
          </w:p>
        </w:tc>
        <w:tc>
          <w:tcPr>
            <w:tcW w:w="468" w:type="dxa"/>
            <w:vAlign w:val="center"/>
          </w:tcPr>
          <w:p w14:paraId="23861996" w14:textId="77777777" w:rsidR="004D464C" w:rsidRPr="00CE1382" w:rsidRDefault="004D464C" w:rsidP="00A71900">
            <w:pPr>
              <w:pStyle w:val="Default"/>
              <w:spacing w:before="120" w:after="120"/>
              <w:ind w:right="-329"/>
              <w:rPr>
                <w:rFonts w:ascii="Arial" w:hAnsi="Arial" w:cs="Arial"/>
                <w:color w:val="000000" w:themeColor="text1"/>
              </w:rPr>
            </w:pPr>
          </w:p>
        </w:tc>
        <w:tc>
          <w:tcPr>
            <w:tcW w:w="467" w:type="dxa"/>
            <w:vAlign w:val="center"/>
          </w:tcPr>
          <w:p w14:paraId="6A90626F" w14:textId="77777777" w:rsidR="004D464C" w:rsidRPr="00CE1382" w:rsidRDefault="004D464C" w:rsidP="00A71900">
            <w:pPr>
              <w:pStyle w:val="Default"/>
              <w:spacing w:before="120" w:after="120"/>
              <w:ind w:right="-329"/>
              <w:rPr>
                <w:rFonts w:ascii="Arial" w:hAnsi="Arial" w:cs="Arial"/>
                <w:color w:val="000000" w:themeColor="text1"/>
              </w:rPr>
            </w:pPr>
          </w:p>
        </w:tc>
        <w:tc>
          <w:tcPr>
            <w:tcW w:w="472" w:type="dxa"/>
            <w:vAlign w:val="center"/>
          </w:tcPr>
          <w:p w14:paraId="401D3F73" w14:textId="77777777" w:rsidR="004D464C" w:rsidRPr="00CE1382" w:rsidRDefault="004D464C" w:rsidP="00A71900">
            <w:pPr>
              <w:pStyle w:val="Default"/>
              <w:spacing w:before="120" w:after="120"/>
              <w:ind w:right="-329"/>
              <w:rPr>
                <w:rFonts w:ascii="Arial" w:hAnsi="Arial" w:cs="Arial"/>
                <w:color w:val="000000" w:themeColor="text1"/>
              </w:rPr>
            </w:pPr>
          </w:p>
        </w:tc>
        <w:tc>
          <w:tcPr>
            <w:tcW w:w="2333" w:type="dxa"/>
            <w:vAlign w:val="center"/>
          </w:tcPr>
          <w:p w14:paraId="3D17F3AC" w14:textId="77777777" w:rsidR="004D464C" w:rsidRPr="00CE1382" w:rsidRDefault="004D464C" w:rsidP="00A71900">
            <w:pPr>
              <w:pStyle w:val="Default"/>
              <w:spacing w:before="120" w:after="120"/>
              <w:rPr>
                <w:rFonts w:ascii="Arial" w:hAnsi="Arial" w:cs="Arial"/>
                <w:color w:val="000000" w:themeColor="text1"/>
              </w:rPr>
            </w:pPr>
          </w:p>
        </w:tc>
        <w:tc>
          <w:tcPr>
            <w:tcW w:w="3368" w:type="dxa"/>
            <w:vAlign w:val="center"/>
          </w:tcPr>
          <w:p w14:paraId="5AEBDF9B"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25EE1A26"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06854CD3" w14:textId="77777777" w:rsidTr="004D464C">
        <w:trPr>
          <w:cantSplit/>
        </w:trPr>
        <w:tc>
          <w:tcPr>
            <w:tcW w:w="3235" w:type="dxa"/>
            <w:vAlign w:val="center"/>
          </w:tcPr>
          <w:p w14:paraId="23365357"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Guarantees to third parties</w:t>
            </w:r>
          </w:p>
        </w:tc>
        <w:tc>
          <w:tcPr>
            <w:tcW w:w="468" w:type="dxa"/>
            <w:vAlign w:val="center"/>
          </w:tcPr>
          <w:p w14:paraId="7627E773" w14:textId="77777777" w:rsidR="004D464C" w:rsidRPr="00CE1382" w:rsidRDefault="004D464C" w:rsidP="00A71900">
            <w:pPr>
              <w:pStyle w:val="Default"/>
              <w:spacing w:before="120" w:after="120"/>
              <w:ind w:right="-329"/>
              <w:rPr>
                <w:rFonts w:ascii="Arial" w:hAnsi="Arial" w:cs="Arial"/>
                <w:color w:val="000000" w:themeColor="text1"/>
              </w:rPr>
            </w:pPr>
          </w:p>
        </w:tc>
        <w:tc>
          <w:tcPr>
            <w:tcW w:w="467" w:type="dxa"/>
            <w:vAlign w:val="center"/>
          </w:tcPr>
          <w:p w14:paraId="73E7257A" w14:textId="77777777" w:rsidR="004D464C" w:rsidRPr="00CE1382" w:rsidRDefault="004D464C" w:rsidP="00A71900">
            <w:pPr>
              <w:pStyle w:val="Default"/>
              <w:spacing w:before="120" w:after="120"/>
              <w:ind w:right="-329"/>
              <w:rPr>
                <w:rFonts w:ascii="Arial" w:hAnsi="Arial" w:cs="Arial"/>
                <w:color w:val="000000" w:themeColor="text1"/>
              </w:rPr>
            </w:pPr>
          </w:p>
        </w:tc>
        <w:tc>
          <w:tcPr>
            <w:tcW w:w="472" w:type="dxa"/>
            <w:vAlign w:val="center"/>
          </w:tcPr>
          <w:p w14:paraId="0595BF85" w14:textId="77777777" w:rsidR="004D464C" w:rsidRPr="00CE1382" w:rsidRDefault="004D464C" w:rsidP="00A71900">
            <w:pPr>
              <w:pStyle w:val="Default"/>
              <w:spacing w:before="120" w:after="120"/>
              <w:ind w:right="-329"/>
              <w:rPr>
                <w:rFonts w:ascii="Arial" w:hAnsi="Arial" w:cs="Arial"/>
                <w:color w:val="000000" w:themeColor="text1"/>
              </w:rPr>
            </w:pPr>
          </w:p>
        </w:tc>
        <w:tc>
          <w:tcPr>
            <w:tcW w:w="2333" w:type="dxa"/>
            <w:vAlign w:val="center"/>
          </w:tcPr>
          <w:p w14:paraId="5CE11114" w14:textId="77777777" w:rsidR="004D464C" w:rsidRPr="00CE1382" w:rsidRDefault="004D464C" w:rsidP="00A71900">
            <w:pPr>
              <w:pStyle w:val="Default"/>
              <w:spacing w:before="120" w:after="120"/>
              <w:rPr>
                <w:rFonts w:ascii="Arial" w:hAnsi="Arial" w:cs="Arial"/>
                <w:color w:val="000000" w:themeColor="text1"/>
              </w:rPr>
            </w:pPr>
          </w:p>
        </w:tc>
        <w:tc>
          <w:tcPr>
            <w:tcW w:w="3368" w:type="dxa"/>
            <w:vAlign w:val="center"/>
          </w:tcPr>
          <w:p w14:paraId="41591C35"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129C0555"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4425FDB9" w14:textId="77777777" w:rsidTr="004D464C">
        <w:trPr>
          <w:cantSplit/>
        </w:trPr>
        <w:tc>
          <w:tcPr>
            <w:tcW w:w="3235" w:type="dxa"/>
            <w:vAlign w:val="center"/>
          </w:tcPr>
          <w:p w14:paraId="42E0DDF2"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Pension commitments</w:t>
            </w:r>
          </w:p>
        </w:tc>
        <w:tc>
          <w:tcPr>
            <w:tcW w:w="468" w:type="dxa"/>
            <w:vAlign w:val="center"/>
          </w:tcPr>
          <w:p w14:paraId="47AF5598" w14:textId="77777777" w:rsidR="004D464C" w:rsidRPr="00CE1382" w:rsidRDefault="004D464C" w:rsidP="00A71900">
            <w:pPr>
              <w:pStyle w:val="Default"/>
              <w:spacing w:before="120" w:after="120"/>
              <w:ind w:right="-329"/>
              <w:rPr>
                <w:rFonts w:ascii="Arial" w:hAnsi="Arial" w:cs="Arial"/>
                <w:color w:val="000000" w:themeColor="text1"/>
              </w:rPr>
            </w:pPr>
          </w:p>
        </w:tc>
        <w:tc>
          <w:tcPr>
            <w:tcW w:w="467" w:type="dxa"/>
            <w:vAlign w:val="center"/>
          </w:tcPr>
          <w:p w14:paraId="2C738967" w14:textId="77777777" w:rsidR="004D464C" w:rsidRPr="00CE1382" w:rsidRDefault="004D464C" w:rsidP="00A71900">
            <w:pPr>
              <w:pStyle w:val="Default"/>
              <w:spacing w:before="120" w:after="120"/>
              <w:ind w:right="-329"/>
              <w:rPr>
                <w:rFonts w:ascii="Arial" w:hAnsi="Arial" w:cs="Arial"/>
                <w:color w:val="000000" w:themeColor="text1"/>
              </w:rPr>
            </w:pPr>
          </w:p>
        </w:tc>
        <w:tc>
          <w:tcPr>
            <w:tcW w:w="472" w:type="dxa"/>
            <w:vAlign w:val="center"/>
          </w:tcPr>
          <w:p w14:paraId="676AFE72" w14:textId="77777777" w:rsidR="004D464C" w:rsidRPr="00CE1382" w:rsidRDefault="004D464C" w:rsidP="00A71900">
            <w:pPr>
              <w:pStyle w:val="Default"/>
              <w:spacing w:before="120" w:after="120"/>
              <w:ind w:right="-329"/>
              <w:rPr>
                <w:rFonts w:ascii="Arial" w:hAnsi="Arial" w:cs="Arial"/>
                <w:color w:val="000000" w:themeColor="text1"/>
              </w:rPr>
            </w:pPr>
          </w:p>
        </w:tc>
        <w:tc>
          <w:tcPr>
            <w:tcW w:w="2333" w:type="dxa"/>
            <w:vAlign w:val="center"/>
          </w:tcPr>
          <w:p w14:paraId="0EB046F1" w14:textId="77777777" w:rsidR="004D464C" w:rsidRPr="00CE1382" w:rsidRDefault="004D464C" w:rsidP="00A71900">
            <w:pPr>
              <w:pStyle w:val="Default"/>
              <w:spacing w:before="120" w:after="120"/>
              <w:rPr>
                <w:rFonts w:ascii="Arial" w:hAnsi="Arial" w:cs="Arial"/>
                <w:color w:val="000000" w:themeColor="text1"/>
              </w:rPr>
            </w:pPr>
          </w:p>
        </w:tc>
        <w:tc>
          <w:tcPr>
            <w:tcW w:w="3368" w:type="dxa"/>
            <w:vAlign w:val="center"/>
          </w:tcPr>
          <w:p w14:paraId="1B9E31C4"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1EE7F81C"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2F26F714" w14:textId="77777777" w:rsidTr="004D464C">
        <w:trPr>
          <w:cantSplit/>
        </w:trPr>
        <w:tc>
          <w:tcPr>
            <w:tcW w:w="3235" w:type="dxa"/>
            <w:vAlign w:val="center"/>
          </w:tcPr>
          <w:p w14:paraId="00837ADA"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lastRenderedPageBreak/>
              <w:t>Inappropriate or loss making non-charitable trading activities</w:t>
            </w:r>
          </w:p>
        </w:tc>
        <w:tc>
          <w:tcPr>
            <w:tcW w:w="468" w:type="dxa"/>
            <w:vAlign w:val="center"/>
          </w:tcPr>
          <w:p w14:paraId="4F0CAC1A" w14:textId="77777777" w:rsidR="004D464C" w:rsidRPr="00CE1382" w:rsidRDefault="004D464C" w:rsidP="00A71900">
            <w:pPr>
              <w:pStyle w:val="Default"/>
              <w:spacing w:before="120" w:after="120"/>
              <w:ind w:right="-329"/>
              <w:rPr>
                <w:rFonts w:ascii="Arial" w:hAnsi="Arial" w:cs="Arial"/>
                <w:color w:val="000000" w:themeColor="text1"/>
              </w:rPr>
            </w:pPr>
          </w:p>
        </w:tc>
        <w:tc>
          <w:tcPr>
            <w:tcW w:w="467" w:type="dxa"/>
            <w:vAlign w:val="center"/>
          </w:tcPr>
          <w:p w14:paraId="3433300C" w14:textId="77777777" w:rsidR="004D464C" w:rsidRPr="00CE1382" w:rsidRDefault="004D464C" w:rsidP="00A71900">
            <w:pPr>
              <w:pStyle w:val="Default"/>
              <w:spacing w:before="120" w:after="120"/>
              <w:ind w:right="-329"/>
              <w:rPr>
                <w:rFonts w:ascii="Arial" w:hAnsi="Arial" w:cs="Arial"/>
                <w:color w:val="000000" w:themeColor="text1"/>
              </w:rPr>
            </w:pPr>
          </w:p>
        </w:tc>
        <w:tc>
          <w:tcPr>
            <w:tcW w:w="472" w:type="dxa"/>
            <w:vAlign w:val="center"/>
          </w:tcPr>
          <w:p w14:paraId="2AC7100E" w14:textId="77777777" w:rsidR="004D464C" w:rsidRPr="00CE1382" w:rsidRDefault="004D464C" w:rsidP="00A71900">
            <w:pPr>
              <w:pStyle w:val="Default"/>
              <w:spacing w:before="120" w:after="120"/>
              <w:ind w:right="-329"/>
              <w:rPr>
                <w:rFonts w:ascii="Arial" w:hAnsi="Arial" w:cs="Arial"/>
                <w:color w:val="000000" w:themeColor="text1"/>
              </w:rPr>
            </w:pPr>
          </w:p>
        </w:tc>
        <w:tc>
          <w:tcPr>
            <w:tcW w:w="2333" w:type="dxa"/>
            <w:vAlign w:val="center"/>
          </w:tcPr>
          <w:p w14:paraId="31BFBECE" w14:textId="77777777" w:rsidR="004D464C" w:rsidRPr="00CE1382" w:rsidRDefault="004D464C" w:rsidP="00A71900">
            <w:pPr>
              <w:pStyle w:val="Default"/>
              <w:spacing w:before="120" w:after="120"/>
              <w:rPr>
                <w:rFonts w:ascii="Arial" w:hAnsi="Arial" w:cs="Arial"/>
                <w:color w:val="000000" w:themeColor="text1"/>
              </w:rPr>
            </w:pPr>
          </w:p>
        </w:tc>
        <w:tc>
          <w:tcPr>
            <w:tcW w:w="3368" w:type="dxa"/>
            <w:vAlign w:val="center"/>
          </w:tcPr>
          <w:p w14:paraId="2407B6E2"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56FFD1F8"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72AA8E4D" w14:textId="77777777" w:rsidTr="004D464C">
        <w:trPr>
          <w:cantSplit/>
        </w:trPr>
        <w:tc>
          <w:tcPr>
            <w:tcW w:w="3235" w:type="dxa"/>
            <w:vAlign w:val="center"/>
          </w:tcPr>
          <w:p w14:paraId="04E187E5"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Investment policies</w:t>
            </w:r>
          </w:p>
        </w:tc>
        <w:tc>
          <w:tcPr>
            <w:tcW w:w="468" w:type="dxa"/>
            <w:vAlign w:val="center"/>
          </w:tcPr>
          <w:p w14:paraId="5B27168F" w14:textId="77777777" w:rsidR="004D464C" w:rsidRPr="00CE1382" w:rsidRDefault="004D464C" w:rsidP="00A71900">
            <w:pPr>
              <w:pStyle w:val="Default"/>
              <w:spacing w:before="120" w:after="120"/>
              <w:ind w:right="-329"/>
              <w:rPr>
                <w:rFonts w:ascii="Arial" w:hAnsi="Arial" w:cs="Arial"/>
                <w:color w:val="000000" w:themeColor="text1"/>
              </w:rPr>
            </w:pPr>
          </w:p>
        </w:tc>
        <w:tc>
          <w:tcPr>
            <w:tcW w:w="467" w:type="dxa"/>
            <w:vAlign w:val="center"/>
          </w:tcPr>
          <w:p w14:paraId="059958E6" w14:textId="77777777" w:rsidR="004D464C" w:rsidRPr="00CE1382" w:rsidRDefault="004D464C" w:rsidP="00A71900">
            <w:pPr>
              <w:pStyle w:val="Default"/>
              <w:spacing w:before="120" w:after="120"/>
              <w:ind w:right="-329"/>
              <w:rPr>
                <w:rFonts w:ascii="Arial" w:hAnsi="Arial" w:cs="Arial"/>
                <w:color w:val="000000" w:themeColor="text1"/>
              </w:rPr>
            </w:pPr>
          </w:p>
        </w:tc>
        <w:tc>
          <w:tcPr>
            <w:tcW w:w="472" w:type="dxa"/>
            <w:vAlign w:val="center"/>
          </w:tcPr>
          <w:p w14:paraId="66F42713" w14:textId="77777777" w:rsidR="004D464C" w:rsidRPr="00CE1382" w:rsidRDefault="004D464C" w:rsidP="00A71900">
            <w:pPr>
              <w:pStyle w:val="Default"/>
              <w:spacing w:before="120" w:after="120"/>
              <w:ind w:right="-329"/>
              <w:rPr>
                <w:rFonts w:ascii="Arial" w:hAnsi="Arial" w:cs="Arial"/>
                <w:color w:val="000000" w:themeColor="text1"/>
              </w:rPr>
            </w:pPr>
          </w:p>
        </w:tc>
        <w:tc>
          <w:tcPr>
            <w:tcW w:w="2333" w:type="dxa"/>
            <w:vAlign w:val="center"/>
          </w:tcPr>
          <w:p w14:paraId="3F8BF498" w14:textId="77777777" w:rsidR="004D464C" w:rsidRPr="00CE1382" w:rsidRDefault="004D464C" w:rsidP="00A71900">
            <w:pPr>
              <w:pStyle w:val="Default"/>
              <w:spacing w:before="120" w:after="120"/>
              <w:rPr>
                <w:rFonts w:ascii="Arial" w:hAnsi="Arial" w:cs="Arial"/>
                <w:color w:val="000000" w:themeColor="text1"/>
              </w:rPr>
            </w:pPr>
          </w:p>
        </w:tc>
        <w:tc>
          <w:tcPr>
            <w:tcW w:w="3368" w:type="dxa"/>
            <w:vAlign w:val="center"/>
          </w:tcPr>
          <w:p w14:paraId="77334C3F"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060115B6"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0C863639" w14:textId="77777777" w:rsidTr="004D464C">
        <w:trPr>
          <w:cantSplit/>
        </w:trPr>
        <w:tc>
          <w:tcPr>
            <w:tcW w:w="3235" w:type="dxa"/>
            <w:vAlign w:val="center"/>
          </w:tcPr>
          <w:p w14:paraId="1422201A"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Protection of permanent endowment (and failure to identify permanent endowment assets)</w:t>
            </w:r>
          </w:p>
        </w:tc>
        <w:tc>
          <w:tcPr>
            <w:tcW w:w="468" w:type="dxa"/>
            <w:vAlign w:val="center"/>
          </w:tcPr>
          <w:p w14:paraId="7C36504C" w14:textId="77777777" w:rsidR="004D464C" w:rsidRPr="00CE1382" w:rsidRDefault="004D464C" w:rsidP="00A71900">
            <w:pPr>
              <w:pStyle w:val="Default"/>
              <w:spacing w:before="120" w:after="120"/>
              <w:ind w:right="-329"/>
              <w:rPr>
                <w:rFonts w:ascii="Arial" w:hAnsi="Arial" w:cs="Arial"/>
                <w:color w:val="000000" w:themeColor="text1"/>
              </w:rPr>
            </w:pPr>
          </w:p>
        </w:tc>
        <w:tc>
          <w:tcPr>
            <w:tcW w:w="467" w:type="dxa"/>
            <w:vAlign w:val="center"/>
          </w:tcPr>
          <w:p w14:paraId="4AB35F0E" w14:textId="77777777" w:rsidR="004D464C" w:rsidRPr="00CE1382" w:rsidRDefault="004D464C" w:rsidP="00A71900">
            <w:pPr>
              <w:pStyle w:val="Default"/>
              <w:spacing w:before="120" w:after="120"/>
              <w:ind w:right="-329"/>
              <w:rPr>
                <w:rFonts w:ascii="Arial" w:hAnsi="Arial" w:cs="Arial"/>
                <w:color w:val="000000" w:themeColor="text1"/>
              </w:rPr>
            </w:pPr>
          </w:p>
        </w:tc>
        <w:tc>
          <w:tcPr>
            <w:tcW w:w="472" w:type="dxa"/>
            <w:vAlign w:val="center"/>
          </w:tcPr>
          <w:p w14:paraId="5E528835" w14:textId="77777777" w:rsidR="004D464C" w:rsidRPr="00CE1382" w:rsidRDefault="004D464C" w:rsidP="00A71900">
            <w:pPr>
              <w:pStyle w:val="Default"/>
              <w:spacing w:before="120" w:after="120"/>
              <w:ind w:right="-329"/>
              <w:rPr>
                <w:rFonts w:ascii="Arial" w:hAnsi="Arial" w:cs="Arial"/>
                <w:color w:val="000000" w:themeColor="text1"/>
              </w:rPr>
            </w:pPr>
          </w:p>
        </w:tc>
        <w:tc>
          <w:tcPr>
            <w:tcW w:w="2333" w:type="dxa"/>
            <w:vAlign w:val="center"/>
          </w:tcPr>
          <w:p w14:paraId="1F403737" w14:textId="77777777" w:rsidR="004D464C" w:rsidRPr="00CE1382" w:rsidRDefault="004D464C" w:rsidP="00A71900">
            <w:pPr>
              <w:pStyle w:val="Default"/>
              <w:spacing w:before="120" w:after="120"/>
              <w:rPr>
                <w:rFonts w:ascii="Arial" w:hAnsi="Arial" w:cs="Arial"/>
                <w:color w:val="000000" w:themeColor="text1"/>
              </w:rPr>
            </w:pPr>
          </w:p>
        </w:tc>
        <w:tc>
          <w:tcPr>
            <w:tcW w:w="3368" w:type="dxa"/>
            <w:vAlign w:val="center"/>
          </w:tcPr>
          <w:p w14:paraId="7D930A46"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0CFE22B5"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51F20679" w14:textId="77777777" w:rsidTr="004D464C">
        <w:trPr>
          <w:cantSplit/>
        </w:trPr>
        <w:tc>
          <w:tcPr>
            <w:tcW w:w="3235" w:type="dxa"/>
            <w:vAlign w:val="center"/>
          </w:tcPr>
          <w:p w14:paraId="13DAF297" w14:textId="64B6D768"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 xml:space="preserve">Compliance with </w:t>
            </w:r>
            <w:r w:rsidR="00C76CC0" w:rsidRPr="00CE1382">
              <w:rPr>
                <w:rFonts w:ascii="Arial" w:hAnsi="Arial" w:cs="Arial"/>
                <w:color w:val="000000" w:themeColor="text1"/>
              </w:rPr>
              <w:t>donor-imposed</w:t>
            </w:r>
            <w:r w:rsidRPr="00CE1382">
              <w:rPr>
                <w:rFonts w:ascii="Arial" w:hAnsi="Arial" w:cs="Arial"/>
                <w:color w:val="000000" w:themeColor="text1"/>
              </w:rPr>
              <w:t xml:space="preserve"> restrictions on properties or investments</w:t>
            </w:r>
          </w:p>
        </w:tc>
        <w:tc>
          <w:tcPr>
            <w:tcW w:w="468" w:type="dxa"/>
            <w:vAlign w:val="center"/>
          </w:tcPr>
          <w:p w14:paraId="51994214" w14:textId="77777777" w:rsidR="004D464C" w:rsidRPr="00CE1382" w:rsidRDefault="004D464C" w:rsidP="00A71900">
            <w:pPr>
              <w:pStyle w:val="Default"/>
              <w:spacing w:before="120" w:after="120"/>
              <w:ind w:right="-329"/>
              <w:rPr>
                <w:rFonts w:ascii="Arial" w:hAnsi="Arial" w:cs="Arial"/>
                <w:color w:val="000000" w:themeColor="text1"/>
              </w:rPr>
            </w:pPr>
          </w:p>
        </w:tc>
        <w:tc>
          <w:tcPr>
            <w:tcW w:w="467" w:type="dxa"/>
            <w:vAlign w:val="center"/>
          </w:tcPr>
          <w:p w14:paraId="7F88CE15" w14:textId="77777777" w:rsidR="004D464C" w:rsidRPr="00CE1382" w:rsidRDefault="004D464C" w:rsidP="00A71900">
            <w:pPr>
              <w:pStyle w:val="Default"/>
              <w:spacing w:before="120" w:after="120"/>
              <w:ind w:right="-329"/>
              <w:rPr>
                <w:rFonts w:ascii="Arial" w:hAnsi="Arial" w:cs="Arial"/>
                <w:color w:val="000000" w:themeColor="text1"/>
              </w:rPr>
            </w:pPr>
          </w:p>
        </w:tc>
        <w:tc>
          <w:tcPr>
            <w:tcW w:w="472" w:type="dxa"/>
            <w:vAlign w:val="center"/>
          </w:tcPr>
          <w:p w14:paraId="3E56ED25" w14:textId="77777777" w:rsidR="004D464C" w:rsidRPr="00CE1382" w:rsidRDefault="004D464C" w:rsidP="00A71900">
            <w:pPr>
              <w:pStyle w:val="Default"/>
              <w:spacing w:before="120" w:after="120"/>
              <w:ind w:right="-329"/>
              <w:rPr>
                <w:rFonts w:ascii="Arial" w:hAnsi="Arial" w:cs="Arial"/>
                <w:color w:val="000000" w:themeColor="text1"/>
              </w:rPr>
            </w:pPr>
          </w:p>
        </w:tc>
        <w:tc>
          <w:tcPr>
            <w:tcW w:w="2333" w:type="dxa"/>
            <w:vAlign w:val="center"/>
          </w:tcPr>
          <w:p w14:paraId="27D4857A" w14:textId="77777777" w:rsidR="004D464C" w:rsidRPr="00CE1382" w:rsidRDefault="004D464C" w:rsidP="00A71900">
            <w:pPr>
              <w:pStyle w:val="Default"/>
              <w:spacing w:before="120" w:after="120"/>
              <w:rPr>
                <w:rFonts w:ascii="Arial" w:hAnsi="Arial" w:cs="Arial"/>
                <w:color w:val="000000" w:themeColor="text1"/>
              </w:rPr>
            </w:pPr>
          </w:p>
        </w:tc>
        <w:tc>
          <w:tcPr>
            <w:tcW w:w="3368" w:type="dxa"/>
            <w:vAlign w:val="center"/>
          </w:tcPr>
          <w:p w14:paraId="1F11556A"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770690E8"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13448681" w14:textId="77777777" w:rsidTr="004D464C">
        <w:trPr>
          <w:cantSplit/>
        </w:trPr>
        <w:tc>
          <w:tcPr>
            <w:tcW w:w="3235" w:type="dxa"/>
            <w:vAlign w:val="center"/>
          </w:tcPr>
          <w:p w14:paraId="4CEF22E7"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Fraud or error</w:t>
            </w:r>
          </w:p>
        </w:tc>
        <w:tc>
          <w:tcPr>
            <w:tcW w:w="468" w:type="dxa"/>
            <w:vAlign w:val="center"/>
          </w:tcPr>
          <w:p w14:paraId="0D1AD4AF" w14:textId="77777777" w:rsidR="004D464C" w:rsidRPr="00CE1382" w:rsidRDefault="004D464C" w:rsidP="00A71900">
            <w:pPr>
              <w:pStyle w:val="Default"/>
              <w:spacing w:before="120" w:after="120"/>
              <w:ind w:right="-329"/>
              <w:rPr>
                <w:rFonts w:ascii="Arial" w:hAnsi="Arial" w:cs="Arial"/>
                <w:color w:val="000000" w:themeColor="text1"/>
              </w:rPr>
            </w:pPr>
          </w:p>
        </w:tc>
        <w:tc>
          <w:tcPr>
            <w:tcW w:w="467" w:type="dxa"/>
            <w:vAlign w:val="center"/>
          </w:tcPr>
          <w:p w14:paraId="595DEC1A" w14:textId="77777777" w:rsidR="004D464C" w:rsidRPr="00CE1382" w:rsidRDefault="004D464C" w:rsidP="00A71900">
            <w:pPr>
              <w:pStyle w:val="Default"/>
              <w:spacing w:before="120" w:after="120"/>
              <w:ind w:right="-329"/>
              <w:rPr>
                <w:rFonts w:ascii="Arial" w:hAnsi="Arial" w:cs="Arial"/>
                <w:color w:val="000000" w:themeColor="text1"/>
              </w:rPr>
            </w:pPr>
          </w:p>
        </w:tc>
        <w:tc>
          <w:tcPr>
            <w:tcW w:w="472" w:type="dxa"/>
            <w:vAlign w:val="center"/>
          </w:tcPr>
          <w:p w14:paraId="033799EF" w14:textId="77777777" w:rsidR="004D464C" w:rsidRPr="00CE1382" w:rsidRDefault="004D464C" w:rsidP="00A71900">
            <w:pPr>
              <w:pStyle w:val="Default"/>
              <w:spacing w:before="120" w:after="120"/>
              <w:ind w:right="-329"/>
              <w:rPr>
                <w:rFonts w:ascii="Arial" w:hAnsi="Arial" w:cs="Arial"/>
                <w:color w:val="000000" w:themeColor="text1"/>
              </w:rPr>
            </w:pPr>
          </w:p>
        </w:tc>
        <w:tc>
          <w:tcPr>
            <w:tcW w:w="2333" w:type="dxa"/>
            <w:vAlign w:val="center"/>
          </w:tcPr>
          <w:p w14:paraId="07191C4D" w14:textId="77777777" w:rsidR="004D464C" w:rsidRPr="00CE1382" w:rsidRDefault="004D464C" w:rsidP="00A71900">
            <w:pPr>
              <w:pStyle w:val="Default"/>
              <w:spacing w:before="120" w:after="120"/>
              <w:rPr>
                <w:rFonts w:ascii="Arial" w:hAnsi="Arial" w:cs="Arial"/>
                <w:color w:val="000000" w:themeColor="text1"/>
              </w:rPr>
            </w:pPr>
          </w:p>
        </w:tc>
        <w:tc>
          <w:tcPr>
            <w:tcW w:w="3368" w:type="dxa"/>
            <w:vAlign w:val="center"/>
          </w:tcPr>
          <w:p w14:paraId="695F6B79"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0CAAE5F4" w14:textId="77777777" w:rsidR="004D464C" w:rsidRPr="00CE1382" w:rsidRDefault="004D464C" w:rsidP="00A71900">
            <w:pPr>
              <w:pStyle w:val="Default"/>
              <w:spacing w:before="120" w:after="120"/>
              <w:ind w:right="68"/>
              <w:rPr>
                <w:rFonts w:ascii="Arial" w:hAnsi="Arial" w:cs="Arial"/>
                <w:color w:val="000000" w:themeColor="text1"/>
              </w:rPr>
            </w:pPr>
          </w:p>
        </w:tc>
      </w:tr>
    </w:tbl>
    <w:p w14:paraId="46E8B391" w14:textId="77777777" w:rsidR="00887E9F" w:rsidRPr="00CE1382" w:rsidRDefault="00887E9F" w:rsidP="00887E9F">
      <w:pPr>
        <w:pStyle w:val="Default"/>
        <w:spacing w:after="240" w:line="276" w:lineRule="auto"/>
        <w:ind w:right="-329"/>
        <w:jc w:val="both"/>
        <w:rPr>
          <w:rFonts w:ascii="Arial" w:hAnsi="Arial" w:cs="Arial"/>
          <w:color w:val="000000" w:themeColor="text1"/>
        </w:rPr>
      </w:pPr>
    </w:p>
    <w:p w14:paraId="683D9E0F" w14:textId="77777777" w:rsidR="00887E9F" w:rsidRPr="00CE1382" w:rsidRDefault="00887E9F" w:rsidP="00887E9F">
      <w:pPr>
        <w:spacing w:after="240"/>
        <w:ind w:left="720" w:right="-329" w:hanging="720"/>
        <w:jc w:val="both"/>
        <w:rPr>
          <w:rFonts w:ascii="Arial" w:hAnsi="Arial" w:cs="Arial"/>
          <w:b/>
          <w:color w:val="000000" w:themeColor="text1"/>
          <w:sz w:val="24"/>
          <w:szCs w:val="24"/>
        </w:rPr>
      </w:pPr>
      <w:r w:rsidRPr="00CE1382">
        <w:rPr>
          <w:rFonts w:ascii="Arial" w:hAnsi="Arial" w:cs="Arial"/>
          <w:b/>
          <w:color w:val="000000" w:themeColor="text1"/>
          <w:sz w:val="24"/>
          <w:szCs w:val="24"/>
        </w:rPr>
        <w:t>4.</w:t>
      </w:r>
      <w:r w:rsidRPr="00CE1382">
        <w:rPr>
          <w:rFonts w:ascii="Arial" w:hAnsi="Arial" w:cs="Arial"/>
          <w:b/>
          <w:color w:val="000000" w:themeColor="text1"/>
          <w:sz w:val="24"/>
          <w:szCs w:val="24"/>
        </w:rPr>
        <w:tab/>
        <w:t>Environmental or external factors</w:t>
      </w:r>
    </w:p>
    <w:tbl>
      <w:tblPr>
        <w:tblStyle w:val="TableGrid"/>
        <w:tblW w:w="0" w:type="auto"/>
        <w:tblLook w:val="04A0" w:firstRow="1" w:lastRow="0" w:firstColumn="1" w:lastColumn="0" w:noHBand="0" w:noVBand="1"/>
      </w:tblPr>
      <w:tblGrid>
        <w:gridCol w:w="3248"/>
        <w:gridCol w:w="468"/>
        <w:gridCol w:w="466"/>
        <w:gridCol w:w="468"/>
        <w:gridCol w:w="2339"/>
        <w:gridCol w:w="3354"/>
        <w:gridCol w:w="2835"/>
      </w:tblGrid>
      <w:tr w:rsidR="004D464C" w:rsidRPr="00CE1382" w14:paraId="2B0CD9F5" w14:textId="77777777" w:rsidTr="004D464C">
        <w:trPr>
          <w:cantSplit/>
          <w:tblHeader/>
        </w:trPr>
        <w:tc>
          <w:tcPr>
            <w:tcW w:w="3248" w:type="dxa"/>
            <w:shd w:val="clear" w:color="auto" w:fill="D9D9D9" w:themeFill="background1" w:themeFillShade="D9"/>
            <w:vAlign w:val="center"/>
          </w:tcPr>
          <w:p w14:paraId="1EE5A43B" w14:textId="77777777" w:rsidR="004D464C" w:rsidRPr="00CE1382" w:rsidRDefault="004D464C" w:rsidP="00A71900">
            <w:pPr>
              <w:pStyle w:val="Default"/>
              <w:spacing w:before="120" w:after="120"/>
              <w:rPr>
                <w:rFonts w:ascii="Arial" w:hAnsi="Arial" w:cs="Arial"/>
                <w:b/>
                <w:color w:val="000000" w:themeColor="text1"/>
              </w:rPr>
            </w:pPr>
            <w:r w:rsidRPr="00CE1382">
              <w:rPr>
                <w:rFonts w:ascii="Arial" w:hAnsi="Arial" w:cs="Arial"/>
                <w:b/>
                <w:color w:val="000000" w:themeColor="text1"/>
              </w:rPr>
              <w:t>Risk</w:t>
            </w:r>
          </w:p>
        </w:tc>
        <w:tc>
          <w:tcPr>
            <w:tcW w:w="468" w:type="dxa"/>
            <w:shd w:val="clear" w:color="auto" w:fill="D9D9D9" w:themeFill="background1" w:themeFillShade="D9"/>
            <w:vAlign w:val="center"/>
          </w:tcPr>
          <w:p w14:paraId="6ADA2BCB" w14:textId="77777777" w:rsidR="004D464C" w:rsidRPr="00CE1382" w:rsidRDefault="004D464C" w:rsidP="00A71900">
            <w:pPr>
              <w:pStyle w:val="Default"/>
              <w:spacing w:before="120" w:after="120"/>
              <w:ind w:right="-329"/>
              <w:rPr>
                <w:rFonts w:ascii="Arial" w:hAnsi="Arial" w:cs="Arial"/>
                <w:b/>
                <w:color w:val="000000" w:themeColor="text1"/>
              </w:rPr>
            </w:pPr>
            <w:r w:rsidRPr="00CE1382">
              <w:rPr>
                <w:rFonts w:ascii="Arial" w:hAnsi="Arial" w:cs="Arial"/>
                <w:b/>
                <w:color w:val="000000" w:themeColor="text1"/>
              </w:rPr>
              <w:t>L</w:t>
            </w:r>
          </w:p>
        </w:tc>
        <w:tc>
          <w:tcPr>
            <w:tcW w:w="466" w:type="dxa"/>
            <w:shd w:val="clear" w:color="auto" w:fill="D9D9D9" w:themeFill="background1" w:themeFillShade="D9"/>
            <w:vAlign w:val="center"/>
          </w:tcPr>
          <w:p w14:paraId="4ECF0C12" w14:textId="77777777" w:rsidR="004D464C" w:rsidRPr="00CE1382" w:rsidRDefault="004D464C" w:rsidP="00A71900">
            <w:pPr>
              <w:pStyle w:val="Default"/>
              <w:spacing w:before="120" w:after="120"/>
              <w:ind w:right="-329"/>
              <w:rPr>
                <w:rFonts w:ascii="Arial" w:hAnsi="Arial" w:cs="Arial"/>
                <w:b/>
                <w:color w:val="000000" w:themeColor="text1"/>
              </w:rPr>
            </w:pPr>
            <w:r w:rsidRPr="00CE1382">
              <w:rPr>
                <w:rFonts w:ascii="Arial" w:hAnsi="Arial" w:cs="Arial"/>
                <w:b/>
                <w:color w:val="000000" w:themeColor="text1"/>
              </w:rPr>
              <w:t>I</w:t>
            </w:r>
          </w:p>
        </w:tc>
        <w:tc>
          <w:tcPr>
            <w:tcW w:w="468" w:type="dxa"/>
            <w:shd w:val="clear" w:color="auto" w:fill="D9D9D9" w:themeFill="background1" w:themeFillShade="D9"/>
            <w:vAlign w:val="center"/>
          </w:tcPr>
          <w:p w14:paraId="780EFC28" w14:textId="77777777" w:rsidR="004D464C" w:rsidRPr="00CE1382" w:rsidRDefault="004D464C" w:rsidP="00A71900">
            <w:pPr>
              <w:pStyle w:val="Default"/>
              <w:spacing w:before="120" w:after="120"/>
              <w:ind w:right="-329"/>
              <w:rPr>
                <w:rFonts w:ascii="Arial" w:hAnsi="Arial" w:cs="Arial"/>
                <w:b/>
                <w:color w:val="000000" w:themeColor="text1"/>
              </w:rPr>
            </w:pPr>
            <w:r w:rsidRPr="00CE1382">
              <w:rPr>
                <w:rFonts w:ascii="Arial" w:hAnsi="Arial" w:cs="Arial"/>
                <w:b/>
                <w:color w:val="000000" w:themeColor="text1"/>
              </w:rPr>
              <w:t>S</w:t>
            </w:r>
          </w:p>
        </w:tc>
        <w:tc>
          <w:tcPr>
            <w:tcW w:w="2339" w:type="dxa"/>
            <w:shd w:val="clear" w:color="auto" w:fill="D9D9D9" w:themeFill="background1" w:themeFillShade="D9"/>
            <w:vAlign w:val="center"/>
          </w:tcPr>
          <w:p w14:paraId="71EC80C4" w14:textId="77777777" w:rsidR="004D464C" w:rsidRPr="00CE1382" w:rsidRDefault="004D464C" w:rsidP="00A71900">
            <w:pPr>
              <w:pStyle w:val="Default"/>
              <w:spacing w:before="120" w:after="120"/>
              <w:rPr>
                <w:rFonts w:ascii="Arial" w:hAnsi="Arial" w:cs="Arial"/>
                <w:b/>
                <w:color w:val="000000" w:themeColor="text1"/>
              </w:rPr>
            </w:pPr>
            <w:r w:rsidRPr="00CE1382">
              <w:rPr>
                <w:rFonts w:ascii="Arial" w:hAnsi="Arial" w:cs="Arial"/>
                <w:b/>
                <w:color w:val="000000" w:themeColor="text1"/>
              </w:rPr>
              <w:t>Responsibility</w:t>
            </w:r>
          </w:p>
        </w:tc>
        <w:tc>
          <w:tcPr>
            <w:tcW w:w="3354" w:type="dxa"/>
            <w:shd w:val="clear" w:color="auto" w:fill="D9D9D9" w:themeFill="background1" w:themeFillShade="D9"/>
            <w:vAlign w:val="center"/>
          </w:tcPr>
          <w:p w14:paraId="1914D152" w14:textId="77777777" w:rsidR="004D464C" w:rsidRPr="00CE1382" w:rsidRDefault="004D464C" w:rsidP="00A71900">
            <w:pPr>
              <w:pStyle w:val="Default"/>
              <w:spacing w:before="120" w:after="120"/>
              <w:rPr>
                <w:rFonts w:ascii="Arial" w:hAnsi="Arial" w:cs="Arial"/>
                <w:b/>
                <w:color w:val="000000" w:themeColor="text1"/>
              </w:rPr>
            </w:pPr>
            <w:r w:rsidRPr="00CE1382">
              <w:rPr>
                <w:rFonts w:ascii="Arial" w:hAnsi="Arial" w:cs="Arial"/>
                <w:b/>
                <w:color w:val="000000" w:themeColor="text1"/>
              </w:rPr>
              <w:t>Impact</w:t>
            </w:r>
          </w:p>
        </w:tc>
        <w:tc>
          <w:tcPr>
            <w:tcW w:w="2835" w:type="dxa"/>
            <w:shd w:val="clear" w:color="auto" w:fill="D9D9D9" w:themeFill="background1" w:themeFillShade="D9"/>
            <w:vAlign w:val="center"/>
          </w:tcPr>
          <w:p w14:paraId="4EAF02D7" w14:textId="77777777" w:rsidR="004D464C" w:rsidRPr="00CE1382" w:rsidRDefault="004D464C" w:rsidP="00A71900">
            <w:pPr>
              <w:pStyle w:val="Default"/>
              <w:spacing w:before="120" w:after="120"/>
              <w:ind w:right="68"/>
              <w:rPr>
                <w:rFonts w:ascii="Arial" w:hAnsi="Arial" w:cs="Arial"/>
                <w:b/>
                <w:color w:val="000000" w:themeColor="text1"/>
              </w:rPr>
            </w:pPr>
            <w:r w:rsidRPr="00CE1382">
              <w:rPr>
                <w:rFonts w:ascii="Arial" w:hAnsi="Arial" w:cs="Arial"/>
                <w:b/>
                <w:color w:val="000000" w:themeColor="text1"/>
              </w:rPr>
              <w:t>Action planned</w:t>
            </w:r>
          </w:p>
        </w:tc>
      </w:tr>
      <w:tr w:rsidR="004D464C" w:rsidRPr="00CE1382" w14:paraId="4E2913E3" w14:textId="77777777" w:rsidTr="004D464C">
        <w:trPr>
          <w:cantSplit/>
        </w:trPr>
        <w:tc>
          <w:tcPr>
            <w:tcW w:w="3248" w:type="dxa"/>
            <w:vAlign w:val="center"/>
          </w:tcPr>
          <w:p w14:paraId="27125C67"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Public perception</w:t>
            </w:r>
          </w:p>
        </w:tc>
        <w:tc>
          <w:tcPr>
            <w:tcW w:w="468" w:type="dxa"/>
            <w:vAlign w:val="center"/>
          </w:tcPr>
          <w:p w14:paraId="066FB171" w14:textId="77777777" w:rsidR="004D464C" w:rsidRPr="00CE1382" w:rsidRDefault="004D464C" w:rsidP="00A71900">
            <w:pPr>
              <w:pStyle w:val="Default"/>
              <w:spacing w:before="120" w:after="120"/>
              <w:ind w:right="-329"/>
              <w:rPr>
                <w:rFonts w:ascii="Arial" w:hAnsi="Arial" w:cs="Arial"/>
                <w:color w:val="000000" w:themeColor="text1"/>
              </w:rPr>
            </w:pPr>
          </w:p>
        </w:tc>
        <w:tc>
          <w:tcPr>
            <w:tcW w:w="466" w:type="dxa"/>
            <w:vAlign w:val="center"/>
          </w:tcPr>
          <w:p w14:paraId="05F6DD3F" w14:textId="77777777" w:rsidR="004D464C" w:rsidRPr="00CE1382" w:rsidRDefault="004D464C" w:rsidP="00A71900">
            <w:pPr>
              <w:pStyle w:val="Default"/>
              <w:spacing w:before="120" w:after="120"/>
              <w:ind w:right="-329"/>
              <w:rPr>
                <w:rFonts w:ascii="Arial" w:hAnsi="Arial" w:cs="Arial"/>
                <w:color w:val="000000" w:themeColor="text1"/>
              </w:rPr>
            </w:pPr>
          </w:p>
        </w:tc>
        <w:tc>
          <w:tcPr>
            <w:tcW w:w="468" w:type="dxa"/>
            <w:vAlign w:val="center"/>
          </w:tcPr>
          <w:p w14:paraId="6A927F45" w14:textId="77777777" w:rsidR="004D464C" w:rsidRPr="00CE1382" w:rsidRDefault="004D464C" w:rsidP="00A71900">
            <w:pPr>
              <w:pStyle w:val="Default"/>
              <w:spacing w:before="120" w:after="120"/>
              <w:ind w:right="-329"/>
              <w:rPr>
                <w:rFonts w:ascii="Arial" w:hAnsi="Arial" w:cs="Arial"/>
                <w:color w:val="000000" w:themeColor="text1"/>
              </w:rPr>
            </w:pPr>
          </w:p>
        </w:tc>
        <w:tc>
          <w:tcPr>
            <w:tcW w:w="2339" w:type="dxa"/>
            <w:vAlign w:val="center"/>
          </w:tcPr>
          <w:p w14:paraId="11295B8D" w14:textId="77777777" w:rsidR="004D464C" w:rsidRPr="00CE1382" w:rsidRDefault="004D464C" w:rsidP="00A71900">
            <w:pPr>
              <w:pStyle w:val="Default"/>
              <w:spacing w:before="120" w:after="120"/>
              <w:rPr>
                <w:rFonts w:ascii="Arial" w:hAnsi="Arial" w:cs="Arial"/>
                <w:color w:val="000000" w:themeColor="text1"/>
              </w:rPr>
            </w:pPr>
          </w:p>
        </w:tc>
        <w:tc>
          <w:tcPr>
            <w:tcW w:w="3354" w:type="dxa"/>
            <w:vAlign w:val="center"/>
          </w:tcPr>
          <w:p w14:paraId="7AA9EFC2"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645FE6E0"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59B0C83E" w14:textId="77777777" w:rsidTr="004D464C">
        <w:trPr>
          <w:cantSplit/>
        </w:trPr>
        <w:tc>
          <w:tcPr>
            <w:tcW w:w="3248" w:type="dxa"/>
            <w:vAlign w:val="center"/>
          </w:tcPr>
          <w:p w14:paraId="18ECD69D"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Adverse publicity</w:t>
            </w:r>
          </w:p>
        </w:tc>
        <w:tc>
          <w:tcPr>
            <w:tcW w:w="468" w:type="dxa"/>
            <w:vAlign w:val="center"/>
          </w:tcPr>
          <w:p w14:paraId="50F21522" w14:textId="77777777" w:rsidR="004D464C" w:rsidRPr="00CE1382" w:rsidRDefault="004D464C" w:rsidP="00A71900">
            <w:pPr>
              <w:pStyle w:val="Default"/>
              <w:spacing w:before="120" w:after="120"/>
              <w:ind w:right="-329"/>
              <w:rPr>
                <w:rFonts w:ascii="Arial" w:hAnsi="Arial" w:cs="Arial"/>
                <w:color w:val="000000" w:themeColor="text1"/>
              </w:rPr>
            </w:pPr>
          </w:p>
        </w:tc>
        <w:tc>
          <w:tcPr>
            <w:tcW w:w="466" w:type="dxa"/>
            <w:vAlign w:val="center"/>
          </w:tcPr>
          <w:p w14:paraId="722199DB" w14:textId="77777777" w:rsidR="004D464C" w:rsidRPr="00CE1382" w:rsidRDefault="004D464C" w:rsidP="00A71900">
            <w:pPr>
              <w:pStyle w:val="Default"/>
              <w:spacing w:before="120" w:after="120"/>
              <w:ind w:right="-329"/>
              <w:rPr>
                <w:rFonts w:ascii="Arial" w:hAnsi="Arial" w:cs="Arial"/>
                <w:color w:val="000000" w:themeColor="text1"/>
              </w:rPr>
            </w:pPr>
          </w:p>
        </w:tc>
        <w:tc>
          <w:tcPr>
            <w:tcW w:w="468" w:type="dxa"/>
            <w:vAlign w:val="center"/>
          </w:tcPr>
          <w:p w14:paraId="0E1864F7" w14:textId="77777777" w:rsidR="004D464C" w:rsidRPr="00CE1382" w:rsidRDefault="004D464C" w:rsidP="00A71900">
            <w:pPr>
              <w:pStyle w:val="Default"/>
              <w:spacing w:before="120" w:after="120"/>
              <w:ind w:right="-329"/>
              <w:rPr>
                <w:rFonts w:ascii="Arial" w:hAnsi="Arial" w:cs="Arial"/>
                <w:color w:val="000000" w:themeColor="text1"/>
              </w:rPr>
            </w:pPr>
          </w:p>
        </w:tc>
        <w:tc>
          <w:tcPr>
            <w:tcW w:w="2339" w:type="dxa"/>
            <w:vAlign w:val="center"/>
          </w:tcPr>
          <w:p w14:paraId="58E61BB0" w14:textId="77777777" w:rsidR="004D464C" w:rsidRPr="00CE1382" w:rsidRDefault="004D464C" w:rsidP="00A71900">
            <w:pPr>
              <w:pStyle w:val="Default"/>
              <w:spacing w:before="120" w:after="120"/>
              <w:rPr>
                <w:rFonts w:ascii="Arial" w:hAnsi="Arial" w:cs="Arial"/>
                <w:color w:val="000000" w:themeColor="text1"/>
              </w:rPr>
            </w:pPr>
          </w:p>
        </w:tc>
        <w:tc>
          <w:tcPr>
            <w:tcW w:w="3354" w:type="dxa"/>
            <w:vAlign w:val="center"/>
          </w:tcPr>
          <w:p w14:paraId="0EC1257A"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22C77A6F"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52EB789F" w14:textId="77777777" w:rsidTr="004D464C">
        <w:trPr>
          <w:cantSplit/>
        </w:trPr>
        <w:tc>
          <w:tcPr>
            <w:tcW w:w="3248" w:type="dxa"/>
            <w:vAlign w:val="center"/>
          </w:tcPr>
          <w:p w14:paraId="6DFEDD25"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Relationship with funders / local authority providers</w:t>
            </w:r>
          </w:p>
        </w:tc>
        <w:tc>
          <w:tcPr>
            <w:tcW w:w="468" w:type="dxa"/>
            <w:vAlign w:val="center"/>
          </w:tcPr>
          <w:p w14:paraId="6576C07C" w14:textId="77777777" w:rsidR="004D464C" w:rsidRPr="00CE1382" w:rsidRDefault="004D464C" w:rsidP="00A71900">
            <w:pPr>
              <w:pStyle w:val="Default"/>
              <w:spacing w:before="120" w:after="120"/>
              <w:ind w:right="-329"/>
              <w:rPr>
                <w:rFonts w:ascii="Arial" w:hAnsi="Arial" w:cs="Arial"/>
                <w:color w:val="000000" w:themeColor="text1"/>
              </w:rPr>
            </w:pPr>
          </w:p>
        </w:tc>
        <w:tc>
          <w:tcPr>
            <w:tcW w:w="466" w:type="dxa"/>
            <w:vAlign w:val="center"/>
          </w:tcPr>
          <w:p w14:paraId="17C3528E" w14:textId="77777777" w:rsidR="004D464C" w:rsidRPr="00CE1382" w:rsidRDefault="004D464C" w:rsidP="00A71900">
            <w:pPr>
              <w:pStyle w:val="Default"/>
              <w:spacing w:before="120" w:after="120"/>
              <w:ind w:right="-329"/>
              <w:rPr>
                <w:rFonts w:ascii="Arial" w:hAnsi="Arial" w:cs="Arial"/>
                <w:color w:val="000000" w:themeColor="text1"/>
              </w:rPr>
            </w:pPr>
          </w:p>
        </w:tc>
        <w:tc>
          <w:tcPr>
            <w:tcW w:w="468" w:type="dxa"/>
            <w:vAlign w:val="center"/>
          </w:tcPr>
          <w:p w14:paraId="3B42CE94" w14:textId="77777777" w:rsidR="004D464C" w:rsidRPr="00CE1382" w:rsidRDefault="004D464C" w:rsidP="00A71900">
            <w:pPr>
              <w:pStyle w:val="Default"/>
              <w:spacing w:before="120" w:after="120"/>
              <w:ind w:right="-329"/>
              <w:rPr>
                <w:rFonts w:ascii="Arial" w:hAnsi="Arial" w:cs="Arial"/>
                <w:color w:val="000000" w:themeColor="text1"/>
              </w:rPr>
            </w:pPr>
          </w:p>
        </w:tc>
        <w:tc>
          <w:tcPr>
            <w:tcW w:w="2339" w:type="dxa"/>
            <w:vAlign w:val="center"/>
          </w:tcPr>
          <w:p w14:paraId="0CFBD810" w14:textId="77777777" w:rsidR="004D464C" w:rsidRPr="00CE1382" w:rsidRDefault="004D464C" w:rsidP="00A71900">
            <w:pPr>
              <w:pStyle w:val="Default"/>
              <w:spacing w:before="120" w:after="120"/>
              <w:rPr>
                <w:rFonts w:ascii="Arial" w:hAnsi="Arial" w:cs="Arial"/>
                <w:color w:val="000000" w:themeColor="text1"/>
              </w:rPr>
            </w:pPr>
          </w:p>
        </w:tc>
        <w:tc>
          <w:tcPr>
            <w:tcW w:w="3354" w:type="dxa"/>
            <w:vAlign w:val="center"/>
          </w:tcPr>
          <w:p w14:paraId="349C9E8D"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777B5EA9"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45D4383D" w14:textId="77777777" w:rsidTr="004D464C">
        <w:trPr>
          <w:cantSplit/>
        </w:trPr>
        <w:tc>
          <w:tcPr>
            <w:tcW w:w="3248" w:type="dxa"/>
            <w:vAlign w:val="center"/>
          </w:tcPr>
          <w:p w14:paraId="39F99967" w14:textId="671DBB96"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lastRenderedPageBreak/>
              <w:t xml:space="preserve">Government policy in relation to </w:t>
            </w:r>
            <w:r w:rsidR="008479D0" w:rsidRPr="00CE1382">
              <w:rPr>
                <w:rFonts w:ascii="Arial" w:hAnsi="Arial" w:cs="Arial"/>
                <w:color w:val="000000" w:themeColor="text1"/>
              </w:rPr>
              <w:t>…</w:t>
            </w:r>
          </w:p>
        </w:tc>
        <w:tc>
          <w:tcPr>
            <w:tcW w:w="468" w:type="dxa"/>
            <w:vAlign w:val="center"/>
          </w:tcPr>
          <w:p w14:paraId="377EDC29" w14:textId="77777777" w:rsidR="004D464C" w:rsidRPr="00CE1382" w:rsidRDefault="004D464C" w:rsidP="00A71900">
            <w:pPr>
              <w:pStyle w:val="Default"/>
              <w:spacing w:before="120" w:after="120"/>
              <w:ind w:right="-329"/>
              <w:rPr>
                <w:rFonts w:ascii="Arial" w:hAnsi="Arial" w:cs="Arial"/>
                <w:color w:val="000000" w:themeColor="text1"/>
              </w:rPr>
            </w:pPr>
          </w:p>
        </w:tc>
        <w:tc>
          <w:tcPr>
            <w:tcW w:w="466" w:type="dxa"/>
            <w:vAlign w:val="center"/>
          </w:tcPr>
          <w:p w14:paraId="18D0DF46" w14:textId="77777777" w:rsidR="004D464C" w:rsidRPr="00CE1382" w:rsidRDefault="004D464C" w:rsidP="00A71900">
            <w:pPr>
              <w:pStyle w:val="Default"/>
              <w:spacing w:before="120" w:after="120"/>
              <w:ind w:right="-329"/>
              <w:rPr>
                <w:rFonts w:ascii="Arial" w:hAnsi="Arial" w:cs="Arial"/>
                <w:color w:val="000000" w:themeColor="text1"/>
              </w:rPr>
            </w:pPr>
          </w:p>
        </w:tc>
        <w:tc>
          <w:tcPr>
            <w:tcW w:w="468" w:type="dxa"/>
            <w:vAlign w:val="center"/>
          </w:tcPr>
          <w:p w14:paraId="201233C2" w14:textId="77777777" w:rsidR="004D464C" w:rsidRPr="00CE1382" w:rsidRDefault="004D464C" w:rsidP="00A71900">
            <w:pPr>
              <w:pStyle w:val="Default"/>
              <w:spacing w:before="120" w:after="120"/>
              <w:ind w:right="-329"/>
              <w:rPr>
                <w:rFonts w:ascii="Arial" w:hAnsi="Arial" w:cs="Arial"/>
                <w:color w:val="000000" w:themeColor="text1"/>
              </w:rPr>
            </w:pPr>
          </w:p>
        </w:tc>
        <w:tc>
          <w:tcPr>
            <w:tcW w:w="2339" w:type="dxa"/>
            <w:vAlign w:val="center"/>
          </w:tcPr>
          <w:p w14:paraId="75585D35" w14:textId="77777777" w:rsidR="004D464C" w:rsidRPr="00CE1382" w:rsidRDefault="004D464C" w:rsidP="00A71900">
            <w:pPr>
              <w:pStyle w:val="Default"/>
              <w:spacing w:before="120" w:after="120"/>
              <w:rPr>
                <w:rFonts w:ascii="Arial" w:hAnsi="Arial" w:cs="Arial"/>
                <w:color w:val="000000" w:themeColor="text1"/>
              </w:rPr>
            </w:pPr>
          </w:p>
        </w:tc>
        <w:tc>
          <w:tcPr>
            <w:tcW w:w="3354" w:type="dxa"/>
            <w:vAlign w:val="center"/>
          </w:tcPr>
          <w:p w14:paraId="59FCC23F"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50B4DECD" w14:textId="77777777" w:rsidR="004D464C" w:rsidRPr="00CE1382" w:rsidRDefault="004D464C" w:rsidP="00A71900">
            <w:pPr>
              <w:pStyle w:val="Default"/>
              <w:spacing w:before="120" w:after="120"/>
              <w:ind w:right="68"/>
              <w:rPr>
                <w:rFonts w:ascii="Arial" w:hAnsi="Arial" w:cs="Arial"/>
                <w:color w:val="000000" w:themeColor="text1"/>
              </w:rPr>
            </w:pPr>
          </w:p>
        </w:tc>
      </w:tr>
    </w:tbl>
    <w:p w14:paraId="797E46DC" w14:textId="77777777" w:rsidR="004D464C" w:rsidRPr="00CE1382" w:rsidRDefault="004D464C" w:rsidP="00887E9F">
      <w:pPr>
        <w:spacing w:after="240"/>
        <w:ind w:left="720" w:right="-329" w:hanging="720"/>
        <w:jc w:val="both"/>
        <w:rPr>
          <w:rFonts w:ascii="Arial" w:hAnsi="Arial" w:cs="Arial"/>
          <w:b/>
          <w:color w:val="000000" w:themeColor="text1"/>
          <w:sz w:val="24"/>
          <w:szCs w:val="24"/>
        </w:rPr>
      </w:pPr>
    </w:p>
    <w:p w14:paraId="7C7169CB" w14:textId="77777777" w:rsidR="00887E9F" w:rsidRPr="00CE1382" w:rsidRDefault="00887E9F" w:rsidP="00887E9F">
      <w:pPr>
        <w:spacing w:after="240"/>
        <w:ind w:left="720" w:right="-329" w:hanging="720"/>
        <w:jc w:val="both"/>
        <w:rPr>
          <w:rFonts w:ascii="Arial" w:hAnsi="Arial" w:cs="Arial"/>
          <w:b/>
          <w:color w:val="000000" w:themeColor="text1"/>
          <w:sz w:val="24"/>
          <w:szCs w:val="24"/>
        </w:rPr>
      </w:pPr>
      <w:r w:rsidRPr="00CE1382">
        <w:rPr>
          <w:rFonts w:ascii="Arial" w:hAnsi="Arial" w:cs="Arial"/>
          <w:b/>
          <w:color w:val="000000" w:themeColor="text1"/>
          <w:sz w:val="24"/>
          <w:szCs w:val="24"/>
        </w:rPr>
        <w:t>5.</w:t>
      </w:r>
      <w:r w:rsidRPr="00CE1382">
        <w:rPr>
          <w:rFonts w:ascii="Arial" w:hAnsi="Arial" w:cs="Arial"/>
          <w:b/>
          <w:color w:val="000000" w:themeColor="text1"/>
          <w:sz w:val="24"/>
          <w:szCs w:val="24"/>
        </w:rPr>
        <w:tab/>
        <w:t>Compliance risk (law and regulation)</w:t>
      </w:r>
    </w:p>
    <w:tbl>
      <w:tblPr>
        <w:tblStyle w:val="TableGrid"/>
        <w:tblW w:w="0" w:type="auto"/>
        <w:tblLook w:val="04A0" w:firstRow="1" w:lastRow="0" w:firstColumn="1" w:lastColumn="0" w:noHBand="0" w:noVBand="1"/>
      </w:tblPr>
      <w:tblGrid>
        <w:gridCol w:w="3248"/>
        <w:gridCol w:w="468"/>
        <w:gridCol w:w="466"/>
        <w:gridCol w:w="468"/>
        <w:gridCol w:w="2339"/>
        <w:gridCol w:w="3354"/>
        <w:gridCol w:w="2835"/>
      </w:tblGrid>
      <w:tr w:rsidR="004D464C" w:rsidRPr="00CE1382" w14:paraId="6583BACC" w14:textId="77777777" w:rsidTr="004D464C">
        <w:trPr>
          <w:cantSplit/>
          <w:tblHeader/>
        </w:trPr>
        <w:tc>
          <w:tcPr>
            <w:tcW w:w="3248" w:type="dxa"/>
            <w:shd w:val="clear" w:color="auto" w:fill="D9D9D9" w:themeFill="background1" w:themeFillShade="D9"/>
            <w:vAlign w:val="center"/>
          </w:tcPr>
          <w:p w14:paraId="25F484F6" w14:textId="77777777" w:rsidR="004D464C" w:rsidRPr="00CE1382" w:rsidRDefault="004D464C" w:rsidP="00A71900">
            <w:pPr>
              <w:pStyle w:val="Default"/>
              <w:spacing w:before="120" w:after="120"/>
              <w:rPr>
                <w:rFonts w:ascii="Arial" w:hAnsi="Arial" w:cs="Arial"/>
                <w:b/>
                <w:color w:val="000000" w:themeColor="text1"/>
              </w:rPr>
            </w:pPr>
            <w:r w:rsidRPr="00CE1382">
              <w:rPr>
                <w:rFonts w:ascii="Arial" w:hAnsi="Arial" w:cs="Arial"/>
                <w:b/>
                <w:color w:val="000000" w:themeColor="text1"/>
              </w:rPr>
              <w:t>Risk</w:t>
            </w:r>
          </w:p>
        </w:tc>
        <w:tc>
          <w:tcPr>
            <w:tcW w:w="468" w:type="dxa"/>
            <w:shd w:val="clear" w:color="auto" w:fill="D9D9D9" w:themeFill="background1" w:themeFillShade="D9"/>
            <w:vAlign w:val="center"/>
          </w:tcPr>
          <w:p w14:paraId="309DA0B8" w14:textId="77777777" w:rsidR="004D464C" w:rsidRPr="00CE1382" w:rsidRDefault="004D464C" w:rsidP="00A71900">
            <w:pPr>
              <w:pStyle w:val="Default"/>
              <w:spacing w:before="120" w:after="120"/>
              <w:ind w:right="-329"/>
              <w:rPr>
                <w:rFonts w:ascii="Arial" w:hAnsi="Arial" w:cs="Arial"/>
                <w:b/>
                <w:color w:val="000000" w:themeColor="text1"/>
              </w:rPr>
            </w:pPr>
            <w:r w:rsidRPr="00CE1382">
              <w:rPr>
                <w:rFonts w:ascii="Arial" w:hAnsi="Arial" w:cs="Arial"/>
                <w:b/>
                <w:color w:val="000000" w:themeColor="text1"/>
              </w:rPr>
              <w:t>L</w:t>
            </w:r>
          </w:p>
        </w:tc>
        <w:tc>
          <w:tcPr>
            <w:tcW w:w="466" w:type="dxa"/>
            <w:shd w:val="clear" w:color="auto" w:fill="D9D9D9" w:themeFill="background1" w:themeFillShade="D9"/>
            <w:vAlign w:val="center"/>
          </w:tcPr>
          <w:p w14:paraId="2A2B7408" w14:textId="77777777" w:rsidR="004D464C" w:rsidRPr="00CE1382" w:rsidRDefault="004D464C" w:rsidP="00A71900">
            <w:pPr>
              <w:pStyle w:val="Default"/>
              <w:spacing w:before="120" w:after="120"/>
              <w:ind w:right="-329"/>
              <w:rPr>
                <w:rFonts w:ascii="Arial" w:hAnsi="Arial" w:cs="Arial"/>
                <w:b/>
                <w:color w:val="000000" w:themeColor="text1"/>
              </w:rPr>
            </w:pPr>
            <w:r w:rsidRPr="00CE1382">
              <w:rPr>
                <w:rFonts w:ascii="Arial" w:hAnsi="Arial" w:cs="Arial"/>
                <w:b/>
                <w:color w:val="000000" w:themeColor="text1"/>
              </w:rPr>
              <w:t>I</w:t>
            </w:r>
          </w:p>
        </w:tc>
        <w:tc>
          <w:tcPr>
            <w:tcW w:w="468" w:type="dxa"/>
            <w:shd w:val="clear" w:color="auto" w:fill="D9D9D9" w:themeFill="background1" w:themeFillShade="D9"/>
            <w:vAlign w:val="center"/>
          </w:tcPr>
          <w:p w14:paraId="600F31CB" w14:textId="77777777" w:rsidR="004D464C" w:rsidRPr="00CE1382" w:rsidRDefault="004D464C" w:rsidP="00A71900">
            <w:pPr>
              <w:pStyle w:val="Default"/>
              <w:spacing w:before="120" w:after="120"/>
              <w:ind w:right="-329"/>
              <w:rPr>
                <w:rFonts w:ascii="Arial" w:hAnsi="Arial" w:cs="Arial"/>
                <w:b/>
                <w:color w:val="000000" w:themeColor="text1"/>
              </w:rPr>
            </w:pPr>
            <w:r w:rsidRPr="00CE1382">
              <w:rPr>
                <w:rFonts w:ascii="Arial" w:hAnsi="Arial" w:cs="Arial"/>
                <w:b/>
                <w:color w:val="000000" w:themeColor="text1"/>
              </w:rPr>
              <w:t>S</w:t>
            </w:r>
          </w:p>
        </w:tc>
        <w:tc>
          <w:tcPr>
            <w:tcW w:w="2339" w:type="dxa"/>
            <w:shd w:val="clear" w:color="auto" w:fill="D9D9D9" w:themeFill="background1" w:themeFillShade="D9"/>
            <w:vAlign w:val="center"/>
          </w:tcPr>
          <w:p w14:paraId="41F61F40" w14:textId="77777777" w:rsidR="004D464C" w:rsidRPr="00CE1382" w:rsidRDefault="004D464C" w:rsidP="00A71900">
            <w:pPr>
              <w:pStyle w:val="Default"/>
              <w:spacing w:before="120" w:after="120"/>
              <w:rPr>
                <w:rFonts w:ascii="Arial" w:hAnsi="Arial" w:cs="Arial"/>
                <w:b/>
                <w:color w:val="000000" w:themeColor="text1"/>
              </w:rPr>
            </w:pPr>
            <w:r w:rsidRPr="00CE1382">
              <w:rPr>
                <w:rFonts w:ascii="Arial" w:hAnsi="Arial" w:cs="Arial"/>
                <w:b/>
                <w:color w:val="000000" w:themeColor="text1"/>
              </w:rPr>
              <w:t>Responsibility</w:t>
            </w:r>
          </w:p>
        </w:tc>
        <w:tc>
          <w:tcPr>
            <w:tcW w:w="3354" w:type="dxa"/>
            <w:shd w:val="clear" w:color="auto" w:fill="D9D9D9" w:themeFill="background1" w:themeFillShade="D9"/>
            <w:vAlign w:val="center"/>
          </w:tcPr>
          <w:p w14:paraId="1A19A050" w14:textId="77777777" w:rsidR="004D464C" w:rsidRPr="00CE1382" w:rsidRDefault="004D464C" w:rsidP="00A71900">
            <w:pPr>
              <w:pStyle w:val="Default"/>
              <w:spacing w:before="120" w:after="120"/>
              <w:rPr>
                <w:rFonts w:ascii="Arial" w:hAnsi="Arial" w:cs="Arial"/>
                <w:b/>
                <w:color w:val="000000" w:themeColor="text1"/>
              </w:rPr>
            </w:pPr>
            <w:r w:rsidRPr="00CE1382">
              <w:rPr>
                <w:rFonts w:ascii="Arial" w:hAnsi="Arial" w:cs="Arial"/>
                <w:b/>
                <w:color w:val="000000" w:themeColor="text1"/>
              </w:rPr>
              <w:t>Impact</w:t>
            </w:r>
          </w:p>
        </w:tc>
        <w:tc>
          <w:tcPr>
            <w:tcW w:w="2835" w:type="dxa"/>
            <w:shd w:val="clear" w:color="auto" w:fill="D9D9D9" w:themeFill="background1" w:themeFillShade="D9"/>
            <w:vAlign w:val="center"/>
          </w:tcPr>
          <w:p w14:paraId="6427CA2B" w14:textId="77777777" w:rsidR="004D464C" w:rsidRPr="00CE1382" w:rsidRDefault="004D464C" w:rsidP="00A71900">
            <w:pPr>
              <w:pStyle w:val="Default"/>
              <w:spacing w:before="120" w:after="120"/>
              <w:ind w:right="68"/>
              <w:rPr>
                <w:rFonts w:ascii="Arial" w:hAnsi="Arial" w:cs="Arial"/>
                <w:b/>
                <w:color w:val="000000" w:themeColor="text1"/>
              </w:rPr>
            </w:pPr>
            <w:r w:rsidRPr="00CE1382">
              <w:rPr>
                <w:rFonts w:ascii="Arial" w:hAnsi="Arial" w:cs="Arial"/>
                <w:b/>
                <w:color w:val="000000" w:themeColor="text1"/>
              </w:rPr>
              <w:t>Action planned</w:t>
            </w:r>
          </w:p>
        </w:tc>
      </w:tr>
      <w:tr w:rsidR="004D464C" w:rsidRPr="00CE1382" w14:paraId="6C2083D9" w14:textId="77777777" w:rsidTr="004D464C">
        <w:trPr>
          <w:cantSplit/>
        </w:trPr>
        <w:tc>
          <w:tcPr>
            <w:tcW w:w="3248" w:type="dxa"/>
            <w:vAlign w:val="center"/>
          </w:tcPr>
          <w:p w14:paraId="09A20286"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Compliance with legislation and regulations appropriate to the activities, size and structure of the charity</w:t>
            </w:r>
          </w:p>
        </w:tc>
        <w:tc>
          <w:tcPr>
            <w:tcW w:w="468" w:type="dxa"/>
            <w:vAlign w:val="center"/>
          </w:tcPr>
          <w:p w14:paraId="27477D10" w14:textId="77777777" w:rsidR="004D464C" w:rsidRPr="00CE1382" w:rsidRDefault="004D464C" w:rsidP="00A71900">
            <w:pPr>
              <w:pStyle w:val="Default"/>
              <w:spacing w:before="120" w:after="120"/>
              <w:ind w:right="-329"/>
              <w:rPr>
                <w:rFonts w:ascii="Arial" w:hAnsi="Arial" w:cs="Arial"/>
                <w:color w:val="000000" w:themeColor="text1"/>
              </w:rPr>
            </w:pPr>
          </w:p>
        </w:tc>
        <w:tc>
          <w:tcPr>
            <w:tcW w:w="466" w:type="dxa"/>
            <w:vAlign w:val="center"/>
          </w:tcPr>
          <w:p w14:paraId="7C9592FE" w14:textId="77777777" w:rsidR="004D464C" w:rsidRPr="00CE1382" w:rsidRDefault="004D464C" w:rsidP="00A71900">
            <w:pPr>
              <w:pStyle w:val="Default"/>
              <w:spacing w:before="120" w:after="120"/>
              <w:ind w:right="-329"/>
              <w:rPr>
                <w:rFonts w:ascii="Arial" w:hAnsi="Arial" w:cs="Arial"/>
                <w:color w:val="000000" w:themeColor="text1"/>
              </w:rPr>
            </w:pPr>
          </w:p>
        </w:tc>
        <w:tc>
          <w:tcPr>
            <w:tcW w:w="468" w:type="dxa"/>
            <w:vAlign w:val="center"/>
          </w:tcPr>
          <w:p w14:paraId="113525B8" w14:textId="77777777" w:rsidR="004D464C" w:rsidRPr="00CE1382" w:rsidRDefault="004D464C" w:rsidP="00A71900">
            <w:pPr>
              <w:pStyle w:val="Default"/>
              <w:spacing w:before="120" w:after="120"/>
              <w:ind w:right="-329"/>
              <w:rPr>
                <w:rFonts w:ascii="Arial" w:hAnsi="Arial" w:cs="Arial"/>
                <w:color w:val="000000" w:themeColor="text1"/>
              </w:rPr>
            </w:pPr>
          </w:p>
        </w:tc>
        <w:tc>
          <w:tcPr>
            <w:tcW w:w="2339" w:type="dxa"/>
            <w:vAlign w:val="center"/>
          </w:tcPr>
          <w:p w14:paraId="3EF4B8AB" w14:textId="77777777" w:rsidR="004D464C" w:rsidRPr="00CE1382" w:rsidRDefault="004D464C" w:rsidP="00A71900">
            <w:pPr>
              <w:pStyle w:val="Default"/>
              <w:spacing w:before="120" w:after="120"/>
              <w:rPr>
                <w:rFonts w:ascii="Arial" w:hAnsi="Arial" w:cs="Arial"/>
                <w:color w:val="000000" w:themeColor="text1"/>
              </w:rPr>
            </w:pPr>
          </w:p>
        </w:tc>
        <w:tc>
          <w:tcPr>
            <w:tcW w:w="3354" w:type="dxa"/>
            <w:vAlign w:val="center"/>
          </w:tcPr>
          <w:p w14:paraId="4D5D5422"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1071784B"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1CAC4012" w14:textId="77777777" w:rsidTr="004D464C">
        <w:trPr>
          <w:cantSplit/>
        </w:trPr>
        <w:tc>
          <w:tcPr>
            <w:tcW w:w="3248" w:type="dxa"/>
            <w:vAlign w:val="center"/>
          </w:tcPr>
          <w:p w14:paraId="366F1B49"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Regulatory reporting requirements</w:t>
            </w:r>
          </w:p>
        </w:tc>
        <w:tc>
          <w:tcPr>
            <w:tcW w:w="468" w:type="dxa"/>
            <w:vAlign w:val="center"/>
          </w:tcPr>
          <w:p w14:paraId="5F76984F" w14:textId="77777777" w:rsidR="004D464C" w:rsidRPr="00CE1382" w:rsidRDefault="004D464C" w:rsidP="00A71900">
            <w:pPr>
              <w:pStyle w:val="Default"/>
              <w:spacing w:before="120" w:after="120"/>
              <w:ind w:right="-329"/>
              <w:rPr>
                <w:rFonts w:ascii="Arial" w:hAnsi="Arial" w:cs="Arial"/>
                <w:color w:val="000000" w:themeColor="text1"/>
              </w:rPr>
            </w:pPr>
          </w:p>
        </w:tc>
        <w:tc>
          <w:tcPr>
            <w:tcW w:w="466" w:type="dxa"/>
            <w:vAlign w:val="center"/>
          </w:tcPr>
          <w:p w14:paraId="63BDF1E7" w14:textId="77777777" w:rsidR="004D464C" w:rsidRPr="00CE1382" w:rsidRDefault="004D464C" w:rsidP="00A71900">
            <w:pPr>
              <w:pStyle w:val="Default"/>
              <w:spacing w:before="120" w:after="120"/>
              <w:ind w:right="-329"/>
              <w:rPr>
                <w:rFonts w:ascii="Arial" w:hAnsi="Arial" w:cs="Arial"/>
                <w:color w:val="000000" w:themeColor="text1"/>
              </w:rPr>
            </w:pPr>
          </w:p>
        </w:tc>
        <w:tc>
          <w:tcPr>
            <w:tcW w:w="468" w:type="dxa"/>
            <w:vAlign w:val="center"/>
          </w:tcPr>
          <w:p w14:paraId="08F617A5" w14:textId="77777777" w:rsidR="004D464C" w:rsidRPr="00CE1382" w:rsidRDefault="004D464C" w:rsidP="00A71900">
            <w:pPr>
              <w:pStyle w:val="Default"/>
              <w:spacing w:before="120" w:after="120"/>
              <w:ind w:right="-329"/>
              <w:rPr>
                <w:rFonts w:ascii="Arial" w:hAnsi="Arial" w:cs="Arial"/>
                <w:color w:val="000000" w:themeColor="text1"/>
              </w:rPr>
            </w:pPr>
          </w:p>
        </w:tc>
        <w:tc>
          <w:tcPr>
            <w:tcW w:w="2339" w:type="dxa"/>
            <w:vAlign w:val="center"/>
          </w:tcPr>
          <w:p w14:paraId="63F5B78E" w14:textId="77777777" w:rsidR="004D464C" w:rsidRPr="00CE1382" w:rsidRDefault="004D464C" w:rsidP="00A71900">
            <w:pPr>
              <w:pStyle w:val="Default"/>
              <w:spacing w:before="120" w:after="120"/>
              <w:rPr>
                <w:rFonts w:ascii="Arial" w:hAnsi="Arial" w:cs="Arial"/>
                <w:color w:val="000000" w:themeColor="text1"/>
              </w:rPr>
            </w:pPr>
          </w:p>
        </w:tc>
        <w:tc>
          <w:tcPr>
            <w:tcW w:w="3354" w:type="dxa"/>
            <w:vAlign w:val="center"/>
          </w:tcPr>
          <w:p w14:paraId="648FBFA4"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79B7D67C"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7C18C02B" w14:textId="77777777" w:rsidTr="004D464C">
        <w:trPr>
          <w:cantSplit/>
        </w:trPr>
        <w:tc>
          <w:tcPr>
            <w:tcW w:w="3248" w:type="dxa"/>
            <w:vAlign w:val="center"/>
          </w:tcPr>
          <w:p w14:paraId="1722B11B"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Taxation</w:t>
            </w:r>
          </w:p>
        </w:tc>
        <w:tc>
          <w:tcPr>
            <w:tcW w:w="468" w:type="dxa"/>
            <w:vAlign w:val="center"/>
          </w:tcPr>
          <w:p w14:paraId="28F125FD" w14:textId="77777777" w:rsidR="004D464C" w:rsidRPr="00CE1382" w:rsidRDefault="004D464C" w:rsidP="00A71900">
            <w:pPr>
              <w:pStyle w:val="Default"/>
              <w:spacing w:before="120" w:after="120"/>
              <w:ind w:right="-329"/>
              <w:rPr>
                <w:rFonts w:ascii="Arial" w:hAnsi="Arial" w:cs="Arial"/>
                <w:color w:val="000000" w:themeColor="text1"/>
              </w:rPr>
            </w:pPr>
          </w:p>
        </w:tc>
        <w:tc>
          <w:tcPr>
            <w:tcW w:w="466" w:type="dxa"/>
            <w:vAlign w:val="center"/>
          </w:tcPr>
          <w:p w14:paraId="464B11D5" w14:textId="77777777" w:rsidR="004D464C" w:rsidRPr="00CE1382" w:rsidRDefault="004D464C" w:rsidP="00A71900">
            <w:pPr>
              <w:pStyle w:val="Default"/>
              <w:spacing w:before="120" w:after="120"/>
              <w:ind w:right="-329"/>
              <w:rPr>
                <w:rFonts w:ascii="Arial" w:hAnsi="Arial" w:cs="Arial"/>
                <w:color w:val="000000" w:themeColor="text1"/>
              </w:rPr>
            </w:pPr>
          </w:p>
        </w:tc>
        <w:tc>
          <w:tcPr>
            <w:tcW w:w="468" w:type="dxa"/>
            <w:vAlign w:val="center"/>
          </w:tcPr>
          <w:p w14:paraId="48F7F7B0" w14:textId="77777777" w:rsidR="004D464C" w:rsidRPr="00CE1382" w:rsidRDefault="004D464C" w:rsidP="00A71900">
            <w:pPr>
              <w:pStyle w:val="Default"/>
              <w:spacing w:before="120" w:after="120"/>
              <w:ind w:right="-329"/>
              <w:rPr>
                <w:rFonts w:ascii="Arial" w:hAnsi="Arial" w:cs="Arial"/>
                <w:color w:val="000000" w:themeColor="text1"/>
              </w:rPr>
            </w:pPr>
          </w:p>
        </w:tc>
        <w:tc>
          <w:tcPr>
            <w:tcW w:w="2339" w:type="dxa"/>
            <w:vAlign w:val="center"/>
          </w:tcPr>
          <w:p w14:paraId="6BE5F693" w14:textId="77777777" w:rsidR="004D464C" w:rsidRPr="00CE1382" w:rsidRDefault="004D464C" w:rsidP="00A71900">
            <w:pPr>
              <w:pStyle w:val="Default"/>
              <w:spacing w:before="120" w:after="120"/>
              <w:rPr>
                <w:rFonts w:ascii="Arial" w:hAnsi="Arial" w:cs="Arial"/>
                <w:color w:val="000000" w:themeColor="text1"/>
              </w:rPr>
            </w:pPr>
          </w:p>
        </w:tc>
        <w:tc>
          <w:tcPr>
            <w:tcW w:w="3354" w:type="dxa"/>
            <w:vAlign w:val="center"/>
          </w:tcPr>
          <w:p w14:paraId="703144DC"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2D2B95A6" w14:textId="77777777" w:rsidR="004D464C" w:rsidRPr="00CE1382" w:rsidRDefault="004D464C" w:rsidP="00A71900">
            <w:pPr>
              <w:pStyle w:val="Default"/>
              <w:spacing w:before="120" w:after="120"/>
              <w:ind w:right="68"/>
              <w:rPr>
                <w:rFonts w:ascii="Arial" w:hAnsi="Arial" w:cs="Arial"/>
                <w:color w:val="000000" w:themeColor="text1"/>
              </w:rPr>
            </w:pPr>
          </w:p>
        </w:tc>
      </w:tr>
      <w:tr w:rsidR="004D464C" w:rsidRPr="00CE1382" w14:paraId="50F727C9" w14:textId="77777777" w:rsidTr="004D464C">
        <w:trPr>
          <w:cantSplit/>
        </w:trPr>
        <w:tc>
          <w:tcPr>
            <w:tcW w:w="3248" w:type="dxa"/>
            <w:vAlign w:val="center"/>
          </w:tcPr>
          <w:p w14:paraId="5C911AAB" w14:textId="77777777" w:rsidR="004D464C" w:rsidRPr="00CE1382" w:rsidRDefault="004D464C" w:rsidP="00A71900">
            <w:pPr>
              <w:pStyle w:val="Default"/>
              <w:spacing w:before="120" w:after="120"/>
              <w:rPr>
                <w:rFonts w:ascii="Arial" w:hAnsi="Arial" w:cs="Arial"/>
                <w:color w:val="000000" w:themeColor="text1"/>
              </w:rPr>
            </w:pPr>
            <w:r w:rsidRPr="00CE1382">
              <w:rPr>
                <w:rFonts w:ascii="Arial" w:hAnsi="Arial" w:cs="Arial"/>
                <w:color w:val="000000" w:themeColor="text1"/>
              </w:rPr>
              <w:t>Professional advice</w:t>
            </w:r>
          </w:p>
        </w:tc>
        <w:tc>
          <w:tcPr>
            <w:tcW w:w="468" w:type="dxa"/>
            <w:vAlign w:val="center"/>
          </w:tcPr>
          <w:p w14:paraId="45B90570" w14:textId="77777777" w:rsidR="004D464C" w:rsidRPr="00CE1382" w:rsidRDefault="004D464C" w:rsidP="00A71900">
            <w:pPr>
              <w:pStyle w:val="Default"/>
              <w:spacing w:before="120" w:after="120"/>
              <w:ind w:right="-329"/>
              <w:rPr>
                <w:rFonts w:ascii="Arial" w:hAnsi="Arial" w:cs="Arial"/>
                <w:color w:val="000000" w:themeColor="text1"/>
              </w:rPr>
            </w:pPr>
          </w:p>
        </w:tc>
        <w:tc>
          <w:tcPr>
            <w:tcW w:w="466" w:type="dxa"/>
            <w:vAlign w:val="center"/>
          </w:tcPr>
          <w:p w14:paraId="66126211" w14:textId="77777777" w:rsidR="004D464C" w:rsidRPr="00CE1382" w:rsidRDefault="004D464C" w:rsidP="00A71900">
            <w:pPr>
              <w:pStyle w:val="Default"/>
              <w:spacing w:before="120" w:after="120"/>
              <w:ind w:right="-329"/>
              <w:rPr>
                <w:rFonts w:ascii="Arial" w:hAnsi="Arial" w:cs="Arial"/>
                <w:color w:val="000000" w:themeColor="text1"/>
              </w:rPr>
            </w:pPr>
          </w:p>
        </w:tc>
        <w:tc>
          <w:tcPr>
            <w:tcW w:w="468" w:type="dxa"/>
            <w:vAlign w:val="center"/>
          </w:tcPr>
          <w:p w14:paraId="6A4911D8" w14:textId="77777777" w:rsidR="004D464C" w:rsidRPr="00CE1382" w:rsidRDefault="004D464C" w:rsidP="00A71900">
            <w:pPr>
              <w:pStyle w:val="Default"/>
              <w:spacing w:before="120" w:after="120"/>
              <w:ind w:right="-329"/>
              <w:rPr>
                <w:rFonts w:ascii="Arial" w:hAnsi="Arial" w:cs="Arial"/>
                <w:color w:val="000000" w:themeColor="text1"/>
              </w:rPr>
            </w:pPr>
          </w:p>
        </w:tc>
        <w:tc>
          <w:tcPr>
            <w:tcW w:w="2339" w:type="dxa"/>
            <w:vAlign w:val="center"/>
          </w:tcPr>
          <w:p w14:paraId="103E8C59" w14:textId="77777777" w:rsidR="004D464C" w:rsidRPr="00CE1382" w:rsidRDefault="004D464C" w:rsidP="00A71900">
            <w:pPr>
              <w:pStyle w:val="Default"/>
              <w:spacing w:before="120" w:after="120"/>
              <w:rPr>
                <w:rFonts w:ascii="Arial" w:hAnsi="Arial" w:cs="Arial"/>
                <w:color w:val="000000" w:themeColor="text1"/>
              </w:rPr>
            </w:pPr>
          </w:p>
        </w:tc>
        <w:tc>
          <w:tcPr>
            <w:tcW w:w="3354" w:type="dxa"/>
            <w:vAlign w:val="center"/>
          </w:tcPr>
          <w:p w14:paraId="4A9AF5FE" w14:textId="77777777" w:rsidR="004D464C" w:rsidRPr="00CE1382" w:rsidRDefault="004D464C" w:rsidP="00A71900">
            <w:pPr>
              <w:pStyle w:val="Default"/>
              <w:spacing w:before="120" w:after="120"/>
              <w:rPr>
                <w:rFonts w:ascii="Arial" w:hAnsi="Arial" w:cs="Arial"/>
                <w:color w:val="000000" w:themeColor="text1"/>
              </w:rPr>
            </w:pPr>
          </w:p>
        </w:tc>
        <w:tc>
          <w:tcPr>
            <w:tcW w:w="2835" w:type="dxa"/>
            <w:vAlign w:val="center"/>
          </w:tcPr>
          <w:p w14:paraId="35DBEBF0" w14:textId="77777777" w:rsidR="004D464C" w:rsidRPr="00CE1382" w:rsidRDefault="004D464C" w:rsidP="00A71900">
            <w:pPr>
              <w:pStyle w:val="Default"/>
              <w:spacing w:before="120" w:after="120"/>
              <w:ind w:right="68"/>
              <w:rPr>
                <w:rFonts w:ascii="Arial" w:hAnsi="Arial" w:cs="Arial"/>
                <w:color w:val="000000" w:themeColor="text1"/>
              </w:rPr>
            </w:pPr>
          </w:p>
        </w:tc>
      </w:tr>
    </w:tbl>
    <w:p w14:paraId="7C55ED65" w14:textId="77777777" w:rsidR="00887E9F" w:rsidRPr="00CE1382" w:rsidRDefault="00887E9F" w:rsidP="00887E9F">
      <w:pPr>
        <w:pStyle w:val="Default"/>
        <w:spacing w:after="240" w:line="276" w:lineRule="auto"/>
        <w:ind w:right="-329"/>
        <w:jc w:val="both"/>
        <w:rPr>
          <w:rFonts w:ascii="Arial" w:hAnsi="Arial" w:cs="Arial"/>
          <w:color w:val="000000" w:themeColor="text1"/>
        </w:rPr>
      </w:pPr>
    </w:p>
    <w:p w14:paraId="07812D70" w14:textId="77777777" w:rsidR="00887E9F" w:rsidRPr="00CE1382" w:rsidRDefault="00887E9F" w:rsidP="00887E9F">
      <w:pPr>
        <w:rPr>
          <w:rFonts w:ascii="Arial" w:hAnsi="Arial" w:cs="Arial"/>
          <w:b/>
          <w:color w:val="000000" w:themeColor="text1"/>
          <w:sz w:val="24"/>
          <w:szCs w:val="24"/>
        </w:rPr>
      </w:pPr>
      <w:r w:rsidRPr="00CE1382">
        <w:rPr>
          <w:rFonts w:ascii="Arial" w:hAnsi="Arial" w:cs="Arial"/>
          <w:b/>
          <w:color w:val="000000" w:themeColor="text1"/>
          <w:sz w:val="24"/>
          <w:szCs w:val="24"/>
        </w:rPr>
        <w:t>Key</w:t>
      </w:r>
      <w:r w:rsidR="00161886" w:rsidRPr="00CE1382">
        <w:rPr>
          <w:rFonts w:ascii="Arial" w:hAnsi="Arial" w:cs="Arial"/>
          <w:b/>
          <w:color w:val="000000" w:themeColor="text1"/>
          <w:sz w:val="24"/>
          <w:szCs w:val="24"/>
        </w:rPr>
        <w:t>:</w:t>
      </w:r>
    </w:p>
    <w:p w14:paraId="01B8CAFA" w14:textId="77777777" w:rsidR="00887E9F" w:rsidRPr="00CE1382" w:rsidRDefault="00887E9F" w:rsidP="00887E9F">
      <w:pPr>
        <w:rPr>
          <w:rFonts w:ascii="Arial" w:hAnsi="Arial" w:cs="Arial"/>
          <w:b/>
          <w:color w:val="000000" w:themeColor="text1"/>
          <w:sz w:val="24"/>
          <w:szCs w:val="24"/>
        </w:rPr>
      </w:pPr>
      <w:r w:rsidRPr="00CE1382">
        <w:rPr>
          <w:rFonts w:ascii="Arial" w:hAnsi="Arial" w:cs="Arial"/>
          <w:b/>
          <w:color w:val="000000" w:themeColor="text1"/>
          <w:sz w:val="24"/>
          <w:szCs w:val="24"/>
        </w:rPr>
        <w:t>L</w:t>
      </w:r>
      <w:r w:rsidRPr="00CE1382">
        <w:rPr>
          <w:rFonts w:ascii="Arial" w:hAnsi="Arial" w:cs="Arial"/>
          <w:b/>
          <w:color w:val="000000" w:themeColor="text1"/>
          <w:sz w:val="24"/>
          <w:szCs w:val="24"/>
        </w:rPr>
        <w:tab/>
        <w:t>=</w:t>
      </w:r>
      <w:r w:rsidRPr="00CE1382">
        <w:rPr>
          <w:rFonts w:ascii="Arial" w:hAnsi="Arial" w:cs="Arial"/>
          <w:b/>
          <w:color w:val="000000" w:themeColor="text1"/>
          <w:sz w:val="24"/>
          <w:szCs w:val="24"/>
        </w:rPr>
        <w:tab/>
        <w:t>Likelihood</w:t>
      </w:r>
    </w:p>
    <w:p w14:paraId="294F8F85" w14:textId="77777777" w:rsidR="00887E9F" w:rsidRPr="00CE1382" w:rsidRDefault="00887E9F" w:rsidP="00887E9F">
      <w:pPr>
        <w:rPr>
          <w:rFonts w:ascii="Arial" w:hAnsi="Arial" w:cs="Arial"/>
          <w:b/>
          <w:color w:val="000000" w:themeColor="text1"/>
          <w:sz w:val="24"/>
          <w:szCs w:val="24"/>
        </w:rPr>
      </w:pPr>
      <w:r w:rsidRPr="00CE1382">
        <w:rPr>
          <w:rFonts w:ascii="Arial" w:hAnsi="Arial" w:cs="Arial"/>
          <w:b/>
          <w:color w:val="000000" w:themeColor="text1"/>
          <w:sz w:val="24"/>
          <w:szCs w:val="24"/>
        </w:rPr>
        <w:t>I</w:t>
      </w:r>
      <w:r w:rsidRPr="00CE1382">
        <w:rPr>
          <w:rFonts w:ascii="Arial" w:hAnsi="Arial" w:cs="Arial"/>
          <w:b/>
          <w:color w:val="000000" w:themeColor="text1"/>
          <w:sz w:val="24"/>
          <w:szCs w:val="24"/>
        </w:rPr>
        <w:tab/>
        <w:t>=</w:t>
      </w:r>
      <w:r w:rsidRPr="00CE1382">
        <w:rPr>
          <w:rFonts w:ascii="Arial" w:hAnsi="Arial" w:cs="Arial"/>
          <w:b/>
          <w:color w:val="000000" w:themeColor="text1"/>
          <w:sz w:val="24"/>
          <w:szCs w:val="24"/>
        </w:rPr>
        <w:tab/>
        <w:t>Impact</w:t>
      </w:r>
    </w:p>
    <w:p w14:paraId="6C41ABB8" w14:textId="482D3322" w:rsidR="00887E9F" w:rsidRPr="00CE1382" w:rsidRDefault="00887E9F" w:rsidP="00887E9F">
      <w:pPr>
        <w:rPr>
          <w:rFonts w:ascii="Arial" w:hAnsi="Arial" w:cs="Arial"/>
          <w:b/>
          <w:color w:val="000000" w:themeColor="text1"/>
          <w:sz w:val="24"/>
          <w:szCs w:val="24"/>
        </w:rPr>
      </w:pPr>
      <w:r w:rsidRPr="00CE1382">
        <w:rPr>
          <w:rFonts w:ascii="Arial" w:hAnsi="Arial" w:cs="Arial"/>
          <w:b/>
          <w:color w:val="000000" w:themeColor="text1"/>
          <w:sz w:val="24"/>
          <w:szCs w:val="24"/>
        </w:rPr>
        <w:t xml:space="preserve">S </w:t>
      </w:r>
      <w:r w:rsidRPr="00CE1382">
        <w:rPr>
          <w:rFonts w:ascii="Arial" w:hAnsi="Arial" w:cs="Arial"/>
          <w:b/>
          <w:color w:val="000000" w:themeColor="text1"/>
          <w:sz w:val="24"/>
          <w:szCs w:val="24"/>
        </w:rPr>
        <w:tab/>
        <w:t>=</w:t>
      </w:r>
      <w:r w:rsidRPr="00CE1382">
        <w:rPr>
          <w:rFonts w:ascii="Arial" w:hAnsi="Arial" w:cs="Arial"/>
          <w:b/>
          <w:color w:val="000000" w:themeColor="text1"/>
          <w:sz w:val="24"/>
          <w:szCs w:val="24"/>
        </w:rPr>
        <w:tab/>
        <w:t>Risk Score calculated as L x I</w:t>
      </w:r>
    </w:p>
    <w:p w14:paraId="2E65B0D9" w14:textId="77777777" w:rsidR="00887E9F" w:rsidRPr="00CE1382" w:rsidRDefault="00887E9F" w:rsidP="00887E9F">
      <w:pPr>
        <w:rPr>
          <w:rFonts w:ascii="Arial" w:hAnsi="Arial" w:cs="Arial"/>
          <w:b/>
          <w:color w:val="000000" w:themeColor="text1"/>
          <w:sz w:val="24"/>
          <w:szCs w:val="24"/>
        </w:rPr>
      </w:pPr>
    </w:p>
    <w:p w14:paraId="0E3E4A2E" w14:textId="1F79CF64" w:rsidR="00887E9F" w:rsidRPr="00CE1382" w:rsidRDefault="00887E9F" w:rsidP="00887E9F">
      <w:pPr>
        <w:rPr>
          <w:rFonts w:ascii="Arial" w:hAnsi="Arial" w:cs="Arial"/>
          <w:color w:val="000000" w:themeColor="text1"/>
          <w:sz w:val="24"/>
          <w:szCs w:val="24"/>
        </w:rPr>
      </w:pPr>
      <w:r w:rsidRPr="00CE1382">
        <w:rPr>
          <w:rFonts w:ascii="Arial" w:hAnsi="Arial" w:cs="Arial"/>
          <w:color w:val="000000" w:themeColor="text1"/>
          <w:sz w:val="24"/>
          <w:szCs w:val="24"/>
          <w:u w:val="single"/>
        </w:rPr>
        <w:t>Impact</w:t>
      </w:r>
      <w:r w:rsidRPr="00CE1382">
        <w:rPr>
          <w:rFonts w:ascii="Arial" w:hAnsi="Arial" w:cs="Arial"/>
          <w:color w:val="000000" w:themeColor="text1"/>
          <w:sz w:val="24"/>
          <w:szCs w:val="24"/>
        </w:rPr>
        <w:tab/>
        <w:t>1</w:t>
      </w:r>
      <w:r w:rsidRPr="00CE1382">
        <w:rPr>
          <w:rFonts w:ascii="Arial" w:hAnsi="Arial" w:cs="Arial"/>
          <w:color w:val="000000" w:themeColor="text1"/>
          <w:sz w:val="24"/>
          <w:szCs w:val="24"/>
        </w:rPr>
        <w:tab/>
        <w:t>Insignificant</w:t>
      </w:r>
      <w:r w:rsidRPr="00CE1382">
        <w:rPr>
          <w:rFonts w:ascii="Arial" w:hAnsi="Arial" w:cs="Arial"/>
          <w:color w:val="000000" w:themeColor="text1"/>
          <w:sz w:val="24"/>
          <w:szCs w:val="24"/>
        </w:rPr>
        <w:tab/>
      </w:r>
      <w:r w:rsidRPr="00CE1382">
        <w:rPr>
          <w:rFonts w:ascii="Arial" w:hAnsi="Arial" w:cs="Arial"/>
          <w:color w:val="000000" w:themeColor="text1"/>
          <w:sz w:val="24"/>
          <w:szCs w:val="24"/>
        </w:rPr>
        <w:tab/>
      </w:r>
      <w:r w:rsidRPr="00CE1382">
        <w:rPr>
          <w:rFonts w:ascii="Arial" w:hAnsi="Arial" w:cs="Arial"/>
          <w:color w:val="000000" w:themeColor="text1"/>
          <w:sz w:val="24"/>
          <w:szCs w:val="24"/>
        </w:rPr>
        <w:tab/>
      </w:r>
      <w:r w:rsidRPr="00CE1382">
        <w:rPr>
          <w:rFonts w:ascii="Arial" w:hAnsi="Arial" w:cs="Arial"/>
          <w:color w:val="000000" w:themeColor="text1"/>
          <w:sz w:val="24"/>
          <w:szCs w:val="24"/>
        </w:rPr>
        <w:tab/>
      </w:r>
      <w:r w:rsidRPr="00CE1382">
        <w:rPr>
          <w:rFonts w:ascii="Arial" w:hAnsi="Arial" w:cs="Arial"/>
          <w:color w:val="000000" w:themeColor="text1"/>
          <w:sz w:val="24"/>
          <w:szCs w:val="24"/>
          <w:u w:val="single"/>
        </w:rPr>
        <w:t>Likelihood</w:t>
      </w:r>
      <w:r w:rsidRPr="00CE1382">
        <w:rPr>
          <w:rFonts w:ascii="Arial" w:hAnsi="Arial" w:cs="Arial"/>
          <w:color w:val="000000" w:themeColor="text1"/>
          <w:sz w:val="24"/>
          <w:szCs w:val="24"/>
        </w:rPr>
        <w:tab/>
        <w:t>1</w:t>
      </w:r>
      <w:r w:rsidRPr="00CE1382">
        <w:rPr>
          <w:rFonts w:ascii="Arial" w:hAnsi="Arial" w:cs="Arial"/>
          <w:color w:val="000000" w:themeColor="text1"/>
          <w:sz w:val="24"/>
          <w:szCs w:val="24"/>
        </w:rPr>
        <w:tab/>
        <w:t>Remote</w:t>
      </w:r>
    </w:p>
    <w:p w14:paraId="06B075EB" w14:textId="77777777" w:rsidR="00887E9F" w:rsidRPr="00CE1382" w:rsidRDefault="00887E9F" w:rsidP="00887E9F">
      <w:pPr>
        <w:rPr>
          <w:rFonts w:ascii="Arial" w:hAnsi="Arial" w:cs="Arial"/>
          <w:color w:val="000000" w:themeColor="text1"/>
          <w:sz w:val="24"/>
          <w:szCs w:val="24"/>
        </w:rPr>
      </w:pPr>
      <w:r w:rsidRPr="00CE1382">
        <w:rPr>
          <w:rFonts w:ascii="Arial" w:hAnsi="Arial" w:cs="Arial"/>
          <w:color w:val="000000" w:themeColor="text1"/>
          <w:sz w:val="24"/>
          <w:szCs w:val="24"/>
        </w:rPr>
        <w:tab/>
      </w:r>
      <w:r w:rsidRPr="00CE1382">
        <w:rPr>
          <w:rFonts w:ascii="Arial" w:hAnsi="Arial" w:cs="Arial"/>
          <w:color w:val="000000" w:themeColor="text1"/>
          <w:sz w:val="24"/>
          <w:szCs w:val="24"/>
        </w:rPr>
        <w:tab/>
        <w:t>2</w:t>
      </w:r>
      <w:r w:rsidRPr="00CE1382">
        <w:rPr>
          <w:rFonts w:ascii="Arial" w:hAnsi="Arial" w:cs="Arial"/>
          <w:color w:val="000000" w:themeColor="text1"/>
          <w:sz w:val="24"/>
          <w:szCs w:val="24"/>
        </w:rPr>
        <w:tab/>
        <w:t>Minor</w:t>
      </w:r>
      <w:r w:rsidRPr="00CE1382">
        <w:rPr>
          <w:rFonts w:ascii="Arial" w:hAnsi="Arial" w:cs="Arial"/>
          <w:color w:val="000000" w:themeColor="text1"/>
          <w:sz w:val="24"/>
          <w:szCs w:val="24"/>
        </w:rPr>
        <w:tab/>
      </w:r>
      <w:r w:rsidRPr="00CE1382">
        <w:rPr>
          <w:rFonts w:ascii="Arial" w:hAnsi="Arial" w:cs="Arial"/>
          <w:color w:val="000000" w:themeColor="text1"/>
          <w:sz w:val="24"/>
          <w:szCs w:val="24"/>
        </w:rPr>
        <w:tab/>
      </w:r>
      <w:r w:rsidRPr="00CE1382">
        <w:rPr>
          <w:rFonts w:ascii="Arial" w:hAnsi="Arial" w:cs="Arial"/>
          <w:color w:val="000000" w:themeColor="text1"/>
          <w:sz w:val="24"/>
          <w:szCs w:val="24"/>
        </w:rPr>
        <w:tab/>
      </w:r>
      <w:r w:rsidRPr="00CE1382">
        <w:rPr>
          <w:rFonts w:ascii="Arial" w:hAnsi="Arial" w:cs="Arial"/>
          <w:color w:val="000000" w:themeColor="text1"/>
          <w:sz w:val="24"/>
          <w:szCs w:val="24"/>
        </w:rPr>
        <w:tab/>
      </w:r>
      <w:r w:rsidRPr="00CE1382">
        <w:rPr>
          <w:rFonts w:ascii="Arial" w:hAnsi="Arial" w:cs="Arial"/>
          <w:color w:val="000000" w:themeColor="text1"/>
          <w:sz w:val="24"/>
          <w:szCs w:val="24"/>
        </w:rPr>
        <w:tab/>
      </w:r>
      <w:r w:rsidRPr="00CE1382">
        <w:rPr>
          <w:rFonts w:ascii="Arial" w:hAnsi="Arial" w:cs="Arial"/>
          <w:color w:val="000000" w:themeColor="text1"/>
          <w:sz w:val="24"/>
          <w:szCs w:val="24"/>
        </w:rPr>
        <w:tab/>
      </w:r>
      <w:r w:rsidRPr="00CE1382">
        <w:rPr>
          <w:rFonts w:ascii="Arial" w:hAnsi="Arial" w:cs="Arial"/>
          <w:color w:val="000000" w:themeColor="text1"/>
          <w:sz w:val="24"/>
          <w:szCs w:val="24"/>
        </w:rPr>
        <w:tab/>
        <w:t>2</w:t>
      </w:r>
      <w:r w:rsidRPr="00CE1382">
        <w:rPr>
          <w:rFonts w:ascii="Arial" w:hAnsi="Arial" w:cs="Arial"/>
          <w:color w:val="000000" w:themeColor="text1"/>
          <w:sz w:val="24"/>
          <w:szCs w:val="24"/>
        </w:rPr>
        <w:tab/>
        <w:t>Unlikely</w:t>
      </w:r>
    </w:p>
    <w:p w14:paraId="3AA87C7B" w14:textId="77777777" w:rsidR="00887E9F" w:rsidRPr="00CE1382" w:rsidRDefault="00887E9F" w:rsidP="00887E9F">
      <w:pPr>
        <w:rPr>
          <w:rFonts w:ascii="Arial" w:hAnsi="Arial" w:cs="Arial"/>
          <w:color w:val="000000" w:themeColor="text1"/>
          <w:sz w:val="24"/>
          <w:szCs w:val="24"/>
        </w:rPr>
      </w:pPr>
      <w:r w:rsidRPr="00CE1382">
        <w:rPr>
          <w:rFonts w:ascii="Arial" w:hAnsi="Arial" w:cs="Arial"/>
          <w:color w:val="000000" w:themeColor="text1"/>
          <w:sz w:val="24"/>
          <w:szCs w:val="24"/>
        </w:rPr>
        <w:tab/>
      </w:r>
      <w:r w:rsidRPr="00CE1382">
        <w:rPr>
          <w:rFonts w:ascii="Arial" w:hAnsi="Arial" w:cs="Arial"/>
          <w:color w:val="000000" w:themeColor="text1"/>
          <w:sz w:val="24"/>
          <w:szCs w:val="24"/>
        </w:rPr>
        <w:tab/>
        <w:t>3</w:t>
      </w:r>
      <w:r w:rsidRPr="00CE1382">
        <w:rPr>
          <w:rFonts w:ascii="Arial" w:hAnsi="Arial" w:cs="Arial"/>
          <w:color w:val="000000" w:themeColor="text1"/>
          <w:sz w:val="24"/>
          <w:szCs w:val="24"/>
        </w:rPr>
        <w:tab/>
        <w:t>Moderate</w:t>
      </w:r>
      <w:r w:rsidRPr="00CE1382">
        <w:rPr>
          <w:rFonts w:ascii="Arial" w:hAnsi="Arial" w:cs="Arial"/>
          <w:color w:val="000000" w:themeColor="text1"/>
          <w:sz w:val="24"/>
          <w:szCs w:val="24"/>
        </w:rPr>
        <w:tab/>
      </w:r>
      <w:r w:rsidRPr="00CE1382">
        <w:rPr>
          <w:rFonts w:ascii="Arial" w:hAnsi="Arial" w:cs="Arial"/>
          <w:color w:val="000000" w:themeColor="text1"/>
          <w:sz w:val="24"/>
          <w:szCs w:val="24"/>
        </w:rPr>
        <w:tab/>
      </w:r>
      <w:r w:rsidRPr="00CE1382">
        <w:rPr>
          <w:rFonts w:ascii="Arial" w:hAnsi="Arial" w:cs="Arial"/>
          <w:color w:val="000000" w:themeColor="text1"/>
          <w:sz w:val="24"/>
          <w:szCs w:val="24"/>
        </w:rPr>
        <w:tab/>
      </w:r>
      <w:r w:rsidRPr="00CE1382">
        <w:rPr>
          <w:rFonts w:ascii="Arial" w:hAnsi="Arial" w:cs="Arial"/>
          <w:color w:val="000000" w:themeColor="text1"/>
          <w:sz w:val="24"/>
          <w:szCs w:val="24"/>
        </w:rPr>
        <w:tab/>
      </w:r>
      <w:r w:rsidRPr="00CE1382">
        <w:rPr>
          <w:rFonts w:ascii="Arial" w:hAnsi="Arial" w:cs="Arial"/>
          <w:color w:val="000000" w:themeColor="text1"/>
          <w:sz w:val="24"/>
          <w:szCs w:val="24"/>
        </w:rPr>
        <w:tab/>
      </w:r>
      <w:r w:rsidRPr="00CE1382">
        <w:rPr>
          <w:rFonts w:ascii="Arial" w:hAnsi="Arial" w:cs="Arial"/>
          <w:color w:val="000000" w:themeColor="text1"/>
          <w:sz w:val="24"/>
          <w:szCs w:val="24"/>
        </w:rPr>
        <w:tab/>
        <w:t>3</w:t>
      </w:r>
      <w:r w:rsidRPr="00CE1382">
        <w:rPr>
          <w:rFonts w:ascii="Arial" w:hAnsi="Arial" w:cs="Arial"/>
          <w:color w:val="000000" w:themeColor="text1"/>
          <w:sz w:val="24"/>
          <w:szCs w:val="24"/>
        </w:rPr>
        <w:tab/>
        <w:t>Possible</w:t>
      </w:r>
    </w:p>
    <w:p w14:paraId="6CBC58CB" w14:textId="77777777" w:rsidR="00887E9F" w:rsidRPr="00CE1382" w:rsidRDefault="00887E9F" w:rsidP="00887E9F">
      <w:pPr>
        <w:rPr>
          <w:rFonts w:ascii="Arial" w:hAnsi="Arial" w:cs="Arial"/>
          <w:color w:val="000000" w:themeColor="text1"/>
          <w:sz w:val="24"/>
          <w:szCs w:val="24"/>
        </w:rPr>
      </w:pPr>
      <w:r w:rsidRPr="00CE1382">
        <w:rPr>
          <w:rFonts w:ascii="Arial" w:hAnsi="Arial" w:cs="Arial"/>
          <w:color w:val="000000" w:themeColor="text1"/>
          <w:sz w:val="24"/>
          <w:szCs w:val="24"/>
        </w:rPr>
        <w:tab/>
      </w:r>
      <w:r w:rsidRPr="00CE1382">
        <w:rPr>
          <w:rFonts w:ascii="Arial" w:hAnsi="Arial" w:cs="Arial"/>
          <w:color w:val="000000" w:themeColor="text1"/>
          <w:sz w:val="24"/>
          <w:szCs w:val="24"/>
        </w:rPr>
        <w:tab/>
        <w:t>4</w:t>
      </w:r>
      <w:r w:rsidRPr="00CE1382">
        <w:rPr>
          <w:rFonts w:ascii="Arial" w:hAnsi="Arial" w:cs="Arial"/>
          <w:color w:val="000000" w:themeColor="text1"/>
          <w:sz w:val="24"/>
          <w:szCs w:val="24"/>
        </w:rPr>
        <w:tab/>
        <w:t>Major</w:t>
      </w:r>
      <w:r w:rsidRPr="00CE1382">
        <w:rPr>
          <w:rFonts w:ascii="Arial" w:hAnsi="Arial" w:cs="Arial"/>
          <w:color w:val="000000" w:themeColor="text1"/>
          <w:sz w:val="24"/>
          <w:szCs w:val="24"/>
        </w:rPr>
        <w:tab/>
      </w:r>
      <w:r w:rsidRPr="00CE1382">
        <w:rPr>
          <w:rFonts w:ascii="Arial" w:hAnsi="Arial" w:cs="Arial"/>
          <w:color w:val="000000" w:themeColor="text1"/>
          <w:sz w:val="24"/>
          <w:szCs w:val="24"/>
        </w:rPr>
        <w:tab/>
      </w:r>
      <w:r w:rsidRPr="00CE1382">
        <w:rPr>
          <w:rFonts w:ascii="Arial" w:hAnsi="Arial" w:cs="Arial"/>
          <w:color w:val="000000" w:themeColor="text1"/>
          <w:sz w:val="24"/>
          <w:szCs w:val="24"/>
        </w:rPr>
        <w:tab/>
      </w:r>
      <w:r w:rsidRPr="00CE1382">
        <w:rPr>
          <w:rFonts w:ascii="Arial" w:hAnsi="Arial" w:cs="Arial"/>
          <w:color w:val="000000" w:themeColor="text1"/>
          <w:sz w:val="24"/>
          <w:szCs w:val="24"/>
        </w:rPr>
        <w:tab/>
      </w:r>
      <w:r w:rsidRPr="00CE1382">
        <w:rPr>
          <w:rFonts w:ascii="Arial" w:hAnsi="Arial" w:cs="Arial"/>
          <w:color w:val="000000" w:themeColor="text1"/>
          <w:sz w:val="24"/>
          <w:szCs w:val="24"/>
        </w:rPr>
        <w:tab/>
      </w:r>
      <w:r w:rsidRPr="00CE1382">
        <w:rPr>
          <w:rFonts w:ascii="Arial" w:hAnsi="Arial" w:cs="Arial"/>
          <w:color w:val="000000" w:themeColor="text1"/>
          <w:sz w:val="24"/>
          <w:szCs w:val="24"/>
        </w:rPr>
        <w:tab/>
      </w:r>
      <w:r w:rsidRPr="00CE1382">
        <w:rPr>
          <w:rFonts w:ascii="Arial" w:hAnsi="Arial" w:cs="Arial"/>
          <w:color w:val="000000" w:themeColor="text1"/>
          <w:sz w:val="24"/>
          <w:szCs w:val="24"/>
        </w:rPr>
        <w:tab/>
        <w:t>4</w:t>
      </w:r>
      <w:r w:rsidRPr="00CE1382">
        <w:rPr>
          <w:rFonts w:ascii="Arial" w:hAnsi="Arial" w:cs="Arial"/>
          <w:color w:val="000000" w:themeColor="text1"/>
          <w:sz w:val="24"/>
          <w:szCs w:val="24"/>
        </w:rPr>
        <w:tab/>
        <w:t>Probable</w:t>
      </w:r>
    </w:p>
    <w:p w14:paraId="10A742FC" w14:textId="77777777" w:rsidR="00887E9F" w:rsidRPr="00CE1382" w:rsidRDefault="00887E9F" w:rsidP="00887E9F">
      <w:pPr>
        <w:rPr>
          <w:rFonts w:ascii="Arial" w:hAnsi="Arial" w:cs="Arial"/>
          <w:color w:val="000000" w:themeColor="text1"/>
          <w:sz w:val="24"/>
          <w:szCs w:val="24"/>
        </w:rPr>
      </w:pPr>
      <w:r w:rsidRPr="00CE1382">
        <w:rPr>
          <w:rFonts w:ascii="Arial" w:hAnsi="Arial" w:cs="Arial"/>
          <w:color w:val="000000" w:themeColor="text1"/>
          <w:sz w:val="24"/>
          <w:szCs w:val="24"/>
        </w:rPr>
        <w:tab/>
      </w:r>
      <w:r w:rsidRPr="00CE1382">
        <w:rPr>
          <w:rFonts w:ascii="Arial" w:hAnsi="Arial" w:cs="Arial"/>
          <w:color w:val="000000" w:themeColor="text1"/>
          <w:sz w:val="24"/>
          <w:szCs w:val="24"/>
        </w:rPr>
        <w:tab/>
        <w:t>5</w:t>
      </w:r>
      <w:r w:rsidRPr="00CE1382">
        <w:rPr>
          <w:rFonts w:ascii="Arial" w:hAnsi="Arial" w:cs="Arial"/>
          <w:color w:val="000000" w:themeColor="text1"/>
          <w:sz w:val="24"/>
          <w:szCs w:val="24"/>
        </w:rPr>
        <w:tab/>
        <w:t>Extreme / Catastrophic</w:t>
      </w:r>
      <w:r w:rsidRPr="00CE1382">
        <w:rPr>
          <w:rFonts w:ascii="Arial" w:hAnsi="Arial" w:cs="Arial"/>
          <w:color w:val="000000" w:themeColor="text1"/>
          <w:sz w:val="24"/>
          <w:szCs w:val="24"/>
        </w:rPr>
        <w:tab/>
      </w:r>
      <w:r w:rsidRPr="00CE1382">
        <w:rPr>
          <w:rFonts w:ascii="Arial" w:hAnsi="Arial" w:cs="Arial"/>
          <w:color w:val="000000" w:themeColor="text1"/>
          <w:sz w:val="24"/>
          <w:szCs w:val="24"/>
        </w:rPr>
        <w:tab/>
      </w:r>
      <w:r w:rsidRPr="00CE1382">
        <w:rPr>
          <w:rFonts w:ascii="Arial" w:hAnsi="Arial" w:cs="Arial"/>
          <w:color w:val="000000" w:themeColor="text1"/>
          <w:sz w:val="24"/>
          <w:szCs w:val="24"/>
        </w:rPr>
        <w:tab/>
      </w:r>
      <w:r w:rsidRPr="00CE1382">
        <w:rPr>
          <w:rFonts w:ascii="Arial" w:hAnsi="Arial" w:cs="Arial"/>
          <w:color w:val="000000" w:themeColor="text1"/>
          <w:sz w:val="24"/>
          <w:szCs w:val="24"/>
        </w:rPr>
        <w:tab/>
        <w:t>5</w:t>
      </w:r>
      <w:r w:rsidRPr="00CE1382">
        <w:rPr>
          <w:rFonts w:ascii="Arial" w:hAnsi="Arial" w:cs="Arial"/>
          <w:color w:val="000000" w:themeColor="text1"/>
          <w:sz w:val="24"/>
          <w:szCs w:val="24"/>
        </w:rPr>
        <w:tab/>
        <w:t xml:space="preserve">Highly probable </w:t>
      </w:r>
    </w:p>
    <w:p w14:paraId="7BC16BED" w14:textId="77777777" w:rsidR="00887E9F" w:rsidRPr="00CE1382" w:rsidRDefault="00887E9F" w:rsidP="00887E9F">
      <w:pPr>
        <w:rPr>
          <w:rFonts w:ascii="Arial" w:hAnsi="Arial" w:cs="Arial"/>
          <w:color w:val="000000" w:themeColor="text1"/>
          <w:sz w:val="24"/>
          <w:szCs w:val="24"/>
        </w:rPr>
      </w:pPr>
    </w:p>
    <w:p w14:paraId="46564DA5" w14:textId="321EF92C" w:rsidR="00887E9F" w:rsidRPr="00CE1382" w:rsidRDefault="00887E9F" w:rsidP="00887E9F">
      <w:pPr>
        <w:rPr>
          <w:rFonts w:ascii="Arial" w:hAnsi="Arial" w:cs="Arial"/>
          <w:color w:val="000000" w:themeColor="text1"/>
          <w:sz w:val="24"/>
          <w:szCs w:val="24"/>
        </w:rPr>
      </w:pPr>
      <w:r w:rsidRPr="00CE1382">
        <w:rPr>
          <w:rFonts w:ascii="Arial" w:hAnsi="Arial" w:cs="Arial"/>
          <w:color w:val="FF0000"/>
          <w:sz w:val="24"/>
          <w:szCs w:val="24"/>
        </w:rPr>
        <w:t>Major risks:</w:t>
      </w:r>
      <w:r w:rsidRPr="00CE1382">
        <w:rPr>
          <w:rFonts w:ascii="Arial" w:hAnsi="Arial" w:cs="Arial"/>
          <w:color w:val="000000" w:themeColor="text1"/>
          <w:sz w:val="24"/>
          <w:szCs w:val="24"/>
        </w:rPr>
        <w:tab/>
      </w:r>
      <w:r w:rsidR="00161886" w:rsidRPr="00CE1382">
        <w:rPr>
          <w:rFonts w:ascii="Arial" w:hAnsi="Arial" w:cs="Arial"/>
          <w:color w:val="000000" w:themeColor="text1"/>
          <w:sz w:val="24"/>
          <w:szCs w:val="24"/>
        </w:rPr>
        <w:tab/>
      </w:r>
      <w:r w:rsidRPr="00CE1382">
        <w:rPr>
          <w:rFonts w:ascii="Arial" w:hAnsi="Arial" w:cs="Arial"/>
          <w:color w:val="000000" w:themeColor="text1"/>
          <w:sz w:val="24"/>
          <w:szCs w:val="24"/>
        </w:rPr>
        <w:t>Score of greater than 1</w:t>
      </w:r>
      <w:r w:rsidR="008479D0" w:rsidRPr="00CE1382">
        <w:rPr>
          <w:rFonts w:ascii="Arial" w:hAnsi="Arial" w:cs="Arial"/>
          <w:color w:val="000000" w:themeColor="text1"/>
          <w:sz w:val="24"/>
          <w:szCs w:val="24"/>
        </w:rPr>
        <w:t>4</w:t>
      </w:r>
    </w:p>
    <w:p w14:paraId="77ED982B" w14:textId="065DDA89" w:rsidR="00887E9F" w:rsidRPr="00CE1382" w:rsidRDefault="00887E9F" w:rsidP="00887E9F">
      <w:pPr>
        <w:rPr>
          <w:rFonts w:ascii="Arial" w:hAnsi="Arial" w:cs="Arial"/>
          <w:color w:val="000000" w:themeColor="text1"/>
          <w:sz w:val="24"/>
          <w:szCs w:val="24"/>
        </w:rPr>
      </w:pPr>
      <w:r w:rsidRPr="00CE1382">
        <w:rPr>
          <w:rFonts w:ascii="Arial" w:hAnsi="Arial" w:cs="Arial"/>
          <w:color w:val="F79646" w:themeColor="accent6"/>
          <w:sz w:val="24"/>
          <w:szCs w:val="24"/>
        </w:rPr>
        <w:t>Moderate risks:</w:t>
      </w:r>
      <w:r w:rsidRPr="00CE1382">
        <w:rPr>
          <w:rFonts w:ascii="Arial" w:hAnsi="Arial" w:cs="Arial"/>
          <w:color w:val="000000" w:themeColor="text1"/>
          <w:sz w:val="24"/>
          <w:szCs w:val="24"/>
        </w:rPr>
        <w:tab/>
        <w:t xml:space="preserve">Score between </w:t>
      </w:r>
      <w:r w:rsidR="008479D0" w:rsidRPr="00CE1382">
        <w:rPr>
          <w:rFonts w:ascii="Arial" w:hAnsi="Arial" w:cs="Arial"/>
          <w:color w:val="000000" w:themeColor="text1"/>
          <w:sz w:val="24"/>
          <w:szCs w:val="24"/>
        </w:rPr>
        <w:t>7</w:t>
      </w:r>
      <w:r w:rsidRPr="00CE1382">
        <w:rPr>
          <w:rFonts w:ascii="Arial" w:hAnsi="Arial" w:cs="Arial"/>
          <w:color w:val="000000" w:themeColor="text1"/>
          <w:sz w:val="24"/>
          <w:szCs w:val="24"/>
        </w:rPr>
        <w:t xml:space="preserve"> and 1</w:t>
      </w:r>
      <w:r w:rsidR="008479D0" w:rsidRPr="00CE1382">
        <w:rPr>
          <w:rFonts w:ascii="Arial" w:hAnsi="Arial" w:cs="Arial"/>
          <w:color w:val="000000" w:themeColor="text1"/>
          <w:sz w:val="24"/>
          <w:szCs w:val="24"/>
        </w:rPr>
        <w:t>3</w:t>
      </w:r>
    </w:p>
    <w:p w14:paraId="70F392AB" w14:textId="559DEF46" w:rsidR="0021075E" w:rsidRPr="00CE1382" w:rsidRDefault="00887E9F">
      <w:pPr>
        <w:rPr>
          <w:rFonts w:ascii="Arial" w:hAnsi="Arial" w:cs="Arial"/>
          <w:sz w:val="24"/>
          <w:szCs w:val="24"/>
        </w:rPr>
      </w:pPr>
      <w:r w:rsidRPr="00CE1382">
        <w:rPr>
          <w:rFonts w:ascii="Arial" w:hAnsi="Arial" w:cs="Arial"/>
          <w:color w:val="00B050"/>
          <w:sz w:val="24"/>
          <w:szCs w:val="24"/>
        </w:rPr>
        <w:t xml:space="preserve">Minor risks: </w:t>
      </w:r>
      <w:r w:rsidRPr="00CE1382">
        <w:rPr>
          <w:rFonts w:ascii="Arial" w:hAnsi="Arial" w:cs="Arial"/>
          <w:color w:val="000000" w:themeColor="text1"/>
          <w:sz w:val="24"/>
          <w:szCs w:val="24"/>
        </w:rPr>
        <w:tab/>
      </w:r>
      <w:r w:rsidR="00161886" w:rsidRPr="00CE1382">
        <w:rPr>
          <w:rFonts w:ascii="Arial" w:hAnsi="Arial" w:cs="Arial"/>
          <w:color w:val="000000" w:themeColor="text1"/>
          <w:sz w:val="24"/>
          <w:szCs w:val="24"/>
        </w:rPr>
        <w:tab/>
      </w:r>
      <w:r w:rsidRPr="00CE1382">
        <w:rPr>
          <w:rFonts w:ascii="Arial" w:hAnsi="Arial" w:cs="Arial"/>
          <w:color w:val="000000" w:themeColor="text1"/>
          <w:sz w:val="24"/>
          <w:szCs w:val="24"/>
        </w:rPr>
        <w:t xml:space="preserve">Score less than </w:t>
      </w:r>
      <w:r w:rsidR="008479D0" w:rsidRPr="00CE1382">
        <w:rPr>
          <w:rFonts w:ascii="Arial" w:hAnsi="Arial" w:cs="Arial"/>
          <w:color w:val="000000" w:themeColor="text1"/>
          <w:sz w:val="24"/>
          <w:szCs w:val="24"/>
        </w:rPr>
        <w:t>6</w:t>
      </w:r>
    </w:p>
    <w:sectPr w:rsidR="0021075E" w:rsidRPr="00CE1382" w:rsidSect="002D2344">
      <w:footerReference w:type="even" r:id="rId12"/>
      <w:footerReference w:type="default" r:id="rId13"/>
      <w:headerReference w:type="first" r:id="rId14"/>
      <w:pgSz w:w="16838" w:h="11906" w:orient="landscape"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0AE73" w14:textId="77777777" w:rsidR="002B6590" w:rsidRDefault="002B6590">
      <w:pPr>
        <w:spacing w:after="0" w:line="240" w:lineRule="auto"/>
      </w:pPr>
      <w:r>
        <w:separator/>
      </w:r>
    </w:p>
  </w:endnote>
  <w:endnote w:type="continuationSeparator" w:id="0">
    <w:p w14:paraId="6574B80C" w14:textId="77777777" w:rsidR="002B6590" w:rsidRDefault="002B6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Lt">
    <w:altName w:val="HelveticaNeueLT Std Lt"/>
    <w:panose1 w:val="020B0604020202020204"/>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old">
    <w:altName w:val="Arial"/>
    <w:panose1 w:val="020B0604020202020204"/>
    <w:charset w:val="00"/>
    <w:family w:val="auto"/>
    <w:pitch w:val="variable"/>
    <w:sig w:usb0="03000000" w:usb1="00000000" w:usb2="00000000" w:usb3="00000000" w:csb0="00000001" w:csb1="00000000"/>
  </w:font>
  <w:font w:name="HelveticaNeueLT Std">
    <w:altName w:val="Arial"/>
    <w:panose1 w:val="020B0604020202020204"/>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6807" w14:textId="77777777" w:rsidR="007964C4" w:rsidRDefault="007964C4" w:rsidP="00103106">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7D29D14" w14:textId="77777777" w:rsidR="000742FA" w:rsidRDefault="000742FA" w:rsidP="007964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0D4AD" w14:textId="155E0F98" w:rsidR="000742FA" w:rsidRPr="00B21145" w:rsidRDefault="000742FA" w:rsidP="00103106">
    <w:pPr>
      <w:pStyle w:val="Footer"/>
      <w:ind w:right="360"/>
      <w:rPr>
        <w:rFonts w:cstheme="minorHAnsi"/>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7A4BF" w14:textId="77777777" w:rsidR="002B6590" w:rsidRDefault="002B6590">
      <w:pPr>
        <w:spacing w:after="0" w:line="240" w:lineRule="auto"/>
      </w:pPr>
      <w:r>
        <w:separator/>
      </w:r>
    </w:p>
  </w:footnote>
  <w:footnote w:type="continuationSeparator" w:id="0">
    <w:p w14:paraId="0BF98966" w14:textId="77777777" w:rsidR="002B6590" w:rsidRDefault="002B6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8A673" w14:textId="230B2864" w:rsidR="00615AA9" w:rsidRDefault="002D2344">
    <w:pPr>
      <w:pStyle w:val="Header"/>
    </w:pPr>
    <w:r>
      <w:rPr>
        <w:noProof/>
      </w:rPr>
      <w:drawing>
        <wp:anchor distT="0" distB="0" distL="114300" distR="114300" simplePos="0" relativeHeight="251659264" behindDoc="1" locked="0" layoutInCell="1" allowOverlap="1" wp14:anchorId="7E194729" wp14:editId="1A2094F4">
          <wp:simplePos x="0" y="0"/>
          <wp:positionH relativeFrom="column">
            <wp:posOffset>7206143</wp:posOffset>
          </wp:positionH>
          <wp:positionV relativeFrom="paragraph">
            <wp:posOffset>7882</wp:posOffset>
          </wp:positionV>
          <wp:extent cx="1676400" cy="721360"/>
          <wp:effectExtent l="0" t="0" r="0" b="2540"/>
          <wp:wrapTight wrapText="bothSides">
            <wp:wrapPolygon edited="0">
              <wp:start x="0" y="0"/>
              <wp:lineTo x="0" y="21296"/>
              <wp:lineTo x="21436" y="21296"/>
              <wp:lineTo x="21436" y="0"/>
              <wp:lineTo x="0" y="0"/>
            </wp:wrapPolygon>
          </wp:wrapTight>
          <wp:docPr id="18970906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90658" name="Picture 1897090658"/>
                  <pic:cNvPicPr/>
                </pic:nvPicPr>
                <pic:blipFill>
                  <a:blip r:embed="rId1">
                    <a:extLst>
                      <a:ext uri="{28A0092B-C50C-407E-A947-70E740481C1C}">
                        <a14:useLocalDpi xmlns:a14="http://schemas.microsoft.com/office/drawing/2010/main" val="0"/>
                      </a:ext>
                    </a:extLst>
                  </a:blip>
                  <a:stretch>
                    <a:fillRect/>
                  </a:stretch>
                </pic:blipFill>
                <pic:spPr>
                  <a:xfrm>
                    <a:off x="0" y="0"/>
                    <a:ext cx="1676400" cy="7213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630810"/>
    <w:multiLevelType w:val="hybridMultilevel"/>
    <w:tmpl w:val="4FB9813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94395C"/>
    <w:multiLevelType w:val="hybridMultilevel"/>
    <w:tmpl w:val="107330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D7156C"/>
    <w:multiLevelType w:val="hybridMultilevel"/>
    <w:tmpl w:val="A69C57EC"/>
    <w:lvl w:ilvl="0" w:tplc="50FE7CBA">
      <w:numFmt w:val="bullet"/>
      <w:lvlText w:val=""/>
      <w:lvlJc w:val="left"/>
      <w:pPr>
        <w:ind w:left="1069" w:hanging="360"/>
      </w:pPr>
      <w:rPr>
        <w:rFonts w:ascii="Symbol" w:eastAsiaTheme="minorHAnsi" w:hAnsi="Symbol" w:cs="HelveticaNeueLT Std Lt"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6EC849A"/>
    <w:multiLevelType w:val="hybridMultilevel"/>
    <w:tmpl w:val="EEACD8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970D3A"/>
    <w:multiLevelType w:val="hybridMultilevel"/>
    <w:tmpl w:val="8D17935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B711F56"/>
    <w:multiLevelType w:val="hybridMultilevel"/>
    <w:tmpl w:val="CB30A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27188"/>
    <w:multiLevelType w:val="hybridMultilevel"/>
    <w:tmpl w:val="59CE8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77B5D"/>
    <w:multiLevelType w:val="hybridMultilevel"/>
    <w:tmpl w:val="DE2CC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22FD5"/>
    <w:multiLevelType w:val="hybridMultilevel"/>
    <w:tmpl w:val="727ED61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D166913"/>
    <w:multiLevelType w:val="hybridMultilevel"/>
    <w:tmpl w:val="9ACE7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4D308D"/>
    <w:multiLevelType w:val="hybridMultilevel"/>
    <w:tmpl w:val="78806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D35F5E"/>
    <w:multiLevelType w:val="hybridMultilevel"/>
    <w:tmpl w:val="A4DAB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EA552B"/>
    <w:multiLevelType w:val="hybridMultilevel"/>
    <w:tmpl w:val="372CE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D21DBC"/>
    <w:multiLevelType w:val="hybridMultilevel"/>
    <w:tmpl w:val="9CF4E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D0040A"/>
    <w:multiLevelType w:val="hybridMultilevel"/>
    <w:tmpl w:val="79EE3C9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8C3E7A7"/>
    <w:multiLevelType w:val="hybridMultilevel"/>
    <w:tmpl w:val="10CD10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5EA69F1"/>
    <w:multiLevelType w:val="hybridMultilevel"/>
    <w:tmpl w:val="39609C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C453F7C"/>
    <w:multiLevelType w:val="hybridMultilevel"/>
    <w:tmpl w:val="5180EB2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D04681A"/>
    <w:multiLevelType w:val="hybridMultilevel"/>
    <w:tmpl w:val="14567FF4"/>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9" w15:restartNumberingAfterBreak="0">
    <w:nsid w:val="7D9A498D"/>
    <w:multiLevelType w:val="hybridMultilevel"/>
    <w:tmpl w:val="F6967A1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66744698">
    <w:abstractNumId w:val="4"/>
  </w:num>
  <w:num w:numId="2" w16cid:durableId="138035319">
    <w:abstractNumId w:val="19"/>
  </w:num>
  <w:num w:numId="3" w16cid:durableId="1528524913">
    <w:abstractNumId w:val="18"/>
  </w:num>
  <w:num w:numId="4" w16cid:durableId="909464661">
    <w:abstractNumId w:val="0"/>
  </w:num>
  <w:num w:numId="5" w16cid:durableId="1362047596">
    <w:abstractNumId w:val="14"/>
  </w:num>
  <w:num w:numId="6" w16cid:durableId="1609190729">
    <w:abstractNumId w:val="3"/>
  </w:num>
  <w:num w:numId="7" w16cid:durableId="1783767140">
    <w:abstractNumId w:val="1"/>
  </w:num>
  <w:num w:numId="8" w16cid:durableId="1885367173">
    <w:abstractNumId w:val="15"/>
  </w:num>
  <w:num w:numId="9" w16cid:durableId="1512723294">
    <w:abstractNumId w:val="7"/>
  </w:num>
  <w:num w:numId="10" w16cid:durableId="276449307">
    <w:abstractNumId w:val="5"/>
  </w:num>
  <w:num w:numId="11" w16cid:durableId="620496023">
    <w:abstractNumId w:val="17"/>
  </w:num>
  <w:num w:numId="12" w16cid:durableId="835807792">
    <w:abstractNumId w:val="6"/>
  </w:num>
  <w:num w:numId="13" w16cid:durableId="557133918">
    <w:abstractNumId w:val="16"/>
  </w:num>
  <w:num w:numId="14" w16cid:durableId="634334018">
    <w:abstractNumId w:val="9"/>
  </w:num>
  <w:num w:numId="15" w16cid:durableId="1244800290">
    <w:abstractNumId w:val="11"/>
  </w:num>
  <w:num w:numId="16" w16cid:durableId="1905484202">
    <w:abstractNumId w:val="10"/>
  </w:num>
  <w:num w:numId="17" w16cid:durableId="533005467">
    <w:abstractNumId w:val="12"/>
  </w:num>
  <w:num w:numId="18" w16cid:durableId="1207566725">
    <w:abstractNumId w:val="8"/>
  </w:num>
  <w:num w:numId="19" w16cid:durableId="11032333">
    <w:abstractNumId w:val="2"/>
  </w:num>
  <w:num w:numId="20" w16cid:durableId="16429546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5CE"/>
    <w:rsid w:val="00056893"/>
    <w:rsid w:val="000643A1"/>
    <w:rsid w:val="00065C36"/>
    <w:rsid w:val="00070D0B"/>
    <w:rsid w:val="00073256"/>
    <w:rsid w:val="000742FA"/>
    <w:rsid w:val="000913D3"/>
    <w:rsid w:val="000960F1"/>
    <w:rsid w:val="000D100E"/>
    <w:rsid w:val="000D4A3A"/>
    <w:rsid w:val="000D5187"/>
    <w:rsid w:val="00101D3F"/>
    <w:rsid w:val="00103106"/>
    <w:rsid w:val="00110295"/>
    <w:rsid w:val="001252C4"/>
    <w:rsid w:val="0014380E"/>
    <w:rsid w:val="0015327B"/>
    <w:rsid w:val="00161886"/>
    <w:rsid w:val="00182B19"/>
    <w:rsid w:val="001C496B"/>
    <w:rsid w:val="001D6FF1"/>
    <w:rsid w:val="0021075E"/>
    <w:rsid w:val="00272EA5"/>
    <w:rsid w:val="0027386A"/>
    <w:rsid w:val="002744F5"/>
    <w:rsid w:val="0028659B"/>
    <w:rsid w:val="0029016E"/>
    <w:rsid w:val="002B6590"/>
    <w:rsid w:val="002D2344"/>
    <w:rsid w:val="002F7469"/>
    <w:rsid w:val="003003BB"/>
    <w:rsid w:val="00331736"/>
    <w:rsid w:val="00332B51"/>
    <w:rsid w:val="00436FF2"/>
    <w:rsid w:val="00440A17"/>
    <w:rsid w:val="0046034F"/>
    <w:rsid w:val="00461A2A"/>
    <w:rsid w:val="00465834"/>
    <w:rsid w:val="00485F7D"/>
    <w:rsid w:val="00497487"/>
    <w:rsid w:val="004A00BE"/>
    <w:rsid w:val="004D464C"/>
    <w:rsid w:val="004D68E2"/>
    <w:rsid w:val="00543478"/>
    <w:rsid w:val="00574F70"/>
    <w:rsid w:val="00575485"/>
    <w:rsid w:val="00582892"/>
    <w:rsid w:val="00590CDE"/>
    <w:rsid w:val="00594B82"/>
    <w:rsid w:val="005A1C41"/>
    <w:rsid w:val="005A572E"/>
    <w:rsid w:val="005E351C"/>
    <w:rsid w:val="005E4780"/>
    <w:rsid w:val="006069DA"/>
    <w:rsid w:val="00615AA9"/>
    <w:rsid w:val="006459DC"/>
    <w:rsid w:val="00652649"/>
    <w:rsid w:val="006548A0"/>
    <w:rsid w:val="00673DD7"/>
    <w:rsid w:val="00692EB6"/>
    <w:rsid w:val="006B5E90"/>
    <w:rsid w:val="006D2BB1"/>
    <w:rsid w:val="006E11AA"/>
    <w:rsid w:val="0071614B"/>
    <w:rsid w:val="007351B5"/>
    <w:rsid w:val="00763251"/>
    <w:rsid w:val="00781189"/>
    <w:rsid w:val="007875D5"/>
    <w:rsid w:val="007964C4"/>
    <w:rsid w:val="007A42F8"/>
    <w:rsid w:val="007B2BE8"/>
    <w:rsid w:val="007C4938"/>
    <w:rsid w:val="007D498A"/>
    <w:rsid w:val="007F2D01"/>
    <w:rsid w:val="008124C2"/>
    <w:rsid w:val="00823D23"/>
    <w:rsid w:val="00827706"/>
    <w:rsid w:val="008479D0"/>
    <w:rsid w:val="008546D5"/>
    <w:rsid w:val="00866148"/>
    <w:rsid w:val="008677F5"/>
    <w:rsid w:val="00887E9F"/>
    <w:rsid w:val="008F3961"/>
    <w:rsid w:val="00906FF6"/>
    <w:rsid w:val="0094183F"/>
    <w:rsid w:val="0095386B"/>
    <w:rsid w:val="00970E1A"/>
    <w:rsid w:val="00983B89"/>
    <w:rsid w:val="0098419D"/>
    <w:rsid w:val="009B41B0"/>
    <w:rsid w:val="009D2067"/>
    <w:rsid w:val="009D6BB0"/>
    <w:rsid w:val="009F0331"/>
    <w:rsid w:val="009F6A70"/>
    <w:rsid w:val="00A117AC"/>
    <w:rsid w:val="00A12D05"/>
    <w:rsid w:val="00A24B5F"/>
    <w:rsid w:val="00A27BCA"/>
    <w:rsid w:val="00A53325"/>
    <w:rsid w:val="00A632D5"/>
    <w:rsid w:val="00A72F3D"/>
    <w:rsid w:val="00A778F7"/>
    <w:rsid w:val="00AA589C"/>
    <w:rsid w:val="00AB2705"/>
    <w:rsid w:val="00AB58E7"/>
    <w:rsid w:val="00AC4401"/>
    <w:rsid w:val="00B14F2A"/>
    <w:rsid w:val="00B21145"/>
    <w:rsid w:val="00B225D3"/>
    <w:rsid w:val="00B545C7"/>
    <w:rsid w:val="00B91262"/>
    <w:rsid w:val="00B92CD6"/>
    <w:rsid w:val="00BC5B8C"/>
    <w:rsid w:val="00BD54B4"/>
    <w:rsid w:val="00BF14AA"/>
    <w:rsid w:val="00C03AC4"/>
    <w:rsid w:val="00C1705D"/>
    <w:rsid w:val="00C506CC"/>
    <w:rsid w:val="00C72301"/>
    <w:rsid w:val="00C755CE"/>
    <w:rsid w:val="00C76CC0"/>
    <w:rsid w:val="00C92CCF"/>
    <w:rsid w:val="00CA0B18"/>
    <w:rsid w:val="00CA3E3A"/>
    <w:rsid w:val="00CC49F9"/>
    <w:rsid w:val="00CD5291"/>
    <w:rsid w:val="00CE1382"/>
    <w:rsid w:val="00CF2D54"/>
    <w:rsid w:val="00D2426B"/>
    <w:rsid w:val="00D371AA"/>
    <w:rsid w:val="00D62515"/>
    <w:rsid w:val="00D964CD"/>
    <w:rsid w:val="00DB550E"/>
    <w:rsid w:val="00DF1739"/>
    <w:rsid w:val="00E339DB"/>
    <w:rsid w:val="00E35A27"/>
    <w:rsid w:val="00E373D0"/>
    <w:rsid w:val="00E46F5D"/>
    <w:rsid w:val="00E75D6C"/>
    <w:rsid w:val="00EB0101"/>
    <w:rsid w:val="00EC6464"/>
    <w:rsid w:val="00ED467B"/>
    <w:rsid w:val="00EF2D85"/>
    <w:rsid w:val="00F14B09"/>
    <w:rsid w:val="00F64937"/>
    <w:rsid w:val="00FD6790"/>
    <w:rsid w:val="00FE2242"/>
    <w:rsid w:val="00FF7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F0D39"/>
  <w15:docId w15:val="{70F6421A-7197-4B36-8F41-118CDD92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073256"/>
    <w:pPr>
      <w:keepNext/>
      <w:spacing w:before="240" w:after="0" w:line="320" w:lineRule="exact"/>
      <w:outlineLvl w:val="2"/>
    </w:pPr>
    <w:rPr>
      <w:rFonts w:ascii="Arial Bold" w:eastAsia="Times New Roman" w:hAnsi="Arial Bold" w:cs="Times New Roman"/>
      <w:color w:val="007134"/>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C755CE"/>
    <w:pPr>
      <w:autoSpaceDE w:val="0"/>
      <w:autoSpaceDN w:val="0"/>
      <w:adjustRightInd w:val="0"/>
      <w:spacing w:after="0" w:line="240" w:lineRule="auto"/>
    </w:pPr>
    <w:rPr>
      <w:rFonts w:ascii="HelveticaNeueLT Std" w:hAnsi="HelveticaNeueLT Std" w:cs="HelveticaNeueLT Std"/>
      <w:color w:val="000000"/>
      <w:sz w:val="24"/>
      <w:szCs w:val="24"/>
    </w:rPr>
  </w:style>
  <w:style w:type="paragraph" w:customStyle="1" w:styleId="Pa2">
    <w:name w:val="Pa2"/>
    <w:basedOn w:val="Default"/>
    <w:next w:val="Default"/>
    <w:uiPriority w:val="99"/>
    <w:rsid w:val="00C755CE"/>
    <w:pPr>
      <w:spacing w:line="221" w:lineRule="atLeast"/>
    </w:pPr>
    <w:rPr>
      <w:rFonts w:cstheme="minorBidi"/>
      <w:color w:val="auto"/>
    </w:rPr>
  </w:style>
  <w:style w:type="paragraph" w:customStyle="1" w:styleId="Pa3">
    <w:name w:val="Pa3"/>
    <w:basedOn w:val="Default"/>
    <w:next w:val="Default"/>
    <w:uiPriority w:val="99"/>
    <w:rsid w:val="00C755CE"/>
    <w:pPr>
      <w:spacing w:line="221" w:lineRule="atLeast"/>
    </w:pPr>
    <w:rPr>
      <w:rFonts w:cstheme="minorBidi"/>
      <w:color w:val="auto"/>
    </w:rPr>
  </w:style>
  <w:style w:type="paragraph" w:customStyle="1" w:styleId="Pa0">
    <w:name w:val="Pa0"/>
    <w:basedOn w:val="Default"/>
    <w:next w:val="Default"/>
    <w:uiPriority w:val="99"/>
    <w:rsid w:val="00C755CE"/>
    <w:pPr>
      <w:spacing w:line="241" w:lineRule="atLeast"/>
    </w:pPr>
    <w:rPr>
      <w:rFonts w:ascii="HelveticaNeueLT Std Lt" w:hAnsi="HelveticaNeueLT Std Lt" w:cstheme="minorBidi"/>
      <w:color w:val="auto"/>
    </w:rPr>
  </w:style>
  <w:style w:type="character" w:customStyle="1" w:styleId="A0">
    <w:name w:val="A0"/>
    <w:uiPriority w:val="99"/>
    <w:rsid w:val="00C755CE"/>
    <w:rPr>
      <w:rFonts w:cs="HelveticaNeueLT Std Lt"/>
      <w:color w:val="000000"/>
      <w:sz w:val="18"/>
      <w:szCs w:val="18"/>
    </w:rPr>
  </w:style>
  <w:style w:type="paragraph" w:customStyle="1" w:styleId="Pa6">
    <w:name w:val="Pa6"/>
    <w:basedOn w:val="Default"/>
    <w:next w:val="Default"/>
    <w:uiPriority w:val="99"/>
    <w:rsid w:val="00C755CE"/>
    <w:pPr>
      <w:spacing w:line="211" w:lineRule="atLeast"/>
    </w:pPr>
    <w:rPr>
      <w:rFonts w:ascii="HelveticaNeueLT Std Lt" w:hAnsi="HelveticaNeueLT Std Lt" w:cstheme="minorBidi"/>
      <w:color w:val="auto"/>
    </w:rPr>
  </w:style>
  <w:style w:type="paragraph" w:customStyle="1" w:styleId="Pa7">
    <w:name w:val="Pa7"/>
    <w:basedOn w:val="Default"/>
    <w:next w:val="Default"/>
    <w:uiPriority w:val="99"/>
    <w:rsid w:val="00C755CE"/>
    <w:pPr>
      <w:spacing w:line="221" w:lineRule="atLeast"/>
    </w:pPr>
    <w:rPr>
      <w:rFonts w:ascii="HelveticaNeueLT Std Lt" w:hAnsi="HelveticaNeueLT Std Lt" w:cstheme="minorBidi"/>
      <w:color w:val="auto"/>
    </w:rPr>
  </w:style>
  <w:style w:type="paragraph" w:customStyle="1" w:styleId="Pa8">
    <w:name w:val="Pa8"/>
    <w:basedOn w:val="Default"/>
    <w:next w:val="Default"/>
    <w:uiPriority w:val="99"/>
    <w:rsid w:val="00C755CE"/>
    <w:pPr>
      <w:spacing w:line="221" w:lineRule="atLeast"/>
    </w:pPr>
    <w:rPr>
      <w:rFonts w:ascii="HelveticaNeueLT Std Lt" w:hAnsi="HelveticaNeueLT Std Lt" w:cstheme="minorBidi"/>
      <w:color w:val="auto"/>
    </w:rPr>
  </w:style>
  <w:style w:type="paragraph" w:customStyle="1" w:styleId="Pa13">
    <w:name w:val="Pa13"/>
    <w:basedOn w:val="Default"/>
    <w:next w:val="Default"/>
    <w:uiPriority w:val="99"/>
    <w:rsid w:val="0028659B"/>
    <w:pPr>
      <w:spacing w:line="221" w:lineRule="atLeast"/>
    </w:pPr>
    <w:rPr>
      <w:rFonts w:cstheme="minorBidi"/>
      <w:color w:val="auto"/>
    </w:rPr>
  </w:style>
  <w:style w:type="paragraph" w:styleId="ListParagraph">
    <w:name w:val="List Paragraph"/>
    <w:basedOn w:val="Normal"/>
    <w:uiPriority w:val="34"/>
    <w:qFormat/>
    <w:rsid w:val="0028659B"/>
    <w:pPr>
      <w:ind w:left="720"/>
      <w:contextualSpacing/>
    </w:pPr>
  </w:style>
  <w:style w:type="character" w:customStyle="1" w:styleId="Heading3Char">
    <w:name w:val="Heading 3 Char"/>
    <w:basedOn w:val="DefaultParagraphFont"/>
    <w:link w:val="Heading3"/>
    <w:rsid w:val="00073256"/>
    <w:rPr>
      <w:rFonts w:ascii="Arial Bold" w:eastAsia="Times New Roman" w:hAnsi="Arial Bold" w:cs="Times New Roman"/>
      <w:color w:val="007134"/>
      <w:sz w:val="28"/>
      <w:szCs w:val="26"/>
      <w:lang w:val="en-US"/>
    </w:rPr>
  </w:style>
  <w:style w:type="paragraph" w:customStyle="1" w:styleId="1Text">
    <w:name w:val="1 Text"/>
    <w:basedOn w:val="Normal"/>
    <w:rsid w:val="00073256"/>
    <w:pPr>
      <w:spacing w:after="0" w:line="240" w:lineRule="exact"/>
    </w:pPr>
    <w:rPr>
      <w:rFonts w:ascii="Arial" w:eastAsia="Times New Roman" w:hAnsi="Arial" w:cs="Times New Roman"/>
      <w:sz w:val="18"/>
      <w:szCs w:val="24"/>
      <w:lang w:val="en-US"/>
    </w:rPr>
  </w:style>
  <w:style w:type="paragraph" w:styleId="Header">
    <w:name w:val="header"/>
    <w:basedOn w:val="Normal"/>
    <w:link w:val="HeaderChar"/>
    <w:rsid w:val="00073256"/>
    <w:pPr>
      <w:tabs>
        <w:tab w:val="center" w:pos="4153"/>
        <w:tab w:val="right" w:pos="8306"/>
      </w:tabs>
      <w:spacing w:after="0" w:line="240" w:lineRule="exact"/>
    </w:pPr>
    <w:rPr>
      <w:rFonts w:ascii="Arial" w:eastAsia="Times New Roman" w:hAnsi="Arial" w:cs="Times New Roman"/>
      <w:sz w:val="18"/>
      <w:szCs w:val="24"/>
      <w:lang w:val="en-US"/>
    </w:rPr>
  </w:style>
  <w:style w:type="character" w:customStyle="1" w:styleId="HeaderChar">
    <w:name w:val="Header Char"/>
    <w:basedOn w:val="DefaultParagraphFont"/>
    <w:link w:val="Header"/>
    <w:rsid w:val="00073256"/>
    <w:rPr>
      <w:rFonts w:ascii="Arial" w:eastAsia="Times New Roman" w:hAnsi="Arial" w:cs="Times New Roman"/>
      <w:sz w:val="18"/>
      <w:szCs w:val="24"/>
      <w:lang w:val="en-US"/>
    </w:rPr>
  </w:style>
  <w:style w:type="character" w:styleId="Strong">
    <w:name w:val="Strong"/>
    <w:basedOn w:val="DefaultParagraphFont"/>
    <w:qFormat/>
    <w:rsid w:val="001C496B"/>
    <w:rPr>
      <w:b/>
      <w:bCs/>
    </w:rPr>
  </w:style>
  <w:style w:type="paragraph" w:styleId="Footer">
    <w:name w:val="footer"/>
    <w:basedOn w:val="Normal"/>
    <w:link w:val="FooterChar"/>
    <w:uiPriority w:val="99"/>
    <w:unhideWhenUsed/>
    <w:rsid w:val="00C506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6CC"/>
  </w:style>
  <w:style w:type="character" w:styleId="Hyperlink">
    <w:name w:val="Hyperlink"/>
    <w:basedOn w:val="DefaultParagraphFont"/>
    <w:uiPriority w:val="99"/>
    <w:unhideWhenUsed/>
    <w:rsid w:val="00C506CC"/>
    <w:rPr>
      <w:color w:val="0000FF" w:themeColor="hyperlink"/>
      <w:u w:val="single"/>
    </w:rPr>
  </w:style>
  <w:style w:type="paragraph" w:styleId="BalloonText">
    <w:name w:val="Balloon Text"/>
    <w:basedOn w:val="Normal"/>
    <w:link w:val="BalloonTextChar"/>
    <w:uiPriority w:val="99"/>
    <w:semiHidden/>
    <w:unhideWhenUsed/>
    <w:rsid w:val="00B545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5C7"/>
    <w:rPr>
      <w:rFonts w:ascii="Tahoma" w:hAnsi="Tahoma" w:cs="Tahoma"/>
      <w:sz w:val="16"/>
      <w:szCs w:val="16"/>
    </w:rPr>
  </w:style>
  <w:style w:type="table" w:styleId="TableGrid">
    <w:name w:val="Table Grid"/>
    <w:basedOn w:val="TableNormal"/>
    <w:rsid w:val="00B54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F1739"/>
    <w:rPr>
      <w:color w:val="800080" w:themeColor="followedHyperlink"/>
      <w:u w:val="single"/>
    </w:rPr>
  </w:style>
  <w:style w:type="character" w:styleId="UnresolvedMention">
    <w:name w:val="Unresolved Mention"/>
    <w:basedOn w:val="DefaultParagraphFont"/>
    <w:uiPriority w:val="99"/>
    <w:semiHidden/>
    <w:unhideWhenUsed/>
    <w:rsid w:val="00331736"/>
    <w:rPr>
      <w:color w:val="605E5C"/>
      <w:shd w:val="clear" w:color="auto" w:fill="E1DFDD"/>
    </w:rPr>
  </w:style>
  <w:style w:type="character" w:styleId="PageNumber">
    <w:name w:val="page number"/>
    <w:basedOn w:val="DefaultParagraphFont"/>
    <w:uiPriority w:val="99"/>
    <w:semiHidden/>
    <w:unhideWhenUsed/>
    <w:rsid w:val="00331736"/>
  </w:style>
  <w:style w:type="character" w:styleId="PlaceholderText">
    <w:name w:val="Placeholder Text"/>
    <w:basedOn w:val="DefaultParagraphFont"/>
    <w:uiPriority w:val="99"/>
    <w:semiHidden/>
    <w:rsid w:val="00A533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harities-and-risk-management-cc26/charities-and-risk-management-cc2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32A7CB85194C49B7A41E85C14C53DF" ma:contentTypeVersion="10" ma:contentTypeDescription="Create a new document." ma:contentTypeScope="" ma:versionID="84bbca9665629d5a4a43b1b7281eaed6">
  <xsd:schema xmlns:xsd="http://www.w3.org/2001/XMLSchema" xmlns:xs="http://www.w3.org/2001/XMLSchema" xmlns:p="http://schemas.microsoft.com/office/2006/metadata/properties" xmlns:ns3="da407404-1f31-4ecd-923c-e27646ea0a7c" targetNamespace="http://schemas.microsoft.com/office/2006/metadata/properties" ma:root="true" ma:fieldsID="296a6ca3dc1df0d1f0177cf1c95535dd" ns3:_="">
    <xsd:import namespace="da407404-1f31-4ecd-923c-e27646ea0a7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07404-1f31-4ecd-923c-e27646ea0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3A57A-5FB3-4A11-89AC-9253403C0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07404-1f31-4ecd-923c-e27646ea0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BC96FC-1C93-4C36-8DB6-9B94DB1FFE0F}">
  <ds:schemaRefs>
    <ds:schemaRef ds:uri="http://schemas.microsoft.com/sharepoint/v3/contenttype/forms"/>
  </ds:schemaRefs>
</ds:datastoreItem>
</file>

<file path=customXml/itemProps3.xml><?xml version="1.0" encoding="utf-8"?>
<ds:datastoreItem xmlns:ds="http://schemas.openxmlformats.org/officeDocument/2006/customXml" ds:itemID="{B3657F2E-54D3-4A0A-9EC8-BBAE72A2C0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5EA367-4F27-4152-9AE7-B72CA44FE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Wilkins</dc:creator>
  <cp:lastModifiedBy>Charlotte Woodward</cp:lastModifiedBy>
  <cp:revision>9</cp:revision>
  <dcterms:created xsi:type="dcterms:W3CDTF">2025-02-25T13:03:00Z</dcterms:created>
  <dcterms:modified xsi:type="dcterms:W3CDTF">2025-02-25T13:11:00Z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0x010100EA32A7CB85194C49B7A41E85C14C53DF</vt:lpwstr>
  </property>
  <property fmtid="{D5CDD505-2E9C-101B-9397-08002B2CF9AE}" pid="3" name="MediaServiceImageTags">
    <vt:lpwstr/>
  </property>
</Properties>
</file>