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B451" w14:textId="77777777" w:rsidR="0013340C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</w:pPr>
      <w:r>
        <w:rPr>
          <w:noProof/>
        </w:rPr>
        <w:drawing>
          <wp:inline distT="0" distB="0" distL="0" distR="0" wp14:anchorId="385FAC7E" wp14:editId="49693AC2">
            <wp:extent cx="2451100" cy="69786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C27305" w14:textId="18BE2DF9" w:rsidR="0013340C" w:rsidRDefault="00B945CA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Membership</w:t>
      </w:r>
      <w:r w:rsidR="000C7A2D">
        <w:rPr>
          <w:b/>
          <w:sz w:val="32"/>
          <w:szCs w:val="32"/>
        </w:rPr>
        <w:t xml:space="preserve"> Report for AGM</w:t>
      </w:r>
    </w:p>
    <w:p w14:paraId="1EC380BA" w14:textId="6073C001" w:rsidR="0013340C" w:rsidRDefault="00B945CA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</w:pPr>
      <w:r>
        <w:rPr>
          <w:b/>
          <w:sz w:val="32"/>
          <w:szCs w:val="32"/>
        </w:rPr>
        <w:t>25</w:t>
      </w:r>
      <w:r w:rsidR="000C7A2D">
        <w:rPr>
          <w:b/>
          <w:sz w:val="32"/>
          <w:szCs w:val="32"/>
        </w:rPr>
        <w:t>th October 20</w:t>
      </w:r>
      <w:r>
        <w:rPr>
          <w:b/>
          <w:sz w:val="32"/>
          <w:szCs w:val="32"/>
        </w:rPr>
        <w:t>24</w:t>
      </w:r>
    </w:p>
    <w:p w14:paraId="4D2E275A" w14:textId="77777777" w:rsidR="0013340C" w:rsidRDefault="0013340C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8"/>
          <w:szCs w:val="28"/>
        </w:rPr>
      </w:pPr>
    </w:p>
    <w:p w14:paraId="6D461481" w14:textId="1A510A3A" w:rsidR="00B945CA" w:rsidRPr="00B945CA" w:rsidRDefault="00B945CA" w:rsidP="00B945CA">
      <w:pP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</w:pP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H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 xml:space="preserve">aving received </w:t>
      </w:r>
      <w: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 xml:space="preserve">a 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handover from Barbara Tate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, i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n March 2023</w:t>
      </w:r>
      <w: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,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 xml:space="preserve"> 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w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e carried out some housekeeping on the HarmonicaUK website</w:t>
      </w:r>
      <w: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. W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here some manually renewed accounts (PayPal and Standing Order) had been missed or added late, the website had automatically expired the subscriptions</w:t>
      </w:r>
      <w: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,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 xml:space="preserve"> and new ones had to be created. This created an anomaly in the new subscription data for that month.</w:t>
      </w:r>
    </w:p>
    <w:p w14:paraId="25A670F9" w14:textId="77777777" w:rsidR="00B945CA" w:rsidRPr="00B945CA" w:rsidRDefault="00B945CA" w:rsidP="00B945CA">
      <w:pP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</w:pPr>
    </w:p>
    <w:p w14:paraId="348D7E64" w14:textId="701D0DC7" w:rsidR="00B945CA" w:rsidRPr="00B945CA" w:rsidRDefault="00B945CA" w:rsidP="00B945CA">
      <w:pP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</w:pP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There were 13 new members in March 2023, 10 of them via the trial memberships for Harmonica Mastery students, a further 15 people joined the mailing list that month but did not join as members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.</w:t>
      </w:r>
    </w:p>
    <w:p w14:paraId="77A469DD" w14:textId="77777777" w:rsidR="00B945CA" w:rsidRPr="00B945CA" w:rsidRDefault="00B945CA" w:rsidP="00B945CA">
      <w:pP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</w:pPr>
    </w:p>
    <w:p w14:paraId="677001DA" w14:textId="5872D9AF" w:rsidR="00B945CA" w:rsidRPr="00B945CA" w:rsidRDefault="00B945CA" w:rsidP="00B945CA">
      <w:pPr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</w:pP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 xml:space="preserve">Lee van </w:t>
      </w:r>
      <w:proofErr w:type="spellStart"/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Crugten</w:t>
      </w:r>
      <w:proofErr w:type="spellEnd"/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 xml:space="preserve"> - </w:t>
      </w:r>
      <w:r w:rsidRPr="00B945CA">
        <w:rPr>
          <w:rFonts w:ascii="Calibri" w:eastAsia="Calibri" w:hAnsi="Calibri" w:cs="Calibri"/>
          <w:color w:val="00000A"/>
          <w:sz w:val="28"/>
          <w:szCs w:val="28"/>
          <w:lang w:eastAsia="zh-CN" w:bidi="hi-IN"/>
        </w:rPr>
        <w:t>Membership Secretary</w:t>
      </w:r>
    </w:p>
    <w:p w14:paraId="17A1E1C9" w14:textId="7F9D4D9A" w:rsidR="0013340C" w:rsidRDefault="00B945CA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sz w:val="28"/>
          <w:szCs w:val="28"/>
        </w:rPr>
        <w:t>2 October 2024</w:t>
      </w:r>
    </w:p>
    <w:sectPr w:rsidR="0013340C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CA"/>
    <w:rsid w:val="000C7A2D"/>
    <w:rsid w:val="0013340C"/>
    <w:rsid w:val="004663B9"/>
    <w:rsid w:val="00A71972"/>
    <w:rsid w:val="00B945CA"/>
    <w:rsid w:val="00E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A222F"/>
  <w15:docId w15:val="{DA2A9953-1856-0142-A385-77EFD7AF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CA"/>
    <w:pPr>
      <w:spacing w:line="276" w:lineRule="auto"/>
    </w:pPr>
    <w:rPr>
      <w:rFonts w:ascii="Arial" w:eastAsia="Arial" w:hAnsi="Arial" w:cs="Arial"/>
      <w:color w:val="auto"/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color w:val="auto"/>
      <w:sz w:val="48"/>
      <w:szCs w:val="48"/>
      <w:lang w:eastAsia="zh-CN" w:bidi="hi-IN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color w:val="auto"/>
      <w:sz w:val="36"/>
      <w:szCs w:val="36"/>
      <w:lang w:eastAsia="zh-CN" w:bidi="hi-IN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color w:val="auto"/>
      <w:sz w:val="28"/>
      <w:szCs w:val="28"/>
      <w:lang w:eastAsia="zh-CN" w:bidi="hi-IN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color w:val="auto"/>
      <w:sz w:val="24"/>
      <w:szCs w:val="24"/>
      <w:lang w:eastAsia="zh-CN" w:bidi="hi-IN"/>
    </w:rPr>
  </w:style>
  <w:style w:type="paragraph" w:styleId="Heading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color w:val="auto"/>
      <w:lang w:eastAsia="zh-CN" w:bidi="hi-IN"/>
    </w:rPr>
  </w:style>
  <w:style w:type="paragraph" w:styleId="Heading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color w:val="auto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CA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 w:line="259" w:lineRule="auto"/>
    </w:pPr>
    <w:rPr>
      <w:rFonts w:ascii="Liberation Sans" w:eastAsia="Arial Unicode MS" w:hAnsi="Liberation Sans" w:cs="Arial Unicode MS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pPr>
      <w:spacing w:after="140"/>
    </w:pPr>
    <w:rPr>
      <w:rFonts w:ascii="Calibri" w:eastAsia="Calibri" w:hAnsi="Calibri" w:cs="Calibri"/>
      <w:color w:val="00000A"/>
      <w:lang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 w:line="259" w:lineRule="auto"/>
    </w:pPr>
    <w:rPr>
      <w:rFonts w:ascii="Calibri" w:eastAsia="Calibri" w:hAnsi="Calibri" w:cs="Calibri"/>
      <w:i/>
      <w:iCs/>
      <w:color w:val="00000A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pPr>
      <w:suppressLineNumbers/>
      <w:spacing w:after="160" w:line="259" w:lineRule="auto"/>
    </w:pPr>
    <w:rPr>
      <w:rFonts w:ascii="Calibri" w:eastAsia="Calibri" w:hAnsi="Calibri" w:cs="Calibri"/>
      <w:color w:val="00000A"/>
      <w:lang w:eastAsia="zh-CN" w:bidi="hi-IN"/>
    </w:rPr>
  </w:style>
  <w:style w:type="paragraph" w:customStyle="1" w:styleId="LO-normal">
    <w:name w:val="LO-normal"/>
    <w:qFormat/>
    <w:rPr>
      <w:lang w:eastAsia="zh-CN" w:bidi="hi-IN"/>
    </w:rPr>
  </w:style>
  <w:style w:type="paragraph" w:styleId="ListParagraph">
    <w:name w:val="List Paragraph"/>
    <w:basedOn w:val="LO-normal"/>
    <w:uiPriority w:val="34"/>
    <w:qFormat/>
    <w:rsid w:val="007B3F88"/>
    <w:pPr>
      <w:ind w:left="720"/>
      <w:contextualSpacing/>
    </w:p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8F5CA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ne/Desktop/AGM%202024%20Docs%20Final/HUK_Report_Tem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frUDis/HLkJ6isQ34P3LWiJ5g==">CgMxLjA4AHIhMUpRMTVwVjB1SWdtQU5uSmEzWVR5OTlSZGVvMUwzYUh3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HUK_Report_Temlate.dotx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Myers</dc:creator>
  <cp:lastModifiedBy>Gene Myers</cp:lastModifiedBy>
  <cp:revision>1</cp:revision>
  <dcterms:created xsi:type="dcterms:W3CDTF">2024-10-04T20:56:00Z</dcterms:created>
  <dcterms:modified xsi:type="dcterms:W3CDTF">2024-10-04T20:59:00Z</dcterms:modified>
</cp:coreProperties>
</file>