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4530" w14:textId="77777777" w:rsidR="0013340C" w:rsidRDefault="00000000">
      <w:pPr>
        <w:pStyle w:val="LO-normal"/>
        <w:pBdr>
          <w:top w:val="nil"/>
          <w:left w:val="nil"/>
          <w:bottom w:val="nil"/>
          <w:right w:val="nil"/>
          <w:between w:val="nil"/>
        </w:pBdr>
        <w:spacing w:after="160" w:line="259" w:lineRule="auto"/>
        <w:jc w:val="center"/>
      </w:pPr>
      <w:r>
        <w:rPr>
          <w:noProof/>
        </w:rPr>
        <w:drawing>
          <wp:inline distT="0" distB="0" distL="0" distR="0" wp14:anchorId="282B754A" wp14:editId="263F522E">
            <wp:extent cx="2451100" cy="6978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451100" cy="697865"/>
                    </a:xfrm>
                    <a:prstGeom prst="rect">
                      <a:avLst/>
                    </a:prstGeom>
                    <a:ln/>
                  </pic:spPr>
                </pic:pic>
              </a:graphicData>
            </a:graphic>
          </wp:inline>
        </w:drawing>
      </w:r>
    </w:p>
    <w:p w14:paraId="475A136F" w14:textId="77777777" w:rsidR="0013340C" w:rsidRDefault="00000000">
      <w:pPr>
        <w:pStyle w:val="LO-normal"/>
        <w:pBdr>
          <w:top w:val="nil"/>
          <w:left w:val="nil"/>
          <w:bottom w:val="nil"/>
          <w:right w:val="nil"/>
          <w:between w:val="nil"/>
        </w:pBdr>
        <w:spacing w:after="160" w:line="259" w:lineRule="auto"/>
        <w:jc w:val="center"/>
        <w:rPr>
          <w:b/>
          <w:sz w:val="32"/>
          <w:szCs w:val="32"/>
        </w:rPr>
      </w:pPr>
      <w:r>
        <w:rPr>
          <w:b/>
          <w:sz w:val="32"/>
          <w:szCs w:val="32"/>
        </w:rPr>
        <w:t>Secretary’s Report for AGM</w:t>
      </w:r>
    </w:p>
    <w:p w14:paraId="65A870B9" w14:textId="77777777" w:rsidR="0013340C" w:rsidRDefault="00000000">
      <w:pPr>
        <w:pStyle w:val="LO-normal"/>
        <w:pBdr>
          <w:top w:val="nil"/>
          <w:left w:val="nil"/>
          <w:bottom w:val="nil"/>
          <w:right w:val="nil"/>
          <w:between w:val="nil"/>
        </w:pBdr>
        <w:spacing w:after="160" w:line="259" w:lineRule="auto"/>
        <w:jc w:val="center"/>
      </w:pPr>
      <w:r>
        <w:rPr>
          <w:b/>
          <w:sz w:val="32"/>
          <w:szCs w:val="32"/>
        </w:rPr>
        <w:t>25th October 2024</w:t>
      </w:r>
    </w:p>
    <w:p w14:paraId="09F95C86" w14:textId="77777777" w:rsidR="0013340C" w:rsidRDefault="0013340C">
      <w:pPr>
        <w:pStyle w:val="LO-normal"/>
        <w:pBdr>
          <w:top w:val="nil"/>
          <w:left w:val="nil"/>
          <w:bottom w:val="nil"/>
          <w:right w:val="nil"/>
          <w:between w:val="nil"/>
        </w:pBdr>
        <w:spacing w:after="160" w:line="259" w:lineRule="auto"/>
        <w:rPr>
          <w:sz w:val="28"/>
          <w:szCs w:val="28"/>
        </w:rPr>
      </w:pPr>
    </w:p>
    <w:p w14:paraId="3E5F4910" w14:textId="77777777" w:rsidR="0013340C" w:rsidRDefault="00000000">
      <w:pPr>
        <w:pStyle w:val="LO-normal"/>
        <w:pBdr>
          <w:top w:val="nil"/>
          <w:left w:val="nil"/>
          <w:bottom w:val="nil"/>
          <w:right w:val="nil"/>
          <w:between w:val="nil"/>
        </w:pBdr>
        <w:spacing w:after="160" w:line="259" w:lineRule="auto"/>
        <w:rPr>
          <w:sz w:val="28"/>
          <w:szCs w:val="28"/>
        </w:rPr>
      </w:pPr>
      <w:r>
        <w:rPr>
          <w:sz w:val="28"/>
          <w:szCs w:val="28"/>
        </w:rPr>
        <w:t xml:space="preserve">DBS checks have been carried out for existing trustees and will be carried out for trustees coming onto the committee. Existing policies have been reviewed. </w:t>
      </w:r>
    </w:p>
    <w:p w14:paraId="6882B01E" w14:textId="77777777" w:rsidR="0013340C" w:rsidRDefault="00000000">
      <w:pPr>
        <w:pStyle w:val="LO-normal"/>
        <w:spacing w:after="160" w:line="259" w:lineRule="auto"/>
      </w:pPr>
      <w:r>
        <w:rPr>
          <w:sz w:val="28"/>
          <w:szCs w:val="28"/>
        </w:rPr>
        <w:t xml:space="preserve">Our constitution was updated in October 2023 to change the proportion of members needed to form a quorum at the AGM from 10% to 5% (Section 12 “Procedure at General Meetings”). This year the committee have proposed a change to the constitution to reduce the minimum number of trustees from six to four. This is because the committee will be reduced to four members as of the 2024 AGM, and without a change we would not be running the charity in line with our constitution. </w:t>
      </w:r>
    </w:p>
    <w:p w14:paraId="78AB6FC6" w14:textId="77777777" w:rsidR="0013340C" w:rsidRDefault="00000000">
      <w:pPr>
        <w:pStyle w:val="LO-normal"/>
        <w:spacing w:after="160" w:line="259" w:lineRule="auto"/>
        <w:rPr>
          <w:sz w:val="28"/>
          <w:szCs w:val="28"/>
        </w:rPr>
      </w:pPr>
      <w:r>
        <w:rPr>
          <w:sz w:val="28"/>
          <w:szCs w:val="28"/>
        </w:rPr>
        <w:t xml:space="preserve">As members of The British and International Federation of Festivals, we have specialist insurance in place for our festivals, free DBS checks for volunteers and access to a wealth of online resources.  We are </w:t>
      </w:r>
      <w:proofErr w:type="gramStart"/>
      <w:r>
        <w:rPr>
          <w:sz w:val="28"/>
          <w:szCs w:val="28"/>
        </w:rPr>
        <w:t>up-to-date</w:t>
      </w:r>
      <w:proofErr w:type="gramEnd"/>
      <w:r>
        <w:rPr>
          <w:sz w:val="28"/>
          <w:szCs w:val="28"/>
        </w:rPr>
        <w:t xml:space="preserve"> with our charity commission reporting.</w:t>
      </w:r>
    </w:p>
    <w:p w14:paraId="63EBE8F4" w14:textId="3DE256B3" w:rsidR="0013340C" w:rsidRDefault="00000000">
      <w:pPr>
        <w:pStyle w:val="LO-normal"/>
        <w:pBdr>
          <w:top w:val="nil"/>
          <w:left w:val="nil"/>
          <w:bottom w:val="nil"/>
          <w:right w:val="nil"/>
          <w:between w:val="nil"/>
        </w:pBdr>
      </w:pPr>
      <w:r>
        <w:rPr>
          <w:sz w:val="28"/>
          <w:szCs w:val="28"/>
        </w:rPr>
        <w:t>Simon Joy</w:t>
      </w:r>
      <w:r w:rsidR="00682152">
        <w:rPr>
          <w:sz w:val="28"/>
          <w:szCs w:val="28"/>
        </w:rPr>
        <w:t>- Secretary</w:t>
      </w:r>
    </w:p>
    <w:p w14:paraId="087268CF" w14:textId="124B55EA" w:rsidR="0013340C" w:rsidRDefault="00A71972">
      <w:pPr>
        <w:pStyle w:val="LO-normal"/>
        <w:pBdr>
          <w:top w:val="nil"/>
          <w:left w:val="nil"/>
          <w:bottom w:val="nil"/>
          <w:right w:val="nil"/>
          <w:between w:val="nil"/>
        </w:pBdr>
        <w:spacing w:after="160" w:line="259" w:lineRule="auto"/>
      </w:pPr>
      <w:r>
        <w:rPr>
          <w:sz w:val="28"/>
          <w:szCs w:val="28"/>
        </w:rPr>
        <w:t>2 October 2024</w:t>
      </w:r>
    </w:p>
    <w:sectPr w:rsidR="0013340C">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Liberation Sans">
    <w:panose1 w:val="020B0604020202020204"/>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0C"/>
    <w:rsid w:val="0013340C"/>
    <w:rsid w:val="00682152"/>
    <w:rsid w:val="00A71972"/>
    <w:rsid w:val="00E46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3E16DA"/>
  <w15:docId w15:val="{89E87D8A-755A-2F4B-8517-A7140DE4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zh-CN" w:bidi="hi-IN"/>
    </w:rPr>
  </w:style>
  <w:style w:type="paragraph" w:styleId="Heading1">
    <w:name w:val="heading 1"/>
    <w:next w:val="Normal"/>
    <w:uiPriority w:val="9"/>
    <w:qFormat/>
    <w:pPr>
      <w:keepNext/>
      <w:keepLines/>
      <w:widowControl w:val="0"/>
      <w:spacing w:before="480" w:after="120"/>
      <w:outlineLvl w:val="0"/>
    </w:pPr>
    <w:rPr>
      <w:b/>
      <w:color w:val="auto"/>
      <w:sz w:val="48"/>
      <w:szCs w:val="48"/>
      <w:lang w:eastAsia="zh-CN" w:bidi="hi-IN"/>
    </w:rPr>
  </w:style>
  <w:style w:type="paragraph" w:styleId="Heading2">
    <w:name w:val="heading 2"/>
    <w:next w:val="Normal"/>
    <w:uiPriority w:val="9"/>
    <w:semiHidden/>
    <w:unhideWhenUsed/>
    <w:qFormat/>
    <w:pPr>
      <w:keepNext/>
      <w:keepLines/>
      <w:widowControl w:val="0"/>
      <w:spacing w:before="360" w:after="80"/>
      <w:outlineLvl w:val="1"/>
    </w:pPr>
    <w:rPr>
      <w:b/>
      <w:color w:val="auto"/>
      <w:sz w:val="36"/>
      <w:szCs w:val="36"/>
      <w:lang w:eastAsia="zh-CN" w:bidi="hi-IN"/>
    </w:rPr>
  </w:style>
  <w:style w:type="paragraph" w:styleId="Heading3">
    <w:name w:val="heading 3"/>
    <w:next w:val="Normal"/>
    <w:uiPriority w:val="9"/>
    <w:semiHidden/>
    <w:unhideWhenUsed/>
    <w:qFormat/>
    <w:pPr>
      <w:keepNext/>
      <w:keepLines/>
      <w:widowControl w:val="0"/>
      <w:spacing w:before="280" w:after="80"/>
      <w:outlineLvl w:val="2"/>
    </w:pPr>
    <w:rPr>
      <w:b/>
      <w:color w:val="auto"/>
      <w:sz w:val="28"/>
      <w:szCs w:val="28"/>
      <w:lang w:eastAsia="zh-CN" w:bidi="hi-IN"/>
    </w:rPr>
  </w:style>
  <w:style w:type="paragraph" w:styleId="Heading4">
    <w:name w:val="heading 4"/>
    <w:next w:val="Normal"/>
    <w:uiPriority w:val="9"/>
    <w:semiHidden/>
    <w:unhideWhenUsed/>
    <w:qFormat/>
    <w:pPr>
      <w:keepNext/>
      <w:keepLines/>
      <w:widowControl w:val="0"/>
      <w:spacing w:before="240" w:after="40"/>
      <w:outlineLvl w:val="3"/>
    </w:pPr>
    <w:rPr>
      <w:b/>
      <w:color w:val="auto"/>
      <w:sz w:val="24"/>
      <w:szCs w:val="24"/>
      <w:lang w:eastAsia="zh-CN" w:bidi="hi-IN"/>
    </w:rPr>
  </w:style>
  <w:style w:type="paragraph" w:styleId="Heading5">
    <w:name w:val="heading 5"/>
    <w:next w:val="Normal"/>
    <w:uiPriority w:val="9"/>
    <w:semiHidden/>
    <w:unhideWhenUsed/>
    <w:qFormat/>
    <w:pPr>
      <w:keepNext/>
      <w:keepLines/>
      <w:widowControl w:val="0"/>
      <w:spacing w:before="220" w:after="40"/>
      <w:outlineLvl w:val="4"/>
    </w:pPr>
    <w:rPr>
      <w:b/>
      <w:color w:val="auto"/>
      <w:lang w:eastAsia="zh-CN" w:bidi="hi-IN"/>
    </w:rPr>
  </w:style>
  <w:style w:type="paragraph" w:styleId="Heading6">
    <w:name w:val="heading 6"/>
    <w:next w:val="Normal"/>
    <w:uiPriority w:val="9"/>
    <w:semiHidden/>
    <w:unhideWhenUsed/>
    <w:qFormat/>
    <w:pPr>
      <w:keepNext/>
      <w:keepLines/>
      <w:widowControl w:val="0"/>
      <w:spacing w:before="200" w:after="40"/>
      <w:outlineLvl w:val="5"/>
    </w:pPr>
    <w:rPr>
      <w:b/>
      <w:color w:val="auto"/>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Normal"/>
    <w:uiPriority w:val="10"/>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sid w:val="008F5CA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lang w:eastAsia="zh-CN" w:bidi="hi-IN"/>
    </w:rPr>
  </w:style>
  <w:style w:type="paragraph" w:styleId="ListParagraph">
    <w:name w:val="List Paragraph"/>
    <w:basedOn w:val="LO-normal"/>
    <w:uiPriority w:val="34"/>
    <w:qFormat/>
    <w:rsid w:val="007B3F88"/>
    <w:pPr>
      <w:ind w:left="720"/>
      <w:contextualSpacing/>
    </w:pPr>
  </w:style>
  <w:style w:type="paragraph" w:styleId="BalloonText">
    <w:name w:val="Balloon Text"/>
    <w:basedOn w:val="LO-normal"/>
    <w:link w:val="BalloonTextChar"/>
    <w:uiPriority w:val="99"/>
    <w:semiHidden/>
    <w:unhideWhenUsed/>
    <w:qFormat/>
    <w:rsid w:val="008F5CA0"/>
    <w:rPr>
      <w:rFonts w:ascii="Segoe UI" w:hAnsi="Segoe UI" w:cs="Segoe UI"/>
      <w:sz w:val="18"/>
      <w:szCs w:val="18"/>
    </w:r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frUDis/HLkJ6isQ34P3LWiJ5g==">CgMxLjA4AHIhMUpRMTVwVjB1SWdtQU5uSmEzWVR5OTlSZGVvMUwzYUh3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dc:creator>
  <cp:lastModifiedBy>Gene Myers</cp:lastModifiedBy>
  <cp:revision>3</cp:revision>
  <dcterms:created xsi:type="dcterms:W3CDTF">2021-07-06T22:02:00Z</dcterms:created>
  <dcterms:modified xsi:type="dcterms:W3CDTF">2024-10-04T20:53:00Z</dcterms:modified>
</cp:coreProperties>
</file>