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96F27" w14:textId="77777777" w:rsidR="000406C5" w:rsidRDefault="000406C5" w:rsidP="000406C5">
      <w:pPr>
        <w:pStyle w:val="Heading1"/>
        <w:jc w:val="center"/>
        <w:rPr>
          <w:lang w:eastAsia="en-GB"/>
        </w:rPr>
      </w:pPr>
      <w:proofErr w:type="spellStart"/>
      <w:r>
        <w:rPr>
          <w:lang w:eastAsia="en-GB"/>
        </w:rPr>
        <w:t>HarmonicaUK</w:t>
      </w:r>
      <w:proofErr w:type="spellEnd"/>
      <w:r>
        <w:rPr>
          <w:lang w:eastAsia="en-GB"/>
        </w:rPr>
        <w:t xml:space="preserve"> </w:t>
      </w:r>
    </w:p>
    <w:p w14:paraId="395FC70D" w14:textId="3D2B0978" w:rsidR="000406C5" w:rsidRPr="000406C5" w:rsidRDefault="000406C5" w:rsidP="000406C5">
      <w:pPr>
        <w:pStyle w:val="Heading1"/>
        <w:jc w:val="center"/>
        <w:rPr>
          <w:lang w:eastAsia="en-GB"/>
        </w:rPr>
      </w:pPr>
      <w:r w:rsidRPr="000406C5">
        <w:rPr>
          <w:rFonts w:eastAsia="Times New Roman"/>
          <w:lang w:eastAsia="en-GB"/>
        </w:rPr>
        <w:t>Chair's Report to the Annual General</w:t>
      </w:r>
      <w:r>
        <w:rPr>
          <w:rFonts w:eastAsia="Times New Roman"/>
          <w:lang w:eastAsia="en-GB"/>
        </w:rPr>
        <w:t xml:space="preserve"> Meeting</w:t>
      </w:r>
    </w:p>
    <w:p w14:paraId="237CE85E" w14:textId="082A2E93" w:rsidR="000406C5" w:rsidRPr="000406C5" w:rsidRDefault="000406C5" w:rsidP="000406C5">
      <w:pPr>
        <w:pStyle w:val="Heading1"/>
        <w:jc w:val="center"/>
        <w:rPr>
          <w:lang w:eastAsia="en-GB"/>
        </w:rPr>
      </w:pPr>
      <w:r>
        <w:rPr>
          <w:lang w:eastAsia="en-GB"/>
        </w:rPr>
        <w:t>27</w:t>
      </w:r>
      <w:r w:rsidRPr="000406C5">
        <w:rPr>
          <w:vertAlign w:val="superscript"/>
          <w:lang w:eastAsia="en-GB"/>
        </w:rPr>
        <w:t>th</w:t>
      </w:r>
      <w:r>
        <w:rPr>
          <w:lang w:eastAsia="en-GB"/>
        </w:rPr>
        <w:t xml:space="preserve"> September 2026</w:t>
      </w:r>
    </w:p>
    <w:p w14:paraId="6BD26CA3" w14:textId="4ADBB895" w:rsidR="000406C5" w:rsidRPr="0087247A" w:rsidRDefault="00885626" w:rsidP="000406C5">
      <w:pPr>
        <w:spacing w:before="100" w:beforeAutospacing="1" w:after="100" w:afterAutospacing="1" w:line="300" w:lineRule="atLeast"/>
        <w:rPr>
          <w:rFonts w:ascii="Arial" w:eastAsia="Times New Roman" w:hAnsi="Arial" w:cs="Arial"/>
          <w:kern w:val="0"/>
          <w:sz w:val="24"/>
          <w:szCs w:val="24"/>
          <w:lang w:eastAsia="en-GB"/>
          <w14:ligatures w14:val="none"/>
        </w:rPr>
      </w:pPr>
      <w:proofErr w:type="gramStart"/>
      <w:r>
        <w:rPr>
          <w:rFonts w:ascii="Arial" w:eastAsia="Times New Roman" w:hAnsi="Arial" w:cs="Arial"/>
          <w:kern w:val="0"/>
          <w:sz w:val="24"/>
          <w:szCs w:val="24"/>
          <w:lang w:eastAsia="en-GB"/>
          <w14:ligatures w14:val="none"/>
        </w:rPr>
        <w:t xml:space="preserve">Hello </w:t>
      </w:r>
      <w:r w:rsidR="000406C5" w:rsidRPr="0087247A">
        <w:rPr>
          <w:rFonts w:ascii="Arial" w:eastAsia="Times New Roman" w:hAnsi="Arial" w:cs="Arial"/>
          <w:kern w:val="0"/>
          <w:sz w:val="24"/>
          <w:szCs w:val="24"/>
          <w:lang w:eastAsia="en-GB"/>
          <w14:ligatures w14:val="none"/>
        </w:rPr>
        <w:t xml:space="preserve"> everyone</w:t>
      </w:r>
      <w:proofErr w:type="gramEnd"/>
      <w:r w:rsidR="000406C5" w:rsidRPr="0087247A">
        <w:rPr>
          <w:rFonts w:ascii="Arial" w:eastAsia="Times New Roman" w:hAnsi="Arial" w:cs="Arial"/>
          <w:kern w:val="0"/>
          <w:sz w:val="24"/>
          <w:szCs w:val="24"/>
          <w:lang w:eastAsia="en-GB"/>
          <w14:ligatures w14:val="none"/>
        </w:rPr>
        <w:t xml:space="preserve">, and thank you for joining us at the Annual General Meeting of </w:t>
      </w:r>
      <w:proofErr w:type="spellStart"/>
      <w:r w:rsidR="000406C5" w:rsidRPr="0087247A">
        <w:rPr>
          <w:rFonts w:ascii="Arial" w:eastAsia="Times New Roman" w:hAnsi="Arial" w:cs="Arial"/>
          <w:kern w:val="0"/>
          <w:sz w:val="24"/>
          <w:szCs w:val="24"/>
          <w:lang w:eastAsia="en-GB"/>
          <w14:ligatures w14:val="none"/>
        </w:rPr>
        <w:t>HarmonicaUK</w:t>
      </w:r>
      <w:proofErr w:type="spellEnd"/>
    </w:p>
    <w:p w14:paraId="029E9916" w14:textId="4D34B4CE"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On behalf of the Board of Trustees, I am pleased to present my report for the year ended 27</w:t>
      </w:r>
      <w:r w:rsidRPr="0087247A">
        <w:rPr>
          <w:rFonts w:ascii="Arial" w:eastAsia="Times New Roman" w:hAnsi="Arial" w:cs="Arial"/>
          <w:kern w:val="0"/>
          <w:sz w:val="24"/>
          <w:szCs w:val="24"/>
          <w:vertAlign w:val="superscript"/>
          <w:lang w:eastAsia="en-GB"/>
          <w14:ligatures w14:val="none"/>
        </w:rPr>
        <w:t>th</w:t>
      </w:r>
      <w:r w:rsidRPr="0087247A">
        <w:rPr>
          <w:rFonts w:ascii="Arial" w:eastAsia="Times New Roman" w:hAnsi="Arial" w:cs="Arial"/>
          <w:kern w:val="0"/>
          <w:sz w:val="24"/>
          <w:szCs w:val="24"/>
          <w:lang w:eastAsia="en-GB"/>
          <w14:ligatures w14:val="none"/>
        </w:rPr>
        <w:t xml:space="preserve"> September 2026.</w:t>
      </w:r>
    </w:p>
    <w:p w14:paraId="3155A00C" w14:textId="4D17D473" w:rsidR="005B0E94" w:rsidRPr="0087247A" w:rsidRDefault="000406C5" w:rsidP="000406C5">
      <w:pPr>
        <w:rPr>
          <w:rFonts w:ascii="Arial" w:hAnsi="Arial" w:cs="Arial"/>
          <w:sz w:val="24"/>
          <w:szCs w:val="24"/>
          <w:lang w:eastAsia="en-GB"/>
        </w:rPr>
      </w:pPr>
      <w:r w:rsidRPr="0087247A">
        <w:rPr>
          <w:rFonts w:ascii="Arial" w:hAnsi="Arial" w:cs="Arial"/>
          <w:sz w:val="24"/>
          <w:szCs w:val="24"/>
          <w:lang w:eastAsia="en-GB"/>
        </w:rPr>
        <w:t>This year has been one of both achievement and challenge.</w:t>
      </w:r>
      <w:r w:rsidR="000723B0">
        <w:rPr>
          <w:rFonts w:ascii="Arial" w:hAnsi="Arial" w:cs="Arial"/>
          <w:sz w:val="24"/>
          <w:szCs w:val="24"/>
          <w:lang w:eastAsia="en-GB"/>
        </w:rPr>
        <w:t xml:space="preserve"> </w:t>
      </w:r>
      <w:proofErr w:type="spellStart"/>
      <w:r w:rsidR="000723B0">
        <w:rPr>
          <w:rFonts w:ascii="Arial" w:hAnsi="Arial" w:cs="Arial"/>
          <w:sz w:val="24"/>
          <w:szCs w:val="24"/>
          <w:lang w:eastAsia="en-GB"/>
        </w:rPr>
        <w:t>HarmonicaUK</w:t>
      </w:r>
      <w:proofErr w:type="spellEnd"/>
      <w:r w:rsidR="000723B0">
        <w:rPr>
          <w:rFonts w:ascii="Arial" w:hAnsi="Arial" w:cs="Arial"/>
          <w:sz w:val="24"/>
          <w:szCs w:val="24"/>
          <w:lang w:eastAsia="en-GB"/>
        </w:rPr>
        <w:t xml:space="preserve"> has experienced a difficult time due to unexpected circumstances, resulting in previous Trustees needing to step down at short notice, leading to a lack of consistency. Also nationally, there are continuing pressures on all charities across the UK. Despite these challenges, </w:t>
      </w:r>
      <w:r w:rsidRPr="0087247A">
        <w:rPr>
          <w:rFonts w:ascii="Arial" w:hAnsi="Arial" w:cs="Arial"/>
          <w:sz w:val="24"/>
          <w:szCs w:val="24"/>
          <w:lang w:eastAsia="en-GB"/>
        </w:rPr>
        <w:t>our organisation has remained focused on maintaining and developing our mission.</w:t>
      </w:r>
    </w:p>
    <w:p w14:paraId="0611235C" w14:textId="1DDC8E8E" w:rsidR="000406C5" w:rsidRPr="00EE2979" w:rsidRDefault="005B0E94" w:rsidP="00EE2979">
      <w:pPr>
        <w:ind w:left="720"/>
        <w:rPr>
          <w:rFonts w:ascii="Arial" w:hAnsi="Arial" w:cs="Arial"/>
          <w:sz w:val="24"/>
          <w:szCs w:val="24"/>
          <w:lang w:eastAsia="en-GB"/>
        </w:rPr>
      </w:pPr>
      <w:r w:rsidRPr="00EE2979">
        <w:rPr>
          <w:rFonts w:ascii="Arial" w:hAnsi="Arial" w:cs="Arial"/>
          <w:sz w:val="24"/>
          <w:szCs w:val="24"/>
          <w:lang w:eastAsia="en-GB"/>
        </w:rPr>
        <w:t>”</w:t>
      </w:r>
      <w:r w:rsidR="000406C5" w:rsidRPr="00EE2979">
        <w:rPr>
          <w:rFonts w:ascii="Arial" w:hAnsi="Arial" w:cs="Arial"/>
          <w:sz w:val="24"/>
          <w:szCs w:val="24"/>
          <w:lang w:eastAsia="en-GB"/>
        </w:rPr>
        <w:t xml:space="preserve"> </w:t>
      </w:r>
      <w:proofErr w:type="gramStart"/>
      <w:r w:rsidR="000406C5" w:rsidRPr="00EE2979">
        <w:rPr>
          <w:rFonts w:ascii="Arial" w:hAnsi="Arial" w:cs="Arial"/>
          <w:sz w:val="24"/>
          <w:szCs w:val="24"/>
          <w:lang w:eastAsia="en-GB"/>
        </w:rPr>
        <w:t>to</w:t>
      </w:r>
      <w:proofErr w:type="gramEnd"/>
      <w:r w:rsidR="000406C5" w:rsidRPr="00EE2979">
        <w:rPr>
          <w:rFonts w:ascii="Arial" w:hAnsi="Arial" w:cs="Arial"/>
          <w:sz w:val="24"/>
          <w:szCs w:val="24"/>
          <w:lang w:eastAsia="en-GB"/>
        </w:rPr>
        <w:t> support, help and encourage the playing of all types of music on the chromatic, diatonic, tremolo, octave, bass, chord and orchestral harmonicas.</w:t>
      </w:r>
      <w:r w:rsidRPr="00EE2979">
        <w:rPr>
          <w:rFonts w:ascii="Arial" w:hAnsi="Arial" w:cs="Arial"/>
          <w:sz w:val="24"/>
          <w:szCs w:val="24"/>
          <w:lang w:eastAsia="en-GB"/>
        </w:rPr>
        <w:t>”</w:t>
      </w:r>
    </w:p>
    <w:p w14:paraId="19639BD0" w14:textId="5A8627C2" w:rsidR="000406C5" w:rsidRPr="0087247A" w:rsidRDefault="000406C5" w:rsidP="000406C5">
      <w:pPr>
        <w:rPr>
          <w:rFonts w:ascii="Arial" w:hAnsi="Arial" w:cs="Arial"/>
          <w:sz w:val="24"/>
          <w:szCs w:val="24"/>
          <w:lang w:eastAsia="en-GB"/>
        </w:rPr>
      </w:pPr>
    </w:p>
    <w:p w14:paraId="1D5D4499" w14:textId="77777777"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During the year, we:</w:t>
      </w:r>
    </w:p>
    <w:p w14:paraId="1E1D5762" w14:textId="497853FA" w:rsidR="000406C5" w:rsidRPr="0087247A" w:rsidRDefault="000406C5" w:rsidP="000406C5">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 xml:space="preserve">Reestablished publication of </w:t>
      </w:r>
      <w:r w:rsidR="00B60040" w:rsidRPr="0087247A">
        <w:rPr>
          <w:rFonts w:ascii="Arial" w:eastAsia="Times New Roman" w:hAnsi="Arial" w:cs="Arial"/>
          <w:kern w:val="0"/>
          <w:sz w:val="24"/>
          <w:szCs w:val="24"/>
          <w:lang w:eastAsia="en-GB"/>
          <w14:ligatures w14:val="none"/>
        </w:rPr>
        <w:t>bi-monthly</w:t>
      </w:r>
      <w:r w:rsidRPr="0087247A">
        <w:rPr>
          <w:rFonts w:ascii="Arial" w:eastAsia="Times New Roman" w:hAnsi="Arial" w:cs="Arial"/>
          <w:kern w:val="0"/>
          <w:sz w:val="24"/>
          <w:szCs w:val="24"/>
          <w:lang w:eastAsia="en-GB"/>
          <w14:ligatures w14:val="none"/>
        </w:rPr>
        <w:t xml:space="preserve"> magazines</w:t>
      </w:r>
      <w:r w:rsidR="00B60040" w:rsidRPr="0087247A">
        <w:rPr>
          <w:rFonts w:ascii="Arial" w:eastAsia="Times New Roman" w:hAnsi="Arial" w:cs="Arial"/>
          <w:kern w:val="0"/>
          <w:sz w:val="24"/>
          <w:szCs w:val="24"/>
          <w:lang w:eastAsia="en-GB"/>
          <w14:ligatures w14:val="none"/>
        </w:rPr>
        <w:t xml:space="preserve"> (previously it was quarterly)</w:t>
      </w:r>
    </w:p>
    <w:p w14:paraId="66AE0E1C" w14:textId="558AE448" w:rsidR="000406C5" w:rsidRPr="0087247A" w:rsidRDefault="00B60040" w:rsidP="000406C5">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Reestablished monthly newsletters</w:t>
      </w:r>
    </w:p>
    <w:p w14:paraId="3E603B43" w14:textId="54E2CAE8" w:rsidR="000406C5" w:rsidRPr="0087247A" w:rsidRDefault="00B60040" w:rsidP="000406C5">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Planned today’s event as well as a full-day festival online event in October and a face-to-face festival in October 2027</w:t>
      </w:r>
    </w:p>
    <w:p w14:paraId="0CCE532F" w14:textId="31FB2F66" w:rsidR="000406C5" w:rsidRPr="0087247A" w:rsidRDefault="00B60040" w:rsidP="000406C5">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 xml:space="preserve">Organised the design, printing and distribution of business cards </w:t>
      </w:r>
    </w:p>
    <w:p w14:paraId="6259DD62" w14:textId="32188897" w:rsidR="000406C5" w:rsidRPr="0087247A" w:rsidRDefault="00B60040" w:rsidP="00B60040">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We are continually working on policies that are required for charities, including: Trustee code of conduct, Health and safety policy, Safeguarding policy, conflict of interest policy, dignity at work policy</w:t>
      </w:r>
      <w:r w:rsidR="005B0E94" w:rsidRPr="0087247A">
        <w:rPr>
          <w:rFonts w:ascii="Arial" w:eastAsia="Times New Roman" w:hAnsi="Arial" w:cs="Arial"/>
          <w:kern w:val="0"/>
          <w:sz w:val="24"/>
          <w:szCs w:val="24"/>
          <w:lang w:eastAsia="en-GB"/>
          <w14:ligatures w14:val="none"/>
        </w:rPr>
        <w:t>, equity, diversity and inclusivity policy, disciplinary procedure,</w:t>
      </w:r>
      <w:r w:rsidRPr="0087247A">
        <w:rPr>
          <w:rFonts w:ascii="Arial" w:eastAsia="Times New Roman" w:hAnsi="Arial" w:cs="Arial"/>
          <w:kern w:val="0"/>
          <w:sz w:val="24"/>
          <w:szCs w:val="24"/>
          <w:lang w:eastAsia="en-GB"/>
          <w14:ligatures w14:val="none"/>
        </w:rPr>
        <w:t xml:space="preserve"> grievance procedure and IT policy.</w:t>
      </w:r>
    </w:p>
    <w:p w14:paraId="18172B52" w14:textId="4075D613" w:rsidR="00B60040" w:rsidRPr="0087247A" w:rsidRDefault="00B60040" w:rsidP="00B60040">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We have joined The National Council for Voluntary Organisations (</w:t>
      </w:r>
      <w:r w:rsidR="005B0E94" w:rsidRPr="0087247A">
        <w:rPr>
          <w:rFonts w:ascii="Arial" w:eastAsia="Times New Roman" w:hAnsi="Arial" w:cs="Arial"/>
          <w:kern w:val="0"/>
          <w:sz w:val="24"/>
          <w:szCs w:val="24"/>
          <w:lang w:eastAsia="en-GB"/>
          <w14:ligatures w14:val="none"/>
        </w:rPr>
        <w:t>NCVO</w:t>
      </w:r>
      <w:r w:rsidRPr="0087247A">
        <w:rPr>
          <w:rFonts w:ascii="Arial" w:eastAsia="Times New Roman" w:hAnsi="Arial" w:cs="Arial"/>
          <w:kern w:val="0"/>
          <w:sz w:val="24"/>
          <w:szCs w:val="24"/>
          <w:lang w:eastAsia="en-GB"/>
          <w14:ligatures w14:val="none"/>
        </w:rPr>
        <w:t>)</w:t>
      </w:r>
      <w:r w:rsidR="005B0E94" w:rsidRPr="0087247A">
        <w:rPr>
          <w:rFonts w:ascii="Arial" w:eastAsia="Times New Roman" w:hAnsi="Arial" w:cs="Arial"/>
          <w:kern w:val="0"/>
          <w:sz w:val="24"/>
          <w:szCs w:val="24"/>
          <w:lang w:eastAsia="en-GB"/>
          <w14:ligatures w14:val="none"/>
        </w:rPr>
        <w:t xml:space="preserve"> which is an organisation that supports small charities – for example, offering help and guidance on governance, funding and income and the general running of the charity</w:t>
      </w:r>
    </w:p>
    <w:p w14:paraId="5F367441" w14:textId="239D7628" w:rsidR="005B0E94" w:rsidRPr="0087247A" w:rsidRDefault="005B0E94" w:rsidP="005B0E94">
      <w:pPr>
        <w:pStyle w:val="ListParagraph"/>
        <w:numPr>
          <w:ilvl w:val="0"/>
          <w:numId w:val="1"/>
        </w:numPr>
        <w:rPr>
          <w:rFonts w:ascii="Arial" w:hAnsi="Arial" w:cs="Arial"/>
          <w:sz w:val="24"/>
          <w:szCs w:val="24"/>
        </w:rPr>
      </w:pPr>
      <w:r w:rsidRPr="0087247A">
        <w:rPr>
          <w:rFonts w:ascii="Arial" w:eastAsia="Times New Roman" w:hAnsi="Arial" w:cs="Arial"/>
          <w:kern w:val="0"/>
          <w:sz w:val="24"/>
          <w:szCs w:val="24"/>
          <w:lang w:eastAsia="en-GB"/>
          <w14:ligatures w14:val="none"/>
        </w:rPr>
        <w:t>We have joined Reach, who are “</w:t>
      </w:r>
      <w:r w:rsidRPr="0087247A">
        <w:rPr>
          <w:rFonts w:ascii="Arial" w:hAnsi="Arial" w:cs="Arial"/>
          <w:sz w:val="24"/>
          <w:szCs w:val="24"/>
        </w:rPr>
        <w:t>Reach Volunteering is the leading skills-based volunteering charity and the UK’s single biggest source of trustees for the voluntary sector.</w:t>
      </w:r>
    </w:p>
    <w:p w14:paraId="2C8ED1FE" w14:textId="58E189C8"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lastRenderedPageBreak/>
        <w:t xml:space="preserve">These achievements would not have been possible without the dedication of our volunteers, </w:t>
      </w:r>
      <w:r w:rsidR="005B0E94" w:rsidRPr="0087247A">
        <w:rPr>
          <w:rFonts w:ascii="Arial" w:eastAsia="Times New Roman" w:hAnsi="Arial" w:cs="Arial"/>
          <w:kern w:val="0"/>
          <w:sz w:val="24"/>
          <w:szCs w:val="24"/>
          <w:lang w:eastAsia="en-GB"/>
          <w14:ligatures w14:val="none"/>
        </w:rPr>
        <w:t>members, and</w:t>
      </w:r>
      <w:r w:rsidRPr="0087247A">
        <w:rPr>
          <w:rFonts w:ascii="Arial" w:eastAsia="Times New Roman" w:hAnsi="Arial" w:cs="Arial"/>
          <w:kern w:val="0"/>
          <w:sz w:val="24"/>
          <w:szCs w:val="24"/>
          <w:lang w:eastAsia="en-GB"/>
          <w14:ligatures w14:val="none"/>
        </w:rPr>
        <w:t xml:space="preserve"> fellow trustees. I would like to express my sincere gratitude to everyone who has contributed their time, expertise, and resources.</w:t>
      </w:r>
    </w:p>
    <w:p w14:paraId="7E1ACB7F" w14:textId="77777777"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The trustees have continued to focus on strong governance, financial sustainability, and risk management. Throughout the year, we reviewed our strategic objectives to ensure that they remain aligned with our charitable purposes and the needs of our beneficiaries.</w:t>
      </w:r>
    </w:p>
    <w:p w14:paraId="64FDB940" w14:textId="77777777"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Financially, the charity remains in a stable position. The Treasurer will provide a detailed review of the financial statements, but I am pleased to report that we ended the year with reserves in line with our policy and have maintained appropriate financial controls.</w:t>
      </w:r>
    </w:p>
    <w:p w14:paraId="74B8BEAA" w14:textId="3BBA56AD"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Looking ahead, our priorities fo</w:t>
      </w:r>
      <w:r w:rsidR="005B0E94" w:rsidRPr="0087247A">
        <w:rPr>
          <w:rFonts w:ascii="Arial" w:eastAsia="Times New Roman" w:hAnsi="Arial" w:cs="Arial"/>
          <w:kern w:val="0"/>
          <w:sz w:val="24"/>
          <w:szCs w:val="24"/>
          <w:lang w:eastAsia="en-GB"/>
          <w14:ligatures w14:val="none"/>
        </w:rPr>
        <w:t>r the coming year are</w:t>
      </w:r>
    </w:p>
    <w:p w14:paraId="5B92EA11" w14:textId="77777777" w:rsidR="005B0E94" w:rsidRPr="0087247A" w:rsidRDefault="005B0E94" w:rsidP="005B0E94">
      <w:pPr>
        <w:pStyle w:val="ListBullet"/>
        <w:tabs>
          <w:tab w:val="num" w:pos="360"/>
        </w:tabs>
        <w:ind w:left="360" w:hanging="360"/>
        <w:rPr>
          <w:rFonts w:ascii="Arial" w:hAnsi="Arial" w:cs="Arial"/>
          <w:sz w:val="24"/>
          <w:szCs w:val="24"/>
        </w:rPr>
      </w:pPr>
      <w:r w:rsidRPr="0087247A">
        <w:rPr>
          <w:rFonts w:ascii="Arial" w:hAnsi="Arial" w:cs="Arial"/>
          <w:sz w:val="24"/>
          <w:szCs w:val="24"/>
        </w:rPr>
        <w:t>Grow membership and attract new players.</w:t>
      </w:r>
    </w:p>
    <w:p w14:paraId="2E2A7128" w14:textId="77777777" w:rsidR="005B0E94" w:rsidRPr="0087247A" w:rsidRDefault="005B0E94" w:rsidP="005B0E94">
      <w:pPr>
        <w:pStyle w:val="ListBullet"/>
        <w:tabs>
          <w:tab w:val="num" w:pos="360"/>
        </w:tabs>
        <w:ind w:left="360" w:hanging="360"/>
        <w:rPr>
          <w:rFonts w:ascii="Arial" w:hAnsi="Arial" w:cs="Arial"/>
          <w:sz w:val="24"/>
          <w:szCs w:val="24"/>
        </w:rPr>
      </w:pPr>
      <w:r w:rsidRPr="0087247A">
        <w:rPr>
          <w:rFonts w:ascii="Arial" w:hAnsi="Arial" w:cs="Arial"/>
          <w:sz w:val="24"/>
          <w:szCs w:val="24"/>
        </w:rPr>
        <w:t>Develop future players through education and learning resources.</w:t>
      </w:r>
    </w:p>
    <w:p w14:paraId="2D43E359" w14:textId="77777777" w:rsidR="005B0E94" w:rsidRPr="0087247A" w:rsidRDefault="005B0E94" w:rsidP="005B0E94">
      <w:pPr>
        <w:pStyle w:val="ListBullet"/>
        <w:tabs>
          <w:tab w:val="num" w:pos="360"/>
        </w:tabs>
        <w:ind w:left="360" w:hanging="360"/>
        <w:rPr>
          <w:rFonts w:ascii="Arial" w:hAnsi="Arial" w:cs="Arial"/>
          <w:sz w:val="24"/>
          <w:szCs w:val="24"/>
        </w:rPr>
      </w:pPr>
      <w:r w:rsidRPr="0087247A">
        <w:rPr>
          <w:rFonts w:ascii="Arial" w:hAnsi="Arial" w:cs="Arial"/>
          <w:sz w:val="24"/>
          <w:szCs w:val="24"/>
        </w:rPr>
        <w:t>Strengthen volunteer capacity and succession planning.</w:t>
      </w:r>
    </w:p>
    <w:p w14:paraId="2075A2AD" w14:textId="77777777" w:rsidR="005B0E94" w:rsidRPr="0087247A" w:rsidRDefault="005B0E94" w:rsidP="005B0E94">
      <w:pPr>
        <w:pStyle w:val="ListBullet"/>
        <w:tabs>
          <w:tab w:val="num" w:pos="360"/>
        </w:tabs>
        <w:ind w:left="360" w:hanging="360"/>
        <w:rPr>
          <w:rFonts w:ascii="Arial" w:hAnsi="Arial" w:cs="Arial"/>
          <w:sz w:val="24"/>
          <w:szCs w:val="24"/>
        </w:rPr>
      </w:pPr>
      <w:r w:rsidRPr="0087247A">
        <w:rPr>
          <w:rFonts w:ascii="Arial" w:hAnsi="Arial" w:cs="Arial"/>
          <w:sz w:val="24"/>
          <w:szCs w:val="24"/>
        </w:rPr>
        <w:t>Increase financial sustainability and reserves.</w:t>
      </w:r>
    </w:p>
    <w:p w14:paraId="5BEE9C6A" w14:textId="77777777" w:rsidR="005B0E94" w:rsidRPr="0087247A" w:rsidRDefault="005B0E94" w:rsidP="005B0E94">
      <w:pPr>
        <w:pStyle w:val="ListBullet"/>
        <w:tabs>
          <w:tab w:val="num" w:pos="360"/>
        </w:tabs>
        <w:ind w:left="360" w:hanging="360"/>
        <w:rPr>
          <w:rFonts w:ascii="Arial" w:hAnsi="Arial" w:cs="Arial"/>
          <w:sz w:val="24"/>
          <w:szCs w:val="24"/>
        </w:rPr>
      </w:pPr>
      <w:r w:rsidRPr="0087247A">
        <w:rPr>
          <w:rFonts w:ascii="Arial" w:hAnsi="Arial" w:cs="Arial"/>
          <w:sz w:val="24"/>
          <w:szCs w:val="24"/>
        </w:rPr>
        <w:t xml:space="preserve">Raise </w:t>
      </w:r>
      <w:proofErr w:type="spellStart"/>
      <w:r w:rsidRPr="0087247A">
        <w:rPr>
          <w:rFonts w:ascii="Arial" w:hAnsi="Arial" w:cs="Arial"/>
          <w:sz w:val="24"/>
          <w:szCs w:val="24"/>
        </w:rPr>
        <w:t>HarmonicaUK’s</w:t>
      </w:r>
      <w:proofErr w:type="spellEnd"/>
      <w:r w:rsidRPr="0087247A">
        <w:rPr>
          <w:rFonts w:ascii="Arial" w:hAnsi="Arial" w:cs="Arial"/>
          <w:sz w:val="24"/>
          <w:szCs w:val="24"/>
        </w:rPr>
        <w:t xml:space="preserve"> national and international profile and influence.</w:t>
      </w:r>
    </w:p>
    <w:p w14:paraId="682B8BFC" w14:textId="316349D8"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 xml:space="preserve">As </w:t>
      </w:r>
      <w:r w:rsidR="005B0E94" w:rsidRPr="0087247A">
        <w:rPr>
          <w:rFonts w:ascii="Arial" w:eastAsia="Times New Roman" w:hAnsi="Arial" w:cs="Arial"/>
          <w:kern w:val="0"/>
          <w:sz w:val="24"/>
          <w:szCs w:val="24"/>
          <w:lang w:eastAsia="en-GB"/>
          <w14:ligatures w14:val="none"/>
        </w:rPr>
        <w:t xml:space="preserve">Acting </w:t>
      </w:r>
      <w:r w:rsidRPr="0087247A">
        <w:rPr>
          <w:rFonts w:ascii="Arial" w:eastAsia="Times New Roman" w:hAnsi="Arial" w:cs="Arial"/>
          <w:kern w:val="0"/>
          <w:sz w:val="24"/>
          <w:szCs w:val="24"/>
          <w:lang w:eastAsia="en-GB"/>
          <w14:ligatures w14:val="none"/>
        </w:rPr>
        <w:t>Chair, I am proud of what we have achieved together and confident that the charity is well placed to build on its success. While challenges remain, our mission, values, and commitment to those we serve continue to guide everything we do.</w:t>
      </w:r>
    </w:p>
    <w:p w14:paraId="69A62287" w14:textId="77777777"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Finally, I would like to thank my fellow trustees for their commitment and support throughout the year. Their dedication ensures that the charity remains well governed and focused on achieving its charitable objectives.</w:t>
      </w:r>
    </w:p>
    <w:p w14:paraId="25878909" w14:textId="207ABDFC" w:rsidR="000406C5" w:rsidRPr="0087247A" w:rsidRDefault="000406C5"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kern w:val="0"/>
          <w:sz w:val="24"/>
          <w:szCs w:val="24"/>
          <w:lang w:eastAsia="en-GB"/>
          <w14:ligatures w14:val="none"/>
        </w:rPr>
        <w:t xml:space="preserve">Thank you for your continued support of </w:t>
      </w:r>
      <w:proofErr w:type="spellStart"/>
      <w:r w:rsidR="005B0E94" w:rsidRPr="0087247A">
        <w:rPr>
          <w:rFonts w:ascii="Arial" w:eastAsia="Times New Roman" w:hAnsi="Arial" w:cs="Arial"/>
          <w:kern w:val="0"/>
          <w:sz w:val="24"/>
          <w:szCs w:val="24"/>
          <w:lang w:eastAsia="en-GB"/>
          <w14:ligatures w14:val="none"/>
        </w:rPr>
        <w:t>HarmonicaUK</w:t>
      </w:r>
      <w:proofErr w:type="spellEnd"/>
      <w:r w:rsidRPr="0087247A">
        <w:rPr>
          <w:rFonts w:ascii="Arial" w:eastAsia="Times New Roman" w:hAnsi="Arial" w:cs="Arial"/>
          <w:kern w:val="0"/>
          <w:sz w:val="24"/>
          <w:szCs w:val="24"/>
          <w:lang w:eastAsia="en-GB"/>
          <w14:ligatures w14:val="none"/>
        </w:rPr>
        <w:t>. I look forward to working with you all in the year ahead.</w:t>
      </w:r>
    </w:p>
    <w:p w14:paraId="5BA0D8A3" w14:textId="0FFE932B" w:rsidR="000406C5" w:rsidRPr="0087247A" w:rsidRDefault="005B0E94" w:rsidP="000406C5">
      <w:pPr>
        <w:spacing w:before="100" w:beforeAutospacing="1" w:after="100" w:afterAutospacing="1" w:line="300" w:lineRule="atLeast"/>
        <w:rPr>
          <w:rFonts w:ascii="Arial" w:eastAsia="Times New Roman" w:hAnsi="Arial" w:cs="Arial"/>
          <w:kern w:val="0"/>
          <w:sz w:val="24"/>
          <w:szCs w:val="24"/>
          <w:lang w:eastAsia="en-GB"/>
          <w14:ligatures w14:val="none"/>
        </w:rPr>
      </w:pPr>
      <w:r w:rsidRPr="0087247A">
        <w:rPr>
          <w:rFonts w:ascii="Arial" w:eastAsia="Times New Roman" w:hAnsi="Arial" w:cs="Arial"/>
          <w:b/>
          <w:bCs/>
          <w:kern w:val="0"/>
          <w:sz w:val="24"/>
          <w:szCs w:val="24"/>
          <w:lang w:eastAsia="en-GB"/>
          <w14:ligatures w14:val="none"/>
        </w:rPr>
        <w:t>Wendy Wood</w:t>
      </w:r>
      <w:r w:rsidR="000406C5" w:rsidRPr="0087247A">
        <w:rPr>
          <w:rFonts w:ascii="Arial" w:eastAsia="Times New Roman" w:hAnsi="Arial" w:cs="Arial"/>
          <w:kern w:val="0"/>
          <w:sz w:val="24"/>
          <w:szCs w:val="24"/>
          <w:lang w:eastAsia="en-GB"/>
          <w14:ligatures w14:val="none"/>
        </w:rPr>
        <w:br/>
        <w:t>Chair of Trustees</w:t>
      </w:r>
      <w:r w:rsidR="000406C5" w:rsidRPr="0087247A">
        <w:rPr>
          <w:rFonts w:ascii="Arial" w:eastAsia="Times New Roman" w:hAnsi="Arial" w:cs="Arial"/>
          <w:kern w:val="0"/>
          <w:sz w:val="24"/>
          <w:szCs w:val="24"/>
          <w:lang w:eastAsia="en-GB"/>
          <w14:ligatures w14:val="none"/>
        </w:rPr>
        <w:br/>
      </w:r>
      <w:proofErr w:type="spellStart"/>
      <w:r w:rsidRPr="0087247A">
        <w:rPr>
          <w:rFonts w:ascii="Arial" w:eastAsia="Times New Roman" w:hAnsi="Arial" w:cs="Arial"/>
          <w:b/>
          <w:bCs/>
          <w:kern w:val="0"/>
          <w:sz w:val="24"/>
          <w:szCs w:val="24"/>
          <w:lang w:eastAsia="en-GB"/>
          <w14:ligatures w14:val="none"/>
        </w:rPr>
        <w:t>HarmonicaUK</w:t>
      </w:r>
      <w:proofErr w:type="spellEnd"/>
    </w:p>
    <w:p w14:paraId="10FD1177" w14:textId="77777777" w:rsidR="007D2873" w:rsidRPr="0087247A" w:rsidRDefault="007D2873">
      <w:pPr>
        <w:rPr>
          <w:rFonts w:ascii="Arial" w:hAnsi="Arial" w:cs="Arial"/>
          <w:sz w:val="24"/>
          <w:szCs w:val="24"/>
        </w:rPr>
      </w:pPr>
    </w:p>
    <w:sectPr w:rsidR="007D2873" w:rsidRPr="00872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68DD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117A24"/>
    <w:multiLevelType w:val="multilevel"/>
    <w:tmpl w:val="EF3A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321DB8"/>
    <w:multiLevelType w:val="multilevel"/>
    <w:tmpl w:val="B442F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440626">
    <w:abstractNumId w:val="2"/>
  </w:num>
  <w:num w:numId="2" w16cid:durableId="2009865214">
    <w:abstractNumId w:val="1"/>
  </w:num>
  <w:num w:numId="3" w16cid:durableId="99899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C5"/>
    <w:rsid w:val="000406C5"/>
    <w:rsid w:val="000723B0"/>
    <w:rsid w:val="00222964"/>
    <w:rsid w:val="00413D32"/>
    <w:rsid w:val="005B0E94"/>
    <w:rsid w:val="007D2873"/>
    <w:rsid w:val="00827D1D"/>
    <w:rsid w:val="008546FD"/>
    <w:rsid w:val="0087247A"/>
    <w:rsid w:val="00885626"/>
    <w:rsid w:val="00A90C37"/>
    <w:rsid w:val="00B60040"/>
    <w:rsid w:val="00EE2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E26B"/>
  <w15:chartTrackingRefBased/>
  <w15:docId w15:val="{D44BECD3-FAEC-4A92-B568-62811F8F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6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06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6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6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6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6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06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6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6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6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6C5"/>
    <w:rPr>
      <w:rFonts w:eastAsiaTheme="majorEastAsia" w:cstheme="majorBidi"/>
      <w:color w:val="272727" w:themeColor="text1" w:themeTint="D8"/>
    </w:rPr>
  </w:style>
  <w:style w:type="paragraph" w:styleId="Title">
    <w:name w:val="Title"/>
    <w:basedOn w:val="Normal"/>
    <w:next w:val="Normal"/>
    <w:link w:val="TitleChar"/>
    <w:uiPriority w:val="10"/>
    <w:qFormat/>
    <w:rsid w:val="00040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6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6C5"/>
    <w:pPr>
      <w:spacing w:before="160"/>
      <w:jc w:val="center"/>
    </w:pPr>
    <w:rPr>
      <w:i/>
      <w:iCs/>
      <w:color w:val="404040" w:themeColor="text1" w:themeTint="BF"/>
    </w:rPr>
  </w:style>
  <w:style w:type="character" w:customStyle="1" w:styleId="QuoteChar">
    <w:name w:val="Quote Char"/>
    <w:basedOn w:val="DefaultParagraphFont"/>
    <w:link w:val="Quote"/>
    <w:uiPriority w:val="29"/>
    <w:rsid w:val="000406C5"/>
    <w:rPr>
      <w:i/>
      <w:iCs/>
      <w:color w:val="404040" w:themeColor="text1" w:themeTint="BF"/>
    </w:rPr>
  </w:style>
  <w:style w:type="paragraph" w:styleId="ListParagraph">
    <w:name w:val="List Paragraph"/>
    <w:basedOn w:val="Normal"/>
    <w:uiPriority w:val="34"/>
    <w:qFormat/>
    <w:rsid w:val="000406C5"/>
    <w:pPr>
      <w:ind w:left="720"/>
      <w:contextualSpacing/>
    </w:pPr>
  </w:style>
  <w:style w:type="character" w:styleId="IntenseEmphasis">
    <w:name w:val="Intense Emphasis"/>
    <w:basedOn w:val="DefaultParagraphFont"/>
    <w:uiPriority w:val="21"/>
    <w:qFormat/>
    <w:rsid w:val="000406C5"/>
    <w:rPr>
      <w:i/>
      <w:iCs/>
      <w:color w:val="0F4761" w:themeColor="accent1" w:themeShade="BF"/>
    </w:rPr>
  </w:style>
  <w:style w:type="paragraph" w:styleId="IntenseQuote">
    <w:name w:val="Intense Quote"/>
    <w:basedOn w:val="Normal"/>
    <w:next w:val="Normal"/>
    <w:link w:val="IntenseQuoteChar"/>
    <w:uiPriority w:val="30"/>
    <w:qFormat/>
    <w:rsid w:val="000406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6C5"/>
    <w:rPr>
      <w:i/>
      <w:iCs/>
      <w:color w:val="0F4761" w:themeColor="accent1" w:themeShade="BF"/>
    </w:rPr>
  </w:style>
  <w:style w:type="character" w:styleId="IntenseReference">
    <w:name w:val="Intense Reference"/>
    <w:basedOn w:val="DefaultParagraphFont"/>
    <w:uiPriority w:val="32"/>
    <w:qFormat/>
    <w:rsid w:val="000406C5"/>
    <w:rPr>
      <w:b/>
      <w:bCs/>
      <w:smallCaps/>
      <w:color w:val="0F4761" w:themeColor="accent1" w:themeShade="BF"/>
      <w:spacing w:val="5"/>
    </w:rPr>
  </w:style>
  <w:style w:type="paragraph" w:styleId="NormalWeb">
    <w:name w:val="Normal (Web)"/>
    <w:basedOn w:val="Normal"/>
    <w:uiPriority w:val="99"/>
    <w:semiHidden/>
    <w:unhideWhenUsed/>
    <w:rsid w:val="005B0E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Bullet">
    <w:name w:val="List Bullet"/>
    <w:basedOn w:val="Normal"/>
    <w:uiPriority w:val="99"/>
    <w:unhideWhenUsed/>
    <w:rsid w:val="005B0E94"/>
    <w:pPr>
      <w:numPr>
        <w:numId w:val="3"/>
      </w:numPr>
      <w:tabs>
        <w:tab w:val="clear" w:pos="360"/>
      </w:tabs>
      <w:spacing w:after="200" w:line="276" w:lineRule="auto"/>
      <w:ind w:left="0" w:firstLine="0"/>
      <w:contextualSpacing/>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3077</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Wood</dc:creator>
  <cp:keywords/>
  <dc:description/>
  <cp:lastModifiedBy>Wendy Wood</cp:lastModifiedBy>
  <cp:revision>2</cp:revision>
  <dcterms:created xsi:type="dcterms:W3CDTF">2026-07-26T14:05:00Z</dcterms:created>
  <dcterms:modified xsi:type="dcterms:W3CDTF">2026-07-26T14:05:00Z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71a4b24b-ac04-4994-9a19-ba30d0f28f50</vt:lpwstr>
  </property>
</Properties>
</file>