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D1FE" w14:textId="77777777" w:rsidR="005661D9" w:rsidRPr="00702F5F" w:rsidRDefault="005661D9" w:rsidP="00702F5F">
      <w:pPr>
        <w:jc w:val="center"/>
        <w:rPr>
          <w:rFonts w:ascii="Verdana" w:hAnsi="Verdana" w:cs="Arial"/>
          <w:sz w:val="20"/>
          <w:szCs w:val="20"/>
        </w:rPr>
      </w:pPr>
    </w:p>
    <w:p w14:paraId="6DD5B398" w14:textId="77777777" w:rsidR="005661D9" w:rsidRPr="00702F5F" w:rsidRDefault="005661D9" w:rsidP="00702F5F">
      <w:pPr>
        <w:jc w:val="center"/>
        <w:rPr>
          <w:rFonts w:ascii="Verdana" w:hAnsi="Verdana"/>
          <w:color w:val="FF0000"/>
          <w:sz w:val="20"/>
          <w:szCs w:val="20"/>
        </w:rPr>
      </w:pPr>
    </w:p>
    <w:p w14:paraId="3A57C282" w14:textId="77777777" w:rsidR="005661D9" w:rsidRPr="00702F5F" w:rsidRDefault="002B4E75" w:rsidP="00702F5F">
      <w:pPr>
        <w:jc w:val="center"/>
        <w:rPr>
          <w:rFonts w:ascii="Verdana" w:hAnsi="Verdana" w:cs="Arial"/>
          <w:sz w:val="20"/>
          <w:szCs w:val="20"/>
        </w:rPr>
      </w:pPr>
      <w:r w:rsidRPr="00605AC5">
        <w:rPr>
          <w:rFonts w:asciiTheme="minorHAnsi" w:hAnsiTheme="minorHAnsi"/>
          <w:noProof/>
          <w:color w:val="3F3A80"/>
          <w:lang w:eastAsia="en-GB"/>
        </w:rPr>
        <w:drawing>
          <wp:anchor distT="0" distB="0" distL="114300" distR="114300" simplePos="0" relativeHeight="251658240" behindDoc="1" locked="0" layoutInCell="1" allowOverlap="1" wp14:anchorId="6FBE18D0" wp14:editId="6ACAC498">
            <wp:simplePos x="0" y="0"/>
            <wp:positionH relativeFrom="margin">
              <wp:posOffset>1409065</wp:posOffset>
            </wp:positionH>
            <wp:positionV relativeFrom="margin">
              <wp:posOffset>389890</wp:posOffset>
            </wp:positionV>
            <wp:extent cx="3700145" cy="1234440"/>
            <wp:effectExtent l="0" t="0" r="0" b="3810"/>
            <wp:wrapSquare wrapText="bothSides"/>
            <wp:docPr id="9" name="Picture 9" descr="C:\Users\volunteer\AppData\Local\Microsoft\Windows\Temporary Internet Files\Content.Word\healthprom_logo_01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lunteer\AppData\Local\Microsoft\Windows\Temporary Internet Files\Content.Word\healthprom_logo_01_ma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0145" cy="1234440"/>
                    </a:xfrm>
                    <a:prstGeom prst="rect">
                      <a:avLst/>
                    </a:prstGeom>
                    <a:noFill/>
                    <a:ln>
                      <a:noFill/>
                    </a:ln>
                  </pic:spPr>
                </pic:pic>
              </a:graphicData>
            </a:graphic>
          </wp:anchor>
        </w:drawing>
      </w:r>
    </w:p>
    <w:p w14:paraId="53CDCB78" w14:textId="77777777" w:rsidR="005661D9" w:rsidRPr="00702F5F" w:rsidRDefault="005661D9" w:rsidP="00702F5F">
      <w:pPr>
        <w:jc w:val="center"/>
        <w:rPr>
          <w:rFonts w:ascii="Verdana" w:hAnsi="Verdana" w:cs="Arial"/>
          <w:sz w:val="20"/>
          <w:szCs w:val="20"/>
        </w:rPr>
      </w:pPr>
    </w:p>
    <w:p w14:paraId="1903970F" w14:textId="77777777" w:rsidR="002D3FBB" w:rsidRPr="00702F5F" w:rsidRDefault="002D3FBB" w:rsidP="00702F5F">
      <w:pPr>
        <w:pStyle w:val="Heading1"/>
        <w:rPr>
          <w:rFonts w:ascii="Verdana" w:hAnsi="Verdana" w:cs="Arial"/>
          <w:caps/>
          <w:sz w:val="20"/>
          <w:szCs w:val="20"/>
        </w:rPr>
      </w:pPr>
    </w:p>
    <w:p w14:paraId="39C6D378" w14:textId="77777777" w:rsidR="0085316E" w:rsidRDefault="0085316E" w:rsidP="00702F5F">
      <w:pPr>
        <w:pStyle w:val="Heading1"/>
        <w:rPr>
          <w:rFonts w:ascii="Verdana" w:hAnsi="Verdana" w:cs="Arial"/>
          <w:caps/>
          <w:sz w:val="40"/>
          <w:szCs w:val="40"/>
        </w:rPr>
      </w:pPr>
    </w:p>
    <w:p w14:paraId="1BAB8534" w14:textId="77777777" w:rsidR="0085316E" w:rsidRDefault="0085316E" w:rsidP="00702F5F">
      <w:pPr>
        <w:pStyle w:val="Heading1"/>
        <w:rPr>
          <w:rFonts w:ascii="Verdana" w:hAnsi="Verdana" w:cs="Arial"/>
          <w:caps/>
          <w:sz w:val="40"/>
          <w:szCs w:val="40"/>
        </w:rPr>
      </w:pPr>
    </w:p>
    <w:p w14:paraId="1E21D0DE" w14:textId="77777777" w:rsidR="0085316E" w:rsidRDefault="0085316E" w:rsidP="00702F5F">
      <w:pPr>
        <w:pStyle w:val="Heading1"/>
        <w:rPr>
          <w:rFonts w:ascii="Verdana" w:hAnsi="Verdana" w:cs="Arial"/>
          <w:caps/>
          <w:sz w:val="40"/>
          <w:szCs w:val="40"/>
        </w:rPr>
      </w:pPr>
    </w:p>
    <w:p w14:paraId="1256983D" w14:textId="77777777" w:rsidR="0085316E" w:rsidRDefault="0085316E" w:rsidP="00702F5F">
      <w:pPr>
        <w:pStyle w:val="Heading1"/>
        <w:rPr>
          <w:rFonts w:ascii="Verdana" w:hAnsi="Verdana" w:cs="Arial"/>
          <w:caps/>
          <w:sz w:val="40"/>
          <w:szCs w:val="40"/>
        </w:rPr>
      </w:pPr>
    </w:p>
    <w:p w14:paraId="1F1B097E" w14:textId="77777777" w:rsidR="0085316E" w:rsidRDefault="0085316E" w:rsidP="00702F5F">
      <w:pPr>
        <w:pStyle w:val="Heading1"/>
        <w:rPr>
          <w:rFonts w:ascii="Verdana" w:hAnsi="Verdana" w:cs="Arial"/>
          <w:caps/>
          <w:sz w:val="40"/>
          <w:szCs w:val="40"/>
        </w:rPr>
      </w:pPr>
    </w:p>
    <w:p w14:paraId="6B47FC7D" w14:textId="77777777" w:rsidR="006B113E" w:rsidRPr="00702F5F" w:rsidRDefault="006B113E" w:rsidP="00702F5F">
      <w:pPr>
        <w:pStyle w:val="Heading1"/>
        <w:rPr>
          <w:rFonts w:ascii="Verdana" w:hAnsi="Verdana" w:cs="Arial"/>
          <w:caps/>
          <w:sz w:val="40"/>
          <w:szCs w:val="40"/>
        </w:rPr>
      </w:pPr>
      <w:r w:rsidRPr="00702F5F">
        <w:rPr>
          <w:rFonts w:ascii="Verdana" w:hAnsi="Verdana" w:cs="Arial"/>
          <w:caps/>
          <w:sz w:val="40"/>
          <w:szCs w:val="40"/>
        </w:rPr>
        <w:t>Safeguarding Vulnerable Adults</w:t>
      </w:r>
    </w:p>
    <w:p w14:paraId="43AE3FD2" w14:textId="77777777" w:rsidR="005661D9" w:rsidRPr="00702F5F" w:rsidRDefault="005661D9" w:rsidP="00702F5F">
      <w:pPr>
        <w:jc w:val="center"/>
        <w:rPr>
          <w:rFonts w:ascii="Verdana" w:hAnsi="Verdana" w:cs="Arial"/>
          <w:sz w:val="20"/>
          <w:szCs w:val="20"/>
        </w:rPr>
      </w:pPr>
    </w:p>
    <w:p w14:paraId="0ED3313C" w14:textId="77777777" w:rsidR="005661D9" w:rsidRPr="00702F5F" w:rsidRDefault="005661D9" w:rsidP="00702F5F">
      <w:pPr>
        <w:jc w:val="center"/>
        <w:rPr>
          <w:rFonts w:ascii="Verdana" w:hAnsi="Verdana" w:cs="Arial"/>
          <w:sz w:val="20"/>
          <w:szCs w:val="20"/>
        </w:rPr>
      </w:pPr>
    </w:p>
    <w:p w14:paraId="57148B62" w14:textId="77777777" w:rsidR="005661D9" w:rsidRPr="00702F5F" w:rsidRDefault="005661D9" w:rsidP="00702F5F">
      <w:pPr>
        <w:jc w:val="center"/>
        <w:rPr>
          <w:rFonts w:ascii="Verdana" w:hAnsi="Verdana" w:cs="Arial"/>
          <w:sz w:val="20"/>
          <w:szCs w:val="20"/>
        </w:rPr>
      </w:pPr>
    </w:p>
    <w:p w14:paraId="4A341E78" w14:textId="77777777" w:rsidR="003B3A97" w:rsidRPr="00702F5F" w:rsidRDefault="006D0AFE" w:rsidP="00702F5F">
      <w:pPr>
        <w:pStyle w:val="Heading1"/>
        <w:rPr>
          <w:rFonts w:ascii="Verdana" w:hAnsi="Verdana" w:cs="Arial"/>
          <w:sz w:val="32"/>
          <w:szCs w:val="32"/>
        </w:rPr>
      </w:pPr>
      <w:r w:rsidRPr="00702F5F">
        <w:rPr>
          <w:rFonts w:ascii="Verdana" w:hAnsi="Verdana" w:cs="Arial"/>
          <w:sz w:val="32"/>
          <w:szCs w:val="32"/>
        </w:rPr>
        <w:t>Vu</w:t>
      </w:r>
      <w:r w:rsidR="007471C2">
        <w:rPr>
          <w:rFonts w:ascii="Verdana" w:hAnsi="Verdana" w:cs="Arial"/>
          <w:sz w:val="32"/>
          <w:szCs w:val="32"/>
        </w:rPr>
        <w:t>l</w:t>
      </w:r>
      <w:r w:rsidRPr="00702F5F">
        <w:rPr>
          <w:rFonts w:ascii="Verdana" w:hAnsi="Verdana" w:cs="Arial"/>
          <w:sz w:val="32"/>
          <w:szCs w:val="32"/>
        </w:rPr>
        <w:t>nerable Adults</w:t>
      </w:r>
      <w:r w:rsidR="00A01FBA" w:rsidRPr="00702F5F">
        <w:rPr>
          <w:rFonts w:ascii="Verdana" w:hAnsi="Verdana" w:cs="Arial"/>
          <w:sz w:val="32"/>
          <w:szCs w:val="32"/>
        </w:rPr>
        <w:t xml:space="preserve"> Policy</w:t>
      </w:r>
    </w:p>
    <w:p w14:paraId="4C81C2B3" w14:textId="77777777" w:rsidR="003B3A97" w:rsidRPr="00702F5F" w:rsidRDefault="003B3A97" w:rsidP="00702F5F">
      <w:pPr>
        <w:jc w:val="center"/>
        <w:rPr>
          <w:rFonts w:ascii="Verdana" w:hAnsi="Verdana"/>
          <w:sz w:val="32"/>
          <w:szCs w:val="32"/>
        </w:rPr>
      </w:pPr>
    </w:p>
    <w:p w14:paraId="29173674" w14:textId="77777777" w:rsidR="005661D9" w:rsidRPr="00702F5F" w:rsidRDefault="005661D9" w:rsidP="00702F5F">
      <w:pPr>
        <w:jc w:val="center"/>
        <w:rPr>
          <w:rFonts w:ascii="Verdana" w:hAnsi="Verdana" w:cs="Arial"/>
          <w:i/>
          <w:iCs/>
          <w:sz w:val="32"/>
          <w:szCs w:val="32"/>
        </w:rPr>
      </w:pPr>
    </w:p>
    <w:p w14:paraId="7A90C96B" w14:textId="77777777" w:rsidR="005661D9" w:rsidRPr="00702F5F" w:rsidRDefault="005661D9" w:rsidP="00702F5F">
      <w:pPr>
        <w:jc w:val="center"/>
        <w:rPr>
          <w:rFonts w:ascii="Verdana" w:hAnsi="Verdana" w:cs="Arial"/>
          <w:sz w:val="20"/>
          <w:szCs w:val="20"/>
        </w:rPr>
      </w:pPr>
    </w:p>
    <w:p w14:paraId="1F8C0070" w14:textId="77777777" w:rsidR="005661D9" w:rsidRPr="00702F5F" w:rsidRDefault="005661D9" w:rsidP="00702F5F">
      <w:pPr>
        <w:jc w:val="both"/>
        <w:rPr>
          <w:rFonts w:ascii="Verdana" w:hAnsi="Verdana" w:cs="Arial"/>
          <w:sz w:val="20"/>
          <w:szCs w:val="20"/>
        </w:rPr>
      </w:pPr>
    </w:p>
    <w:p w14:paraId="58F9982F" w14:textId="77777777" w:rsidR="005661D9" w:rsidRPr="00702F5F" w:rsidRDefault="005661D9" w:rsidP="00702F5F">
      <w:pPr>
        <w:jc w:val="both"/>
        <w:rPr>
          <w:rFonts w:ascii="Verdana" w:hAnsi="Verdana" w:cs="Arial"/>
          <w:sz w:val="20"/>
          <w:szCs w:val="20"/>
        </w:rPr>
      </w:pPr>
    </w:p>
    <w:p w14:paraId="7A50388F" w14:textId="77777777" w:rsidR="005661D9" w:rsidRPr="00702F5F" w:rsidRDefault="005661D9" w:rsidP="00702F5F">
      <w:pPr>
        <w:jc w:val="both"/>
        <w:rPr>
          <w:rFonts w:ascii="Verdana" w:hAnsi="Verdana" w:cs="Arial"/>
          <w:sz w:val="20"/>
          <w:szCs w:val="20"/>
        </w:rPr>
      </w:pPr>
    </w:p>
    <w:p w14:paraId="7296BEF5" w14:textId="77777777" w:rsidR="005661D9" w:rsidRPr="00702F5F" w:rsidRDefault="005661D9" w:rsidP="00702F5F">
      <w:pPr>
        <w:jc w:val="both"/>
        <w:rPr>
          <w:rFonts w:ascii="Verdana" w:hAnsi="Verdana" w:cs="Arial"/>
          <w:sz w:val="20"/>
          <w:szCs w:val="20"/>
        </w:rPr>
      </w:pPr>
    </w:p>
    <w:p w14:paraId="1C28A455" w14:textId="23EE450D" w:rsidR="005661D9" w:rsidRPr="00702F5F" w:rsidRDefault="001D722A" w:rsidP="00702F5F">
      <w:pPr>
        <w:jc w:val="both"/>
        <w:rPr>
          <w:rFonts w:ascii="Verdana" w:hAnsi="Verdana" w:cs="Arial"/>
          <w:sz w:val="20"/>
          <w:szCs w:val="20"/>
        </w:rPr>
      </w:pPr>
      <w:r>
        <w:rPr>
          <w:rFonts w:ascii="Verdana" w:hAnsi="Verdana" w:cs="Arial"/>
          <w:noProof/>
          <w:sz w:val="20"/>
          <w:szCs w:val="20"/>
          <w:lang w:val="en-US"/>
        </w:rPr>
        <mc:AlternateContent>
          <mc:Choice Requires="wps">
            <w:drawing>
              <wp:anchor distT="0" distB="0" distL="114300" distR="114300" simplePos="0" relativeHeight="251658241" behindDoc="0" locked="0" layoutInCell="1" allowOverlap="1" wp14:anchorId="7FE4DDBF" wp14:editId="13F11CE5">
                <wp:simplePos x="0" y="0"/>
                <wp:positionH relativeFrom="column">
                  <wp:posOffset>1028700</wp:posOffset>
                </wp:positionH>
                <wp:positionV relativeFrom="paragraph">
                  <wp:posOffset>86995</wp:posOffset>
                </wp:positionV>
                <wp:extent cx="4229100" cy="1600200"/>
                <wp:effectExtent l="0" t="0" r="3810" b="4445"/>
                <wp:wrapTight wrapText="bothSides">
                  <wp:wrapPolygon edited="0">
                    <wp:start x="0" y="0"/>
                    <wp:lineTo x="21600" y="0"/>
                    <wp:lineTo x="21600" y="21600"/>
                    <wp:lineTo x="0" y="21600"/>
                    <wp:lineTo x="0" y="0"/>
                  </wp:wrapPolygon>
                </wp:wrapTight>
                <wp:docPr id="1455386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9F107" w14:textId="77777777" w:rsidR="00BD6F52" w:rsidRDefault="00BD6F52" w:rsidP="00B848F2">
                            <w:pPr>
                              <w:jc w:val="both"/>
                              <w:rPr>
                                <w:b/>
                                <w:i/>
                                <w:sz w:val="28"/>
                              </w:rPr>
                            </w:pPr>
                            <w:r w:rsidRPr="00521F1A">
                              <w:rPr>
                                <w:b/>
                                <w:i/>
                                <w:sz w:val="28"/>
                              </w:rPr>
                              <w:t>HealthProm’s Safeguarding Policy is made up of:</w:t>
                            </w:r>
                          </w:p>
                          <w:p w14:paraId="1F607FF9" w14:textId="77777777" w:rsidR="00BD6F52" w:rsidRPr="00521F1A" w:rsidRDefault="00BD6F52" w:rsidP="00B848F2">
                            <w:pPr>
                              <w:jc w:val="both"/>
                              <w:rPr>
                                <w:b/>
                                <w:i/>
                                <w:sz w:val="28"/>
                              </w:rPr>
                            </w:pPr>
                          </w:p>
                          <w:p w14:paraId="541A328C" w14:textId="77777777" w:rsidR="00BD6F52" w:rsidRPr="00521F1A" w:rsidRDefault="00BD6F52" w:rsidP="00B848F2">
                            <w:pPr>
                              <w:pStyle w:val="ListParagraph"/>
                              <w:numPr>
                                <w:ilvl w:val="0"/>
                                <w:numId w:val="12"/>
                              </w:numPr>
                              <w:jc w:val="both"/>
                              <w:rPr>
                                <w:b/>
                                <w:i/>
                                <w:sz w:val="28"/>
                              </w:rPr>
                            </w:pPr>
                            <w:r w:rsidRPr="00521F1A">
                              <w:rPr>
                                <w:b/>
                                <w:i/>
                                <w:sz w:val="28"/>
                              </w:rPr>
                              <w:t>The Child Protection Policy;</w:t>
                            </w:r>
                          </w:p>
                          <w:p w14:paraId="0C11FC74" w14:textId="77777777" w:rsidR="00BD6F52" w:rsidRPr="00521F1A" w:rsidRDefault="00BD6F52" w:rsidP="00B848F2">
                            <w:pPr>
                              <w:pStyle w:val="ListParagraph"/>
                              <w:numPr>
                                <w:ilvl w:val="0"/>
                                <w:numId w:val="12"/>
                              </w:numPr>
                              <w:jc w:val="both"/>
                              <w:rPr>
                                <w:b/>
                                <w:i/>
                                <w:sz w:val="28"/>
                              </w:rPr>
                            </w:pPr>
                            <w:r w:rsidRPr="00521F1A">
                              <w:rPr>
                                <w:b/>
                                <w:i/>
                                <w:sz w:val="28"/>
                              </w:rPr>
                              <w:t xml:space="preserve">The Vulnerable Adults Policy; </w:t>
                            </w:r>
                          </w:p>
                          <w:p w14:paraId="290EAE95" w14:textId="77777777" w:rsidR="00BD6F52" w:rsidRDefault="00BD6F52" w:rsidP="00B848F2">
                            <w:pPr>
                              <w:pStyle w:val="ListParagraph"/>
                              <w:numPr>
                                <w:ilvl w:val="0"/>
                                <w:numId w:val="12"/>
                              </w:numPr>
                              <w:jc w:val="both"/>
                              <w:rPr>
                                <w:b/>
                                <w:i/>
                                <w:sz w:val="28"/>
                              </w:rPr>
                            </w:pPr>
                            <w:r w:rsidRPr="00521F1A">
                              <w:rPr>
                                <w:b/>
                                <w:i/>
                                <w:sz w:val="28"/>
                              </w:rPr>
                              <w:t>The Et</w:t>
                            </w:r>
                            <w:r>
                              <w:rPr>
                                <w:b/>
                                <w:i/>
                                <w:sz w:val="28"/>
                              </w:rPr>
                              <w:t>hics Policy and Code of Conduct; and</w:t>
                            </w:r>
                          </w:p>
                          <w:p w14:paraId="334C45B3" w14:textId="77777777" w:rsidR="00BD6F52" w:rsidRPr="00521F1A" w:rsidRDefault="00BD6F52" w:rsidP="00B848F2">
                            <w:pPr>
                              <w:pStyle w:val="ListParagraph"/>
                              <w:numPr>
                                <w:ilvl w:val="0"/>
                                <w:numId w:val="12"/>
                              </w:numPr>
                              <w:jc w:val="both"/>
                              <w:rPr>
                                <w:b/>
                                <w:i/>
                                <w:sz w:val="28"/>
                              </w:rPr>
                            </w:pPr>
                            <w:r>
                              <w:rPr>
                                <w:b/>
                                <w:i/>
                                <w:sz w:val="28"/>
                              </w:rPr>
                              <w:t>The Whistleblowing Policy.</w:t>
                            </w:r>
                          </w:p>
                          <w:p w14:paraId="101AA704" w14:textId="77777777" w:rsidR="00BD6F52" w:rsidRDefault="00BD6F5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4DDBF" id="_x0000_t202" coordsize="21600,21600" o:spt="202" path="m,l,21600r21600,l21600,xe">
                <v:stroke joinstyle="miter"/>
                <v:path gradientshapeok="t" o:connecttype="rect"/>
              </v:shapetype>
              <v:shape id="Text Box 2" o:spid="_x0000_s1026" type="#_x0000_t202" style="position:absolute;left:0;text-align:left;margin-left:81pt;margin-top:6.85pt;width:333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" filled="f" stroked="f">
                <v:textbox inset=",7.2pt,,7.2pt">
                  <w:txbxContent>
                    <w:p w14:paraId="53B9F107" w14:textId="77777777" w:rsidR="00BD6F52" w:rsidRDefault="00BD6F52" w:rsidP="00B848F2">
                      <w:pPr>
                        <w:jc w:val="both"/>
                        <w:rPr>
                          <w:b/>
                          <w:i/>
                          <w:sz w:val="28"/>
                        </w:rPr>
                      </w:pPr>
                      <w:r w:rsidRPr="00521F1A">
                        <w:rPr>
                          <w:b/>
                          <w:i/>
                          <w:sz w:val="28"/>
                        </w:rPr>
                        <w:t>HealthProm’s Safeguarding Policy is made up of:</w:t>
                      </w:r>
                    </w:p>
                    <w:p w14:paraId="1F607FF9" w14:textId="77777777" w:rsidR="00BD6F52" w:rsidRPr="00521F1A" w:rsidRDefault="00BD6F52" w:rsidP="00B848F2">
                      <w:pPr>
                        <w:jc w:val="both"/>
                        <w:rPr>
                          <w:b/>
                          <w:i/>
                          <w:sz w:val="28"/>
                        </w:rPr>
                      </w:pPr>
                    </w:p>
                    <w:p w14:paraId="541A328C" w14:textId="77777777" w:rsidR="00BD6F52" w:rsidRPr="00521F1A" w:rsidRDefault="00BD6F52" w:rsidP="00B848F2">
                      <w:pPr>
                        <w:pStyle w:val="ListParagraph"/>
                        <w:numPr>
                          <w:ilvl w:val="0"/>
                          <w:numId w:val="12"/>
                        </w:numPr>
                        <w:jc w:val="both"/>
                        <w:rPr>
                          <w:b/>
                          <w:i/>
                          <w:sz w:val="28"/>
                        </w:rPr>
                      </w:pPr>
                      <w:r w:rsidRPr="00521F1A">
                        <w:rPr>
                          <w:b/>
                          <w:i/>
                          <w:sz w:val="28"/>
                        </w:rPr>
                        <w:t>The Child Protection Policy;</w:t>
                      </w:r>
                    </w:p>
                    <w:p w14:paraId="0C11FC74" w14:textId="77777777" w:rsidR="00BD6F52" w:rsidRPr="00521F1A" w:rsidRDefault="00BD6F52" w:rsidP="00B848F2">
                      <w:pPr>
                        <w:pStyle w:val="ListParagraph"/>
                        <w:numPr>
                          <w:ilvl w:val="0"/>
                          <w:numId w:val="12"/>
                        </w:numPr>
                        <w:jc w:val="both"/>
                        <w:rPr>
                          <w:b/>
                          <w:i/>
                          <w:sz w:val="28"/>
                        </w:rPr>
                      </w:pPr>
                      <w:r w:rsidRPr="00521F1A">
                        <w:rPr>
                          <w:b/>
                          <w:i/>
                          <w:sz w:val="28"/>
                        </w:rPr>
                        <w:t xml:space="preserve">The Vulnerable Adults Policy; </w:t>
                      </w:r>
                    </w:p>
                    <w:p w14:paraId="290EAE95" w14:textId="77777777" w:rsidR="00BD6F52" w:rsidRDefault="00BD6F52" w:rsidP="00B848F2">
                      <w:pPr>
                        <w:pStyle w:val="ListParagraph"/>
                        <w:numPr>
                          <w:ilvl w:val="0"/>
                          <w:numId w:val="12"/>
                        </w:numPr>
                        <w:jc w:val="both"/>
                        <w:rPr>
                          <w:b/>
                          <w:i/>
                          <w:sz w:val="28"/>
                        </w:rPr>
                      </w:pPr>
                      <w:r w:rsidRPr="00521F1A">
                        <w:rPr>
                          <w:b/>
                          <w:i/>
                          <w:sz w:val="28"/>
                        </w:rPr>
                        <w:t>The Et</w:t>
                      </w:r>
                      <w:r>
                        <w:rPr>
                          <w:b/>
                          <w:i/>
                          <w:sz w:val="28"/>
                        </w:rPr>
                        <w:t>hics Policy and Code of Conduct; and</w:t>
                      </w:r>
                    </w:p>
                    <w:p w14:paraId="334C45B3" w14:textId="77777777" w:rsidR="00BD6F52" w:rsidRPr="00521F1A" w:rsidRDefault="00BD6F52" w:rsidP="00B848F2">
                      <w:pPr>
                        <w:pStyle w:val="ListParagraph"/>
                        <w:numPr>
                          <w:ilvl w:val="0"/>
                          <w:numId w:val="12"/>
                        </w:numPr>
                        <w:jc w:val="both"/>
                        <w:rPr>
                          <w:b/>
                          <w:i/>
                          <w:sz w:val="28"/>
                        </w:rPr>
                      </w:pPr>
                      <w:r>
                        <w:rPr>
                          <w:b/>
                          <w:i/>
                          <w:sz w:val="28"/>
                        </w:rPr>
                        <w:t>The Whistleblowing Policy.</w:t>
                      </w:r>
                    </w:p>
                    <w:p w14:paraId="101AA704" w14:textId="77777777" w:rsidR="00BD6F52" w:rsidRDefault="00BD6F52"/>
                  </w:txbxContent>
                </v:textbox>
                <w10:wrap type="tight"/>
              </v:shape>
            </w:pict>
          </mc:Fallback>
        </mc:AlternateContent>
      </w:r>
    </w:p>
    <w:p w14:paraId="5E3516EF" w14:textId="77777777" w:rsidR="005661D9" w:rsidRPr="00702F5F" w:rsidRDefault="005661D9" w:rsidP="00702F5F">
      <w:pPr>
        <w:jc w:val="both"/>
        <w:rPr>
          <w:rFonts w:ascii="Verdana" w:hAnsi="Verdana" w:cs="Arial"/>
          <w:sz w:val="20"/>
          <w:szCs w:val="20"/>
        </w:rPr>
      </w:pPr>
    </w:p>
    <w:p w14:paraId="35BDC8A9" w14:textId="77777777" w:rsidR="005661D9" w:rsidRPr="00702F5F" w:rsidRDefault="005661D9" w:rsidP="00702F5F">
      <w:pPr>
        <w:jc w:val="both"/>
        <w:rPr>
          <w:rFonts w:ascii="Verdana" w:hAnsi="Verdana" w:cs="Arial"/>
          <w:sz w:val="20"/>
          <w:szCs w:val="20"/>
        </w:rPr>
      </w:pPr>
    </w:p>
    <w:p w14:paraId="4CC7BC35" w14:textId="77777777" w:rsidR="005661D9" w:rsidRPr="00702F5F" w:rsidRDefault="005661D9" w:rsidP="00702F5F">
      <w:pPr>
        <w:jc w:val="both"/>
        <w:rPr>
          <w:rFonts w:ascii="Verdana" w:hAnsi="Verdana" w:cs="Arial"/>
          <w:sz w:val="20"/>
          <w:szCs w:val="20"/>
        </w:rPr>
      </w:pPr>
    </w:p>
    <w:p w14:paraId="258C1BAA" w14:textId="77777777" w:rsidR="005661D9" w:rsidRPr="00702F5F" w:rsidRDefault="005661D9" w:rsidP="00702F5F">
      <w:pPr>
        <w:jc w:val="both"/>
        <w:rPr>
          <w:rFonts w:ascii="Verdana" w:hAnsi="Verdana" w:cs="Arial"/>
          <w:sz w:val="20"/>
          <w:szCs w:val="20"/>
        </w:rPr>
      </w:pPr>
    </w:p>
    <w:p w14:paraId="0B0E1D81" w14:textId="77777777" w:rsidR="005661D9" w:rsidRPr="00702F5F" w:rsidRDefault="005661D9" w:rsidP="00702F5F">
      <w:pPr>
        <w:jc w:val="both"/>
        <w:rPr>
          <w:rFonts w:ascii="Verdana" w:hAnsi="Verdana" w:cs="Arial"/>
          <w:sz w:val="20"/>
          <w:szCs w:val="20"/>
        </w:rPr>
      </w:pPr>
    </w:p>
    <w:p w14:paraId="378EA20D" w14:textId="77777777" w:rsidR="005661D9" w:rsidRPr="00702F5F" w:rsidRDefault="005661D9" w:rsidP="00702F5F">
      <w:pPr>
        <w:ind w:left="3600" w:hanging="3600"/>
        <w:jc w:val="both"/>
        <w:rPr>
          <w:rFonts w:ascii="Verdana" w:hAnsi="Verdana" w:cs="Arial"/>
          <w:sz w:val="20"/>
          <w:szCs w:val="20"/>
        </w:rPr>
      </w:pPr>
    </w:p>
    <w:p w14:paraId="75EB8B6F" w14:textId="77777777" w:rsidR="005661D9" w:rsidRPr="00702F5F" w:rsidRDefault="005661D9" w:rsidP="00702F5F">
      <w:pPr>
        <w:ind w:left="3600" w:hanging="3600"/>
        <w:jc w:val="both"/>
        <w:rPr>
          <w:rFonts w:ascii="Verdana" w:hAnsi="Verdana" w:cs="Arial"/>
          <w:sz w:val="20"/>
          <w:szCs w:val="20"/>
        </w:rPr>
      </w:pPr>
    </w:p>
    <w:p w14:paraId="685122CC" w14:textId="77777777" w:rsidR="005661D9" w:rsidRPr="00702F5F" w:rsidRDefault="005661D9" w:rsidP="00702F5F">
      <w:pPr>
        <w:ind w:left="3600" w:hanging="3600"/>
        <w:jc w:val="both"/>
        <w:rPr>
          <w:rFonts w:ascii="Verdana" w:hAnsi="Verdana" w:cs="Arial"/>
          <w:sz w:val="20"/>
          <w:szCs w:val="20"/>
        </w:rPr>
      </w:pPr>
    </w:p>
    <w:p w14:paraId="0BB0E785" w14:textId="77777777" w:rsidR="005661D9" w:rsidRPr="00702F5F" w:rsidRDefault="005661D9" w:rsidP="00702F5F">
      <w:pPr>
        <w:ind w:left="3600" w:hanging="3600"/>
        <w:jc w:val="both"/>
        <w:rPr>
          <w:rFonts w:ascii="Verdana" w:hAnsi="Verdana" w:cs="Arial"/>
          <w:sz w:val="20"/>
          <w:szCs w:val="20"/>
        </w:rPr>
      </w:pPr>
    </w:p>
    <w:p w14:paraId="1CAE9304" w14:textId="77777777" w:rsidR="005661D9" w:rsidRPr="00702F5F" w:rsidRDefault="005661D9" w:rsidP="00702F5F">
      <w:pPr>
        <w:ind w:left="3600" w:hanging="3600"/>
        <w:jc w:val="both"/>
        <w:rPr>
          <w:rFonts w:ascii="Verdana" w:hAnsi="Verdana" w:cs="Arial"/>
          <w:sz w:val="20"/>
          <w:szCs w:val="20"/>
        </w:rPr>
      </w:pPr>
    </w:p>
    <w:p w14:paraId="704AAEAE" w14:textId="77777777" w:rsidR="005661D9" w:rsidRPr="00702F5F" w:rsidRDefault="005661D9" w:rsidP="00702F5F">
      <w:pPr>
        <w:ind w:left="3600" w:hanging="3600"/>
        <w:jc w:val="both"/>
        <w:rPr>
          <w:rFonts w:ascii="Verdana" w:hAnsi="Verdana" w:cs="Arial"/>
          <w:sz w:val="20"/>
          <w:szCs w:val="20"/>
        </w:rPr>
      </w:pPr>
    </w:p>
    <w:p w14:paraId="7C1C4C2F" w14:textId="77777777" w:rsidR="005661D9" w:rsidRPr="00702F5F" w:rsidRDefault="005661D9" w:rsidP="00702F5F">
      <w:pPr>
        <w:ind w:left="3600" w:hanging="3600"/>
        <w:jc w:val="both"/>
        <w:rPr>
          <w:rFonts w:ascii="Verdana" w:hAnsi="Verdana" w:cs="Arial"/>
          <w:sz w:val="20"/>
          <w:szCs w:val="20"/>
        </w:rPr>
      </w:pPr>
    </w:p>
    <w:p w14:paraId="64A39465" w14:textId="77777777" w:rsidR="005661D9" w:rsidRPr="00702F5F" w:rsidRDefault="005661D9" w:rsidP="00702F5F">
      <w:pPr>
        <w:ind w:left="3600" w:hanging="3600"/>
        <w:jc w:val="both"/>
        <w:rPr>
          <w:rFonts w:ascii="Verdana" w:hAnsi="Verdana" w:cs="Arial"/>
          <w:sz w:val="20"/>
          <w:szCs w:val="20"/>
        </w:rPr>
      </w:pPr>
    </w:p>
    <w:p w14:paraId="7280C121" w14:textId="77777777" w:rsidR="005661D9" w:rsidRPr="00702F5F" w:rsidRDefault="005661D9" w:rsidP="00702F5F">
      <w:pPr>
        <w:ind w:left="3600" w:hanging="3600"/>
        <w:jc w:val="both"/>
        <w:rPr>
          <w:rFonts w:ascii="Verdana" w:hAnsi="Verdana" w:cs="Arial"/>
          <w:sz w:val="20"/>
          <w:szCs w:val="20"/>
        </w:rPr>
      </w:pPr>
    </w:p>
    <w:p w14:paraId="507DF20B" w14:textId="77777777" w:rsidR="005661D9" w:rsidRPr="00702F5F" w:rsidRDefault="005661D9" w:rsidP="00702F5F">
      <w:pPr>
        <w:ind w:left="3600" w:hanging="3600"/>
        <w:jc w:val="both"/>
        <w:rPr>
          <w:rFonts w:ascii="Verdana" w:hAnsi="Verdana" w:cs="Arial"/>
          <w:sz w:val="20"/>
          <w:szCs w:val="20"/>
        </w:rPr>
      </w:pPr>
    </w:p>
    <w:p w14:paraId="0ABB6EEF" w14:textId="77777777" w:rsidR="005661D9" w:rsidRPr="00702F5F" w:rsidRDefault="005661D9" w:rsidP="00702F5F">
      <w:pPr>
        <w:ind w:left="3600" w:hanging="3600"/>
        <w:jc w:val="both"/>
        <w:rPr>
          <w:rFonts w:ascii="Verdana" w:hAnsi="Verdana" w:cs="Arial"/>
          <w:sz w:val="20"/>
          <w:szCs w:val="20"/>
        </w:rPr>
      </w:pPr>
    </w:p>
    <w:p w14:paraId="539B7F9E" w14:textId="77777777" w:rsidR="005661D9" w:rsidRPr="00702F5F" w:rsidRDefault="00A01FBA" w:rsidP="00702F5F">
      <w:pPr>
        <w:pStyle w:val="Heading7"/>
        <w:ind w:left="0" w:firstLine="0"/>
        <w:rPr>
          <w:rFonts w:ascii="Verdana" w:hAnsi="Verdana" w:cs="Arial"/>
          <w:sz w:val="20"/>
          <w:szCs w:val="20"/>
        </w:rPr>
        <w:sectPr w:rsidR="005661D9" w:rsidRPr="00702F5F">
          <w:footerReference w:type="even" r:id="rId12"/>
          <w:footerReference w:type="default" r:id="rId13"/>
          <w:footerReference w:type="first" r:id="rId14"/>
          <w:type w:val="continuous"/>
          <w:pgSz w:w="11907" w:h="16840" w:code="9"/>
          <w:pgMar w:top="1418" w:right="1134" w:bottom="1247" w:left="1134" w:header="720" w:footer="720" w:gutter="0"/>
          <w:cols w:space="720"/>
          <w:titlePg/>
          <w:docGrid w:linePitch="360"/>
        </w:sectPr>
      </w:pPr>
      <w:r w:rsidRPr="00702F5F">
        <w:rPr>
          <w:rFonts w:ascii="Verdana" w:hAnsi="Verdana" w:cs="Arial"/>
          <w:sz w:val="20"/>
          <w:szCs w:val="20"/>
        </w:rPr>
        <w:t>Registered Charity 1100459</w:t>
      </w:r>
    </w:p>
    <w:p w14:paraId="0F7BC477" w14:textId="76794B25" w:rsidR="005935EB" w:rsidRPr="00846376" w:rsidRDefault="000F518A" w:rsidP="000F518A">
      <w:pPr>
        <w:pStyle w:val="Heading1"/>
      </w:pPr>
      <w:bookmarkStart w:id="0" w:name="Vuln_Adlt_Adv"/>
      <w:r>
        <w:lastRenderedPageBreak/>
        <w:t>HealthProm S</w:t>
      </w:r>
      <w:r w:rsidRPr="00846376">
        <w:t xml:space="preserve">afeguarding </w:t>
      </w:r>
      <w:r>
        <w:t>V</w:t>
      </w:r>
      <w:r w:rsidRPr="00846376">
        <w:t xml:space="preserve">ulnerable </w:t>
      </w:r>
      <w:r>
        <w:t>A</w:t>
      </w:r>
      <w:r w:rsidRPr="00846376">
        <w:t>dults</w:t>
      </w:r>
      <w:r>
        <w:t xml:space="preserve"> Policy </w:t>
      </w:r>
    </w:p>
    <w:p w14:paraId="43640580" w14:textId="77777777" w:rsidR="00320C02" w:rsidRPr="00702F5F" w:rsidRDefault="00320C02" w:rsidP="00F954A2">
      <w:pPr>
        <w:spacing w:beforeLines="1" w:before="2" w:afterLines="1" w:after="2"/>
        <w:jc w:val="both"/>
        <w:rPr>
          <w:rFonts w:ascii="Verdana" w:hAnsi="Verdana"/>
          <w:b/>
          <w:bCs/>
          <w:sz w:val="20"/>
          <w:szCs w:val="20"/>
        </w:rPr>
      </w:pPr>
    </w:p>
    <w:p w14:paraId="4C9DC494" w14:textId="77777777" w:rsidR="008805F6" w:rsidRDefault="008805F6" w:rsidP="00F954A2">
      <w:pPr>
        <w:spacing w:beforeLines="1" w:before="2" w:afterLines="1" w:after="2"/>
        <w:jc w:val="both"/>
        <w:rPr>
          <w:rFonts w:ascii="Verdana" w:hAnsi="Verdana"/>
          <w:sz w:val="20"/>
          <w:szCs w:val="20"/>
          <w:highlight w:val="yellow"/>
        </w:rPr>
      </w:pPr>
    </w:p>
    <w:p w14:paraId="38A34FC8" w14:textId="56C7DE08" w:rsidR="00D624F7" w:rsidRPr="00855973" w:rsidRDefault="00D624F7" w:rsidP="00F954A2">
      <w:pPr>
        <w:spacing w:beforeLines="1" w:before="2" w:afterLines="1" w:after="2"/>
        <w:jc w:val="both"/>
        <w:rPr>
          <w:rFonts w:ascii="Arial" w:hAnsi="Arial" w:cs="Arial"/>
        </w:rPr>
      </w:pPr>
      <w:r w:rsidRPr="00855973">
        <w:rPr>
          <w:rFonts w:ascii="Arial" w:hAnsi="Arial" w:cs="Arial"/>
        </w:rPr>
        <w:t xml:space="preserve">HealthProm is committed to Safeguarding Adults in line with national legislation and relevant national and local guidelines. We will safeguard adults by ensuring that our activities are delivered in a way which keeps all adults safe. </w:t>
      </w:r>
    </w:p>
    <w:p w14:paraId="7DBAB693" w14:textId="77777777" w:rsidR="00F73601" w:rsidRPr="00855973" w:rsidRDefault="00F73601" w:rsidP="00F954A2">
      <w:pPr>
        <w:spacing w:beforeLines="1" w:before="2" w:afterLines="1" w:after="2"/>
        <w:jc w:val="both"/>
        <w:rPr>
          <w:rFonts w:ascii="Arial" w:hAnsi="Arial" w:cs="Arial"/>
        </w:rPr>
      </w:pPr>
    </w:p>
    <w:p w14:paraId="007A641E" w14:textId="725F7789" w:rsidR="00F73601" w:rsidRPr="00855973" w:rsidRDefault="00F73601" w:rsidP="00F954A2">
      <w:pPr>
        <w:spacing w:beforeLines="1" w:before="2" w:afterLines="1" w:after="2"/>
        <w:jc w:val="both"/>
        <w:rPr>
          <w:rFonts w:ascii="Arial" w:hAnsi="Arial" w:cs="Arial"/>
        </w:rPr>
      </w:pPr>
      <w:r w:rsidRPr="00855973">
        <w:rPr>
          <w:rFonts w:ascii="Arial" w:eastAsia="Arial Unicode MS" w:hAnsi="Arial" w:cs="Arial"/>
          <w:bdr w:val="nil"/>
          <w:lang w:val="en-US"/>
        </w:rPr>
        <w:t xml:space="preserve">You must read and understand this policy together with </w:t>
      </w:r>
      <w:proofErr w:type="spellStart"/>
      <w:r w:rsidRPr="00855973">
        <w:rPr>
          <w:rFonts w:ascii="Arial" w:eastAsia="Arial Unicode MS" w:hAnsi="Arial" w:cs="Arial"/>
          <w:bdr w:val="nil"/>
          <w:lang w:val="en-US"/>
        </w:rPr>
        <w:t>HealthProm’s</w:t>
      </w:r>
      <w:proofErr w:type="spellEnd"/>
      <w:r w:rsidRPr="00855973">
        <w:rPr>
          <w:rFonts w:ascii="Arial" w:eastAsia="Arial Unicode MS" w:hAnsi="Arial" w:cs="Arial"/>
          <w:bdr w:val="nil"/>
          <w:lang w:val="en-US"/>
        </w:rPr>
        <w:t xml:space="preserve"> Child Protection policy</w:t>
      </w:r>
    </w:p>
    <w:p w14:paraId="4CBFC954" w14:textId="77777777" w:rsidR="00D624F7" w:rsidRPr="00855973" w:rsidRDefault="00D624F7" w:rsidP="00F954A2">
      <w:pPr>
        <w:spacing w:beforeLines="1" w:before="2" w:afterLines="1" w:after="2"/>
        <w:jc w:val="both"/>
        <w:rPr>
          <w:rFonts w:ascii="Arial" w:hAnsi="Arial" w:cs="Arial"/>
        </w:rPr>
      </w:pPr>
    </w:p>
    <w:p w14:paraId="33848E19" w14:textId="6924E7DE" w:rsidR="008C7F29" w:rsidRPr="00920838" w:rsidRDefault="008C7F29" w:rsidP="00F954A2">
      <w:pPr>
        <w:spacing w:beforeLines="1" w:before="2" w:afterLines="1" w:after="2"/>
        <w:jc w:val="both"/>
        <w:rPr>
          <w:rFonts w:ascii="Arial" w:hAnsi="Arial" w:cs="Arial"/>
        </w:rPr>
      </w:pPr>
      <w:r w:rsidRPr="00855973">
        <w:rPr>
          <w:rFonts w:ascii="Arial" w:hAnsi="Arial" w:cs="Arial"/>
        </w:rPr>
        <w:t xml:space="preserve">HealthProm </w:t>
      </w:r>
      <w:r w:rsidR="00D624F7" w:rsidRPr="00855973">
        <w:rPr>
          <w:rFonts w:ascii="Arial" w:hAnsi="Arial" w:cs="Arial"/>
        </w:rPr>
        <w:t>is committed to creating a culture of zero-tolerance of harm to adults which necessitates: the recognition of adults who may be at risk and the circumstances which may increase risk; knowing how adult abuse, exploitation or neglect manifests itself; and being willing to report safeguarding concerns. This extends to recognising and reporting harm experienced anywhere, including within our activities, within other organised community or voluntary activities, in the community, in the person’s own home and in any care setting.</w:t>
      </w:r>
      <w:r w:rsidR="00D624F7" w:rsidRPr="00920838">
        <w:rPr>
          <w:rFonts w:ascii="Arial" w:hAnsi="Arial" w:cs="Arial"/>
        </w:rPr>
        <w:t xml:space="preserve"> </w:t>
      </w:r>
    </w:p>
    <w:p w14:paraId="5A442C99" w14:textId="77777777" w:rsidR="00D66AE7" w:rsidRPr="00920838" w:rsidRDefault="00D66AE7" w:rsidP="00F954A2">
      <w:pPr>
        <w:spacing w:beforeLines="1" w:before="2" w:afterLines="1" w:after="2"/>
        <w:jc w:val="both"/>
        <w:rPr>
          <w:rFonts w:ascii="Arial" w:hAnsi="Arial" w:cs="Arial"/>
        </w:rPr>
      </w:pPr>
    </w:p>
    <w:p w14:paraId="7F8B5B91" w14:textId="171E70BE" w:rsidR="00D624F7" w:rsidRPr="00920838" w:rsidRDefault="000E4FB9" w:rsidP="00F954A2">
      <w:pPr>
        <w:spacing w:beforeLines="1" w:before="2" w:afterLines="1" w:after="2"/>
        <w:jc w:val="both"/>
        <w:rPr>
          <w:rFonts w:ascii="Arial" w:hAnsi="Arial" w:cs="Arial"/>
        </w:rPr>
      </w:pPr>
      <w:r w:rsidRPr="00920838">
        <w:rPr>
          <w:rFonts w:ascii="Arial" w:hAnsi="Arial" w:cs="Arial"/>
        </w:rPr>
        <w:t xml:space="preserve">Abuse is a violation of an individual’s human and civil rights.  It can take many forms. HealthProm </w:t>
      </w:r>
      <w:r w:rsidR="00D624F7" w:rsidRPr="00920838">
        <w:rPr>
          <w:rFonts w:ascii="Arial" w:hAnsi="Arial" w:cs="Arial"/>
        </w:rPr>
        <w:t>is committed to best safeguarding practice and to uphold the rights of all adults to live a life free from harm from abuse, exploitation and neglect.</w:t>
      </w:r>
    </w:p>
    <w:p w14:paraId="6228C0B3" w14:textId="77777777" w:rsidR="00D66AE7" w:rsidRPr="00920838" w:rsidRDefault="00D66AE7" w:rsidP="00F954A2">
      <w:pPr>
        <w:spacing w:beforeLines="1" w:before="2" w:afterLines="1" w:after="2"/>
        <w:jc w:val="both"/>
        <w:rPr>
          <w:rFonts w:ascii="Arial" w:hAnsi="Arial" w:cs="Arial"/>
        </w:rPr>
      </w:pPr>
    </w:p>
    <w:p w14:paraId="05CDF832" w14:textId="77777777" w:rsidR="00D66AE7" w:rsidRPr="00920838" w:rsidRDefault="00D66AE7" w:rsidP="00D66AE7">
      <w:pPr>
        <w:jc w:val="both"/>
        <w:rPr>
          <w:rFonts w:ascii="Arial" w:hAnsi="Arial" w:cs="Arial"/>
          <w:b/>
          <w:u w:val="single"/>
        </w:rPr>
      </w:pPr>
      <w:r w:rsidRPr="00920838">
        <w:rPr>
          <w:rFonts w:ascii="Arial" w:hAnsi="Arial" w:cs="Arial"/>
          <w:b/>
          <w:u w:val="single"/>
        </w:rPr>
        <w:t>Who is bound by this policy?</w:t>
      </w:r>
    </w:p>
    <w:p w14:paraId="49B73915" w14:textId="77777777" w:rsidR="00D66AE7" w:rsidRPr="00920838" w:rsidRDefault="00D66AE7" w:rsidP="00D66AE7">
      <w:pPr>
        <w:jc w:val="both"/>
        <w:rPr>
          <w:rFonts w:ascii="Arial" w:hAnsi="Arial" w:cs="Arial"/>
          <w:b/>
          <w:u w:val="single"/>
        </w:rPr>
      </w:pPr>
    </w:p>
    <w:p w14:paraId="1515A6D5" w14:textId="77777777" w:rsidR="00D66AE7" w:rsidRPr="00920838" w:rsidRDefault="00D66AE7" w:rsidP="00D66AE7">
      <w:pPr>
        <w:jc w:val="both"/>
        <w:rPr>
          <w:rFonts w:ascii="Arial" w:hAnsi="Arial" w:cs="Arial"/>
        </w:rPr>
      </w:pPr>
      <w:r w:rsidRPr="00920838">
        <w:rPr>
          <w:rFonts w:ascii="Arial" w:hAnsi="Arial" w:cs="Arial"/>
        </w:rPr>
        <w:t xml:space="preserve">This policy is binding for all people who work for or with HealthProm in whatever capacity: </w:t>
      </w:r>
      <w:r w:rsidRPr="00855973">
        <w:rPr>
          <w:rFonts w:ascii="Arial" w:hAnsi="Arial" w:cs="Arial"/>
        </w:rPr>
        <w:t>board members, staff, consultants, interns and volunteers.  All concerned are required to</w:t>
      </w:r>
      <w:r w:rsidRPr="00920838">
        <w:rPr>
          <w:rFonts w:ascii="Arial" w:hAnsi="Arial" w:cs="Arial"/>
        </w:rPr>
        <w:t xml:space="preserve"> read and sign this policy as a declaration that they have understood and accept this policy. </w:t>
      </w:r>
    </w:p>
    <w:p w14:paraId="7AAE08CD" w14:textId="77777777" w:rsidR="00D66AE7" w:rsidRPr="00920838" w:rsidRDefault="00D66AE7" w:rsidP="00D66AE7">
      <w:pPr>
        <w:jc w:val="both"/>
        <w:rPr>
          <w:rFonts w:ascii="Arial" w:hAnsi="Arial" w:cs="Arial"/>
        </w:rPr>
      </w:pPr>
    </w:p>
    <w:p w14:paraId="01948EFF" w14:textId="7B37EF45" w:rsidR="00D66AE7" w:rsidRPr="00920838" w:rsidRDefault="00D66AE7" w:rsidP="00D66AE7">
      <w:pPr>
        <w:jc w:val="both"/>
        <w:rPr>
          <w:rFonts w:ascii="Arial" w:hAnsi="Arial" w:cs="Arial"/>
        </w:rPr>
      </w:pPr>
      <w:r w:rsidRPr="00920838">
        <w:rPr>
          <w:rFonts w:ascii="Arial" w:hAnsi="Arial" w:cs="Arial"/>
        </w:rPr>
        <w:t xml:space="preserve">HealthProm works with partners who have </w:t>
      </w:r>
      <w:r w:rsidR="00A21A2E" w:rsidRPr="00920838">
        <w:rPr>
          <w:rFonts w:ascii="Arial" w:hAnsi="Arial" w:cs="Arial"/>
        </w:rPr>
        <w:t>safeguarding vulnerable adults</w:t>
      </w:r>
      <w:r w:rsidRPr="00920838">
        <w:rPr>
          <w:rFonts w:ascii="Arial" w:hAnsi="Arial" w:cs="Arial"/>
        </w:rPr>
        <w:t xml:space="preserve"> policies in place, and some who are working towards having </w:t>
      </w:r>
      <w:r w:rsidR="00A21A2E" w:rsidRPr="00920838">
        <w:rPr>
          <w:rFonts w:ascii="Arial" w:hAnsi="Arial" w:cs="Arial"/>
        </w:rPr>
        <w:t>these</w:t>
      </w:r>
      <w:r w:rsidRPr="00920838">
        <w:rPr>
          <w:rFonts w:ascii="Arial" w:hAnsi="Arial" w:cs="Arial"/>
        </w:rPr>
        <w:t xml:space="preserve"> policies in place with the support of HealthProm or other partners.  When representatives of HealthProm visit partner organisations in other countries, in whatever capacity they are also subject to the </w:t>
      </w:r>
      <w:r w:rsidR="001C3BF1" w:rsidRPr="00920838">
        <w:rPr>
          <w:rFonts w:ascii="Arial" w:hAnsi="Arial" w:cs="Arial"/>
        </w:rPr>
        <w:t>safeguarding</w:t>
      </w:r>
      <w:r w:rsidRPr="00920838">
        <w:rPr>
          <w:rFonts w:ascii="Arial" w:hAnsi="Arial" w:cs="Arial"/>
        </w:rPr>
        <w:t xml:space="preserve"> policies of the partner organisations.  They must therefore ensure that they read and are act in accordance with the partner organisations’ </w:t>
      </w:r>
      <w:r w:rsidR="001C3BF1" w:rsidRPr="00920838">
        <w:rPr>
          <w:rFonts w:ascii="Arial" w:hAnsi="Arial" w:cs="Arial"/>
        </w:rPr>
        <w:t>safeguarding</w:t>
      </w:r>
      <w:r w:rsidRPr="00920838">
        <w:rPr>
          <w:rFonts w:ascii="Arial" w:hAnsi="Arial" w:cs="Arial"/>
        </w:rPr>
        <w:t xml:space="preserve"> policies also.  </w:t>
      </w:r>
    </w:p>
    <w:p w14:paraId="3B3E7D1E" w14:textId="77777777" w:rsidR="00D66AE7" w:rsidRPr="00920838" w:rsidRDefault="00D66AE7" w:rsidP="00D66AE7">
      <w:pPr>
        <w:jc w:val="both"/>
        <w:rPr>
          <w:rFonts w:ascii="Arial" w:hAnsi="Arial" w:cs="Arial"/>
        </w:rPr>
      </w:pPr>
    </w:p>
    <w:p w14:paraId="6752AF61" w14:textId="7C7F4D59" w:rsidR="00D66AE7" w:rsidRPr="00920838" w:rsidRDefault="00D66AE7" w:rsidP="00D66AE7">
      <w:pPr>
        <w:jc w:val="both"/>
        <w:rPr>
          <w:rFonts w:ascii="Arial" w:hAnsi="Arial" w:cs="Arial"/>
        </w:rPr>
      </w:pPr>
      <w:r w:rsidRPr="00920838">
        <w:rPr>
          <w:rFonts w:ascii="Arial" w:hAnsi="Arial" w:cs="Arial"/>
        </w:rPr>
        <w:t xml:space="preserve">In the event that a </w:t>
      </w:r>
      <w:r w:rsidR="001C3BF1" w:rsidRPr="00920838">
        <w:rPr>
          <w:rFonts w:ascii="Arial" w:hAnsi="Arial" w:cs="Arial"/>
        </w:rPr>
        <w:t>safeguarding</w:t>
      </w:r>
      <w:r w:rsidRPr="00920838">
        <w:rPr>
          <w:rFonts w:ascii="Arial" w:hAnsi="Arial" w:cs="Arial"/>
        </w:rPr>
        <w:t xml:space="preserve"> concern is raised about a HealthProm employee or consultant whilst abroad, our Designated Safeguarding Officer will therefore investigate and take action under both the </w:t>
      </w:r>
      <w:proofErr w:type="spellStart"/>
      <w:r w:rsidRPr="00920838">
        <w:rPr>
          <w:rFonts w:ascii="Arial" w:hAnsi="Arial" w:cs="Arial"/>
        </w:rPr>
        <w:t>HealthProm’s</w:t>
      </w:r>
      <w:proofErr w:type="spellEnd"/>
      <w:r w:rsidRPr="00920838">
        <w:rPr>
          <w:rFonts w:ascii="Arial" w:hAnsi="Arial" w:cs="Arial"/>
        </w:rPr>
        <w:t xml:space="preserve"> </w:t>
      </w:r>
      <w:r w:rsidR="00363214" w:rsidRPr="00920838">
        <w:rPr>
          <w:rFonts w:ascii="Arial" w:hAnsi="Arial" w:cs="Arial"/>
        </w:rPr>
        <w:t xml:space="preserve">Safeguarding policies and </w:t>
      </w:r>
      <w:r w:rsidRPr="00920838">
        <w:rPr>
          <w:rFonts w:ascii="Arial" w:hAnsi="Arial" w:cs="Arial"/>
        </w:rPr>
        <w:t xml:space="preserve"> procedures and the partner organisation’s </w:t>
      </w:r>
      <w:r w:rsidR="00363214" w:rsidRPr="00920838">
        <w:rPr>
          <w:rFonts w:ascii="Arial" w:hAnsi="Arial" w:cs="Arial"/>
        </w:rPr>
        <w:t>safeguarding policies and</w:t>
      </w:r>
      <w:r w:rsidRPr="00920838">
        <w:rPr>
          <w:rFonts w:ascii="Arial" w:hAnsi="Arial" w:cs="Arial"/>
        </w:rPr>
        <w:t xml:space="preserve"> procedures.</w:t>
      </w:r>
    </w:p>
    <w:p w14:paraId="6A1F0C7B" w14:textId="77777777" w:rsidR="00D66AE7" w:rsidRPr="00920838" w:rsidRDefault="00D66AE7" w:rsidP="00D66AE7">
      <w:pPr>
        <w:jc w:val="both"/>
        <w:rPr>
          <w:rFonts w:ascii="Arial" w:hAnsi="Arial" w:cs="Arial"/>
        </w:rPr>
      </w:pPr>
    </w:p>
    <w:p w14:paraId="442EA845" w14:textId="77777777" w:rsidR="00D66AE7" w:rsidRPr="00920838" w:rsidRDefault="00D66AE7" w:rsidP="00D66AE7">
      <w:pPr>
        <w:jc w:val="both"/>
        <w:rPr>
          <w:rFonts w:ascii="Arial" w:hAnsi="Arial" w:cs="Arial"/>
          <w:b/>
          <w:u w:val="single"/>
        </w:rPr>
      </w:pPr>
    </w:p>
    <w:p w14:paraId="4CFA33E3" w14:textId="77777777" w:rsidR="00D66AE7" w:rsidRPr="00920838" w:rsidRDefault="00D66AE7" w:rsidP="00D66AE7">
      <w:pPr>
        <w:jc w:val="both"/>
        <w:rPr>
          <w:rFonts w:ascii="Arial" w:hAnsi="Arial" w:cs="Arial"/>
          <w:b/>
          <w:u w:val="single"/>
        </w:rPr>
      </w:pPr>
      <w:r w:rsidRPr="00920838">
        <w:rPr>
          <w:rFonts w:ascii="Arial" w:hAnsi="Arial" w:cs="Arial"/>
          <w:b/>
          <w:u w:val="single"/>
        </w:rPr>
        <w:t>Who is covered by this policy?</w:t>
      </w:r>
    </w:p>
    <w:p w14:paraId="35A5569E" w14:textId="77777777" w:rsidR="00D66AE7" w:rsidRPr="00920838" w:rsidRDefault="00D66AE7" w:rsidP="00D66AE7">
      <w:pPr>
        <w:jc w:val="both"/>
        <w:rPr>
          <w:rFonts w:ascii="Arial" w:hAnsi="Arial" w:cs="Arial"/>
          <w:b/>
          <w:u w:val="single"/>
        </w:rPr>
      </w:pPr>
    </w:p>
    <w:p w14:paraId="22F8CC5C" w14:textId="1B377891" w:rsidR="00D66AE7" w:rsidRPr="00920838" w:rsidRDefault="00D66AE7" w:rsidP="00D66AE7">
      <w:pPr>
        <w:jc w:val="both"/>
        <w:rPr>
          <w:rFonts w:ascii="Arial" w:hAnsi="Arial" w:cs="Arial"/>
        </w:rPr>
      </w:pPr>
      <w:r w:rsidRPr="00920838">
        <w:rPr>
          <w:rFonts w:ascii="Arial" w:hAnsi="Arial" w:cs="Arial"/>
        </w:rPr>
        <w:t xml:space="preserve">This policy covers all </w:t>
      </w:r>
      <w:r w:rsidR="004B1249" w:rsidRPr="00920838">
        <w:rPr>
          <w:rFonts w:ascii="Arial" w:hAnsi="Arial" w:cs="Arial"/>
        </w:rPr>
        <w:t xml:space="preserve">vulnerable </w:t>
      </w:r>
      <w:r w:rsidR="00A44B81">
        <w:rPr>
          <w:rFonts w:ascii="Arial" w:hAnsi="Arial" w:cs="Arial"/>
        </w:rPr>
        <w:t xml:space="preserve">and potentially vulnerable </w:t>
      </w:r>
      <w:r w:rsidR="004B1249" w:rsidRPr="00920838">
        <w:rPr>
          <w:rFonts w:ascii="Arial" w:hAnsi="Arial" w:cs="Arial"/>
        </w:rPr>
        <w:t>adults</w:t>
      </w:r>
      <w:r w:rsidRPr="00920838">
        <w:rPr>
          <w:rFonts w:ascii="Arial" w:hAnsi="Arial" w:cs="Arial"/>
        </w:rPr>
        <w:t xml:space="preserve"> with whom any person </w:t>
      </w:r>
      <w:r w:rsidRPr="00855973">
        <w:rPr>
          <w:rFonts w:ascii="Arial" w:hAnsi="Arial" w:cs="Arial"/>
        </w:rPr>
        <w:t>working for or with HealthProm (including beneficiaries, staff, consultants and volunteers)</w:t>
      </w:r>
      <w:r w:rsidRPr="00920838">
        <w:rPr>
          <w:rFonts w:ascii="Arial" w:hAnsi="Arial" w:cs="Arial"/>
        </w:rPr>
        <w:t xml:space="preserve"> interacts with during the course of their work.</w:t>
      </w:r>
      <w:r w:rsidR="005F1C0C">
        <w:rPr>
          <w:rFonts w:ascii="Arial" w:hAnsi="Arial" w:cs="Arial"/>
        </w:rPr>
        <w:t xml:space="preserve">  </w:t>
      </w:r>
    </w:p>
    <w:p w14:paraId="3DC49A8C" w14:textId="77777777" w:rsidR="00D66AE7" w:rsidRPr="00920838" w:rsidRDefault="00D66AE7" w:rsidP="00D66AE7">
      <w:pPr>
        <w:jc w:val="both"/>
        <w:rPr>
          <w:rFonts w:ascii="Arial" w:hAnsi="Arial" w:cs="Arial"/>
        </w:rPr>
      </w:pPr>
    </w:p>
    <w:p w14:paraId="3A69BE62" w14:textId="09F14EDE" w:rsidR="00D66AE7" w:rsidRPr="00920838" w:rsidRDefault="00D66AE7" w:rsidP="00D66AE7">
      <w:pPr>
        <w:jc w:val="both"/>
        <w:rPr>
          <w:rFonts w:ascii="Arial" w:hAnsi="Arial" w:cs="Arial"/>
        </w:rPr>
      </w:pPr>
      <w:r w:rsidRPr="00920838">
        <w:rPr>
          <w:rFonts w:ascii="Arial" w:hAnsi="Arial" w:cs="Arial"/>
        </w:rPr>
        <w:t>However, all people working for or with HealthProm are also expected to observe this policy when interacting with children outside of their work.</w:t>
      </w:r>
      <w:r w:rsidR="004B4CFC" w:rsidRPr="004B4CFC">
        <w:t xml:space="preserve"> </w:t>
      </w:r>
      <w:r w:rsidR="004B4CFC" w:rsidRPr="004B4CFC">
        <w:rPr>
          <w:rFonts w:ascii="Arial" w:hAnsi="Arial" w:cs="Arial"/>
        </w:rPr>
        <w:t>HealthProm will take into account any violation of adults’ protection rights outside HealthProm.</w:t>
      </w:r>
    </w:p>
    <w:p w14:paraId="4905B6F6" w14:textId="77777777" w:rsidR="00D66AE7" w:rsidRPr="00920838" w:rsidRDefault="00D66AE7" w:rsidP="00F954A2">
      <w:pPr>
        <w:spacing w:beforeLines="1" w:before="2" w:afterLines="1" w:after="2"/>
        <w:jc w:val="both"/>
        <w:rPr>
          <w:rFonts w:ascii="Arial" w:hAnsi="Arial" w:cs="Arial"/>
        </w:rPr>
      </w:pPr>
    </w:p>
    <w:p w14:paraId="39D2CC63" w14:textId="77777777" w:rsidR="00101BA4" w:rsidRPr="00920838" w:rsidRDefault="00970D59" w:rsidP="00F954A2">
      <w:pPr>
        <w:spacing w:beforeLines="1" w:before="2" w:afterLines="1" w:after="2"/>
        <w:jc w:val="both"/>
        <w:rPr>
          <w:rFonts w:ascii="Arial" w:hAnsi="Arial" w:cs="Arial"/>
          <w:bCs/>
          <w:lang w:val="en-US" w:eastAsia="en-GB"/>
        </w:rPr>
      </w:pPr>
      <w:r w:rsidRPr="00920838">
        <w:rPr>
          <w:rFonts w:ascii="Arial" w:hAnsi="Arial" w:cs="Arial"/>
        </w:rPr>
        <w:lastRenderedPageBreak/>
        <w:t>HealthProm accepts and recognises its responsibilities to develop awareness of the issues that cause vuln</w:t>
      </w:r>
      <w:r w:rsidR="00B91A48" w:rsidRPr="00920838">
        <w:rPr>
          <w:rFonts w:ascii="Arial" w:hAnsi="Arial" w:cs="Arial"/>
        </w:rPr>
        <w:t xml:space="preserve">erable adults harm, and to work in conjunction with our partners to </w:t>
      </w:r>
      <w:r w:rsidRPr="00920838">
        <w:rPr>
          <w:rFonts w:ascii="Arial" w:hAnsi="Arial" w:cs="Arial"/>
        </w:rPr>
        <w:t>main</w:t>
      </w:r>
      <w:r w:rsidR="008D5793" w:rsidRPr="00920838">
        <w:rPr>
          <w:rFonts w:ascii="Arial" w:hAnsi="Arial" w:cs="Arial"/>
        </w:rPr>
        <w:t>tain a safe environment in our projects</w:t>
      </w:r>
      <w:r w:rsidRPr="00920838">
        <w:rPr>
          <w:rFonts w:ascii="Arial" w:hAnsi="Arial" w:cs="Arial"/>
        </w:rPr>
        <w:t xml:space="preserve">. </w:t>
      </w:r>
      <w:r w:rsidR="00DF3B0B" w:rsidRPr="00920838">
        <w:rPr>
          <w:rFonts w:ascii="Arial" w:hAnsi="Arial" w:cs="Arial"/>
          <w:bCs/>
          <w:lang w:val="en-US" w:eastAsia="en-GB"/>
        </w:rPr>
        <w:t xml:space="preserve"> Although the main focus of our work is to ensure that vulnerable children get the best start in life</w:t>
      </w:r>
      <w:r w:rsidR="00E07396" w:rsidRPr="00920838">
        <w:rPr>
          <w:rFonts w:ascii="Arial" w:hAnsi="Arial" w:cs="Arial"/>
          <w:bCs/>
          <w:lang w:val="en-US" w:eastAsia="en-GB"/>
        </w:rPr>
        <w:t>,</w:t>
      </w:r>
      <w:r w:rsidR="00DF3B0B" w:rsidRPr="00920838">
        <w:rPr>
          <w:rFonts w:ascii="Arial" w:hAnsi="Arial" w:cs="Arial"/>
          <w:bCs/>
          <w:lang w:val="en-US" w:eastAsia="en-GB"/>
        </w:rPr>
        <w:t xml:space="preserve"> we </w:t>
      </w:r>
      <w:r w:rsidR="00B37E42" w:rsidRPr="00920838">
        <w:rPr>
          <w:rFonts w:ascii="Arial" w:hAnsi="Arial" w:cs="Arial"/>
          <w:bCs/>
          <w:lang w:val="en-US" w:eastAsia="en-GB"/>
        </w:rPr>
        <w:t>recognize</w:t>
      </w:r>
      <w:r w:rsidR="00567486" w:rsidRPr="00920838">
        <w:rPr>
          <w:rFonts w:ascii="Arial" w:hAnsi="Arial" w:cs="Arial"/>
          <w:bCs/>
          <w:lang w:val="en-US" w:eastAsia="en-GB"/>
        </w:rPr>
        <w:t xml:space="preserve"> that </w:t>
      </w:r>
      <w:r w:rsidR="008D5793" w:rsidRPr="00920838">
        <w:rPr>
          <w:rFonts w:ascii="Arial" w:hAnsi="Arial" w:cs="Arial"/>
          <w:bCs/>
          <w:lang w:val="en-US" w:eastAsia="en-GB"/>
        </w:rPr>
        <w:t xml:space="preserve">we </w:t>
      </w:r>
      <w:r w:rsidR="00E07396" w:rsidRPr="00920838">
        <w:rPr>
          <w:rFonts w:ascii="Arial" w:hAnsi="Arial" w:cs="Arial"/>
          <w:bCs/>
          <w:lang w:val="en-US" w:eastAsia="en-GB"/>
        </w:rPr>
        <w:t xml:space="preserve">work in a wider context </w:t>
      </w:r>
      <w:r w:rsidR="00DF3B0B" w:rsidRPr="00920838">
        <w:rPr>
          <w:rFonts w:ascii="Arial" w:hAnsi="Arial" w:cs="Arial"/>
          <w:bCs/>
          <w:lang w:val="en-US" w:eastAsia="en-GB"/>
        </w:rPr>
        <w:t>with</w:t>
      </w:r>
      <w:r w:rsidR="008D5793" w:rsidRPr="00920838">
        <w:rPr>
          <w:rFonts w:ascii="Arial" w:hAnsi="Arial" w:cs="Arial"/>
          <w:bCs/>
          <w:lang w:val="en-US" w:eastAsia="en-GB"/>
        </w:rPr>
        <w:t xml:space="preserve"> families and communities.</w:t>
      </w:r>
      <w:r w:rsidR="00E07396" w:rsidRPr="00920838">
        <w:rPr>
          <w:rFonts w:ascii="Arial" w:hAnsi="Arial" w:cs="Arial"/>
          <w:bCs/>
          <w:lang w:val="en-US" w:eastAsia="en-GB"/>
        </w:rPr>
        <w:t xml:space="preserve"> </w:t>
      </w:r>
    </w:p>
    <w:p w14:paraId="66F7CA4E" w14:textId="77777777" w:rsidR="00101BA4" w:rsidRPr="00920838" w:rsidRDefault="00101BA4" w:rsidP="00F954A2">
      <w:pPr>
        <w:spacing w:beforeLines="1" w:before="2" w:afterLines="1" w:after="2"/>
        <w:jc w:val="both"/>
        <w:rPr>
          <w:rFonts w:ascii="Arial" w:hAnsi="Arial" w:cs="Arial"/>
          <w:bCs/>
          <w:lang w:val="en-US" w:eastAsia="en-GB"/>
        </w:rPr>
      </w:pPr>
    </w:p>
    <w:p w14:paraId="5D4318D8" w14:textId="2D9B43EC" w:rsidR="008805F6" w:rsidRPr="00920838" w:rsidRDefault="008805F6" w:rsidP="008805F6">
      <w:pPr>
        <w:spacing w:beforeLines="1" w:before="2" w:afterLines="1" w:after="2"/>
        <w:jc w:val="both"/>
        <w:rPr>
          <w:rFonts w:ascii="Arial" w:hAnsi="Arial" w:cs="Arial"/>
          <w:b/>
          <w:bCs/>
        </w:rPr>
      </w:pPr>
      <w:r w:rsidRPr="00920838">
        <w:rPr>
          <w:rFonts w:ascii="Arial" w:hAnsi="Arial" w:cs="Arial"/>
          <w:b/>
          <w:bCs/>
        </w:rPr>
        <w:t xml:space="preserve">Our commitment to safeguarding </w:t>
      </w:r>
      <w:r w:rsidR="00D00A5D" w:rsidRPr="00920838">
        <w:rPr>
          <w:rFonts w:ascii="Arial" w:hAnsi="Arial" w:cs="Arial"/>
          <w:b/>
          <w:bCs/>
        </w:rPr>
        <w:t>vulnerable adults</w:t>
      </w:r>
    </w:p>
    <w:p w14:paraId="46FA51A9" w14:textId="77777777" w:rsidR="008805F6" w:rsidRPr="00920838" w:rsidRDefault="008805F6" w:rsidP="00F954A2">
      <w:pPr>
        <w:spacing w:beforeLines="1" w:before="2" w:afterLines="1" w:after="2"/>
        <w:jc w:val="both"/>
        <w:rPr>
          <w:rFonts w:ascii="Arial" w:hAnsi="Arial" w:cs="Arial"/>
          <w:u w:val="single"/>
        </w:rPr>
      </w:pPr>
    </w:p>
    <w:p w14:paraId="4B18F218" w14:textId="6682E78F" w:rsidR="00CF1E06" w:rsidRPr="00920838" w:rsidRDefault="0065495F" w:rsidP="00F954A2">
      <w:pPr>
        <w:spacing w:beforeLines="1" w:before="2" w:afterLines="1" w:after="2"/>
        <w:jc w:val="both"/>
        <w:rPr>
          <w:rFonts w:ascii="Arial" w:hAnsi="Arial" w:cs="Arial"/>
        </w:rPr>
      </w:pPr>
      <w:r w:rsidRPr="00920838">
        <w:rPr>
          <w:rFonts w:ascii="Arial" w:hAnsi="Arial" w:cs="Arial"/>
          <w:u w:val="single"/>
        </w:rPr>
        <w:t>A vulnerable adult</w:t>
      </w:r>
      <w:r w:rsidRPr="00920838">
        <w:rPr>
          <w:rFonts w:ascii="Arial" w:hAnsi="Arial" w:cs="Arial"/>
        </w:rPr>
        <w:t xml:space="preserve"> is any person aged 18 years or over who is, or may be, unable to take care of him or herself or who is unable to protect him or herself against significant harm or exploitation. </w:t>
      </w:r>
    </w:p>
    <w:p w14:paraId="170C61CE" w14:textId="77777777" w:rsidR="00CF1E06" w:rsidRPr="00920838" w:rsidRDefault="00CF1E06" w:rsidP="00F954A2">
      <w:pPr>
        <w:spacing w:beforeLines="1" w:before="2" w:afterLines="1" w:after="2"/>
        <w:jc w:val="both"/>
        <w:rPr>
          <w:rFonts w:ascii="Arial" w:hAnsi="Arial" w:cs="Arial"/>
        </w:rPr>
      </w:pPr>
    </w:p>
    <w:p w14:paraId="5110E291" w14:textId="77777777" w:rsidR="00CF1E06" w:rsidRPr="00920838" w:rsidRDefault="008D5793" w:rsidP="00F954A2">
      <w:pPr>
        <w:spacing w:beforeLines="1" w:before="2" w:afterLines="1" w:after="2"/>
        <w:jc w:val="both"/>
        <w:rPr>
          <w:rFonts w:ascii="Arial" w:hAnsi="Arial" w:cs="Arial"/>
          <w:bCs/>
          <w:lang w:val="en-US" w:eastAsia="en-GB"/>
        </w:rPr>
      </w:pPr>
      <w:r w:rsidRPr="00920838">
        <w:rPr>
          <w:rFonts w:ascii="Arial" w:hAnsi="Arial" w:cs="Arial"/>
          <w:bCs/>
          <w:lang w:val="en-US" w:eastAsia="en-GB"/>
        </w:rPr>
        <w:t xml:space="preserve">Our projects </w:t>
      </w:r>
      <w:r w:rsidR="002F7A2A" w:rsidRPr="00920838">
        <w:rPr>
          <w:rFonts w:ascii="Arial" w:hAnsi="Arial" w:cs="Arial"/>
          <w:bCs/>
          <w:lang w:val="en-US" w:eastAsia="en-GB"/>
        </w:rPr>
        <w:t xml:space="preserve">connect us with adults who could be classed as particularly vulnerable including </w:t>
      </w:r>
      <w:r w:rsidR="00E07396" w:rsidRPr="00920838">
        <w:rPr>
          <w:rFonts w:ascii="Arial" w:hAnsi="Arial" w:cs="Arial"/>
          <w:b/>
          <w:bCs/>
          <w:lang w:val="en-US" w:eastAsia="en-GB"/>
        </w:rPr>
        <w:t>poor</w:t>
      </w:r>
      <w:r w:rsidR="002F7A2A" w:rsidRPr="00920838">
        <w:rPr>
          <w:rFonts w:ascii="Arial" w:hAnsi="Arial" w:cs="Arial"/>
          <w:b/>
          <w:bCs/>
          <w:lang w:val="en-US" w:eastAsia="en-GB"/>
        </w:rPr>
        <w:t xml:space="preserve"> displaced</w:t>
      </w:r>
      <w:r w:rsidR="00B91A48" w:rsidRPr="00920838">
        <w:rPr>
          <w:rFonts w:ascii="Arial" w:hAnsi="Arial" w:cs="Arial"/>
          <w:b/>
          <w:bCs/>
          <w:lang w:val="en-US" w:eastAsia="en-GB"/>
        </w:rPr>
        <w:t xml:space="preserve"> f</w:t>
      </w:r>
      <w:r w:rsidR="00E07396" w:rsidRPr="00920838">
        <w:rPr>
          <w:rFonts w:ascii="Arial" w:hAnsi="Arial" w:cs="Arial"/>
          <w:b/>
          <w:bCs/>
          <w:lang w:val="en-US" w:eastAsia="en-GB"/>
        </w:rPr>
        <w:t>amilies</w:t>
      </w:r>
      <w:r w:rsidR="00E07396" w:rsidRPr="00920838">
        <w:rPr>
          <w:rFonts w:ascii="Arial" w:hAnsi="Arial" w:cs="Arial"/>
          <w:bCs/>
          <w:lang w:val="en-US" w:eastAsia="en-GB"/>
        </w:rPr>
        <w:t>,</w:t>
      </w:r>
      <w:r w:rsidR="004267DA" w:rsidRPr="00920838">
        <w:rPr>
          <w:rFonts w:ascii="Arial" w:hAnsi="Arial" w:cs="Arial"/>
          <w:bCs/>
          <w:lang w:val="en-US" w:eastAsia="en-GB"/>
        </w:rPr>
        <w:t xml:space="preserve"> </w:t>
      </w:r>
      <w:r w:rsidR="004267DA" w:rsidRPr="00920838">
        <w:rPr>
          <w:rFonts w:ascii="Arial" w:hAnsi="Arial" w:cs="Arial"/>
          <w:b/>
          <w:bCs/>
          <w:lang w:val="en-US" w:eastAsia="en-GB"/>
        </w:rPr>
        <w:t>pregnant women,</w:t>
      </w:r>
      <w:r w:rsidR="00E07396" w:rsidRPr="00920838">
        <w:rPr>
          <w:rFonts w:ascii="Arial" w:hAnsi="Arial" w:cs="Arial"/>
          <w:b/>
          <w:bCs/>
          <w:lang w:val="en-US" w:eastAsia="en-GB"/>
        </w:rPr>
        <w:t xml:space="preserve"> women in single headed households</w:t>
      </w:r>
      <w:r w:rsidRPr="00920838">
        <w:rPr>
          <w:rFonts w:ascii="Arial" w:hAnsi="Arial" w:cs="Arial"/>
          <w:b/>
          <w:bCs/>
          <w:lang w:val="en-US" w:eastAsia="en-GB"/>
        </w:rPr>
        <w:t xml:space="preserve">, </w:t>
      </w:r>
      <w:r w:rsidR="00DF3B0B" w:rsidRPr="00920838">
        <w:rPr>
          <w:rFonts w:ascii="Arial" w:hAnsi="Arial" w:cs="Arial"/>
          <w:b/>
          <w:bCs/>
          <w:lang w:val="en-US" w:eastAsia="en-GB"/>
        </w:rPr>
        <w:t>people with di</w:t>
      </w:r>
      <w:r w:rsidRPr="00920838">
        <w:rPr>
          <w:rFonts w:ascii="Arial" w:hAnsi="Arial" w:cs="Arial"/>
          <w:b/>
          <w:bCs/>
          <w:lang w:val="en-US" w:eastAsia="en-GB"/>
        </w:rPr>
        <w:t>sabilities</w:t>
      </w:r>
      <w:r w:rsidR="0043330E" w:rsidRPr="00920838">
        <w:rPr>
          <w:rFonts w:ascii="Arial" w:hAnsi="Arial" w:cs="Arial"/>
          <w:b/>
          <w:bCs/>
          <w:lang w:val="en-US" w:eastAsia="en-GB"/>
        </w:rPr>
        <w:t>,</w:t>
      </w:r>
      <w:r w:rsidR="0043330E" w:rsidRPr="00920838">
        <w:rPr>
          <w:rFonts w:ascii="Arial" w:hAnsi="Arial" w:cs="Arial"/>
          <w:lang w:val="en-US" w:eastAsia="en-GB"/>
        </w:rPr>
        <w:t xml:space="preserve"> </w:t>
      </w:r>
      <w:r w:rsidR="0043330E" w:rsidRPr="00920838">
        <w:rPr>
          <w:rFonts w:ascii="Arial" w:hAnsi="Arial" w:cs="Arial"/>
          <w:b/>
          <w:lang w:val="en-US" w:eastAsia="en-GB"/>
        </w:rPr>
        <w:t>people who have low</w:t>
      </w:r>
      <w:r w:rsidR="00101BA4" w:rsidRPr="00920838">
        <w:rPr>
          <w:rFonts w:ascii="Arial" w:hAnsi="Arial" w:cs="Arial"/>
          <w:b/>
          <w:lang w:val="en-US" w:eastAsia="en-GB"/>
        </w:rPr>
        <w:t xml:space="preserve"> levels of literacy</w:t>
      </w:r>
      <w:r w:rsidR="0043330E" w:rsidRPr="00920838">
        <w:rPr>
          <w:rFonts w:ascii="Arial" w:hAnsi="Arial" w:cs="Arial"/>
          <w:color w:val="18376A"/>
          <w:lang w:val="en-US" w:eastAsia="en-GB"/>
        </w:rPr>
        <w:t xml:space="preserve"> </w:t>
      </w:r>
      <w:r w:rsidR="0043330E" w:rsidRPr="00920838">
        <w:rPr>
          <w:rFonts w:ascii="Arial" w:hAnsi="Arial" w:cs="Arial"/>
          <w:b/>
          <w:bCs/>
          <w:lang w:val="en-US" w:eastAsia="en-GB"/>
        </w:rPr>
        <w:t>and</w:t>
      </w:r>
      <w:r w:rsidRPr="00920838">
        <w:rPr>
          <w:rFonts w:ascii="Arial" w:hAnsi="Arial" w:cs="Arial"/>
          <w:b/>
          <w:bCs/>
          <w:lang w:val="en-US" w:eastAsia="en-GB"/>
        </w:rPr>
        <w:t xml:space="preserve"> people who have grown up in insti</w:t>
      </w:r>
      <w:r w:rsidR="002F7A2A" w:rsidRPr="00920838">
        <w:rPr>
          <w:rFonts w:ascii="Arial" w:hAnsi="Arial" w:cs="Arial"/>
          <w:b/>
          <w:bCs/>
          <w:lang w:val="en-US" w:eastAsia="en-GB"/>
        </w:rPr>
        <w:t>t</w:t>
      </w:r>
      <w:r w:rsidRPr="00920838">
        <w:rPr>
          <w:rFonts w:ascii="Arial" w:hAnsi="Arial" w:cs="Arial"/>
          <w:b/>
          <w:bCs/>
          <w:lang w:val="en-US" w:eastAsia="en-GB"/>
        </w:rPr>
        <w:t>utional care</w:t>
      </w:r>
      <w:r w:rsidR="002F7A2A" w:rsidRPr="00920838">
        <w:rPr>
          <w:rFonts w:ascii="Arial" w:hAnsi="Arial" w:cs="Arial"/>
          <w:bCs/>
          <w:lang w:val="en-US" w:eastAsia="en-GB"/>
        </w:rPr>
        <w:t>.</w:t>
      </w:r>
      <w:r w:rsidR="00DF3B0B" w:rsidRPr="00920838">
        <w:rPr>
          <w:rFonts w:ascii="Arial" w:hAnsi="Arial" w:cs="Arial"/>
          <w:bCs/>
          <w:lang w:val="en-US" w:eastAsia="en-GB"/>
        </w:rPr>
        <w:t> </w:t>
      </w:r>
    </w:p>
    <w:p w14:paraId="0FD0C080" w14:textId="77777777" w:rsidR="00CF1E06" w:rsidRPr="00920838" w:rsidRDefault="00CF1E06" w:rsidP="00F954A2">
      <w:pPr>
        <w:spacing w:beforeLines="1" w:before="2" w:afterLines="1" w:after="2"/>
        <w:jc w:val="both"/>
        <w:rPr>
          <w:rFonts w:ascii="Arial" w:hAnsi="Arial" w:cs="Arial"/>
          <w:bCs/>
          <w:lang w:val="en-US" w:eastAsia="en-GB"/>
        </w:rPr>
      </w:pPr>
    </w:p>
    <w:p w14:paraId="5675B096" w14:textId="77777777" w:rsidR="00DF3B0B" w:rsidRPr="00920838" w:rsidRDefault="00E07396" w:rsidP="00F954A2">
      <w:pPr>
        <w:spacing w:beforeLines="1" w:before="2" w:afterLines="1" w:after="2"/>
        <w:jc w:val="both"/>
        <w:rPr>
          <w:rFonts w:ascii="Arial" w:hAnsi="Arial" w:cs="Arial"/>
        </w:rPr>
      </w:pPr>
      <w:r w:rsidRPr="00920838">
        <w:rPr>
          <w:rFonts w:ascii="Arial" w:hAnsi="Arial" w:cs="Arial"/>
        </w:rPr>
        <w:t xml:space="preserve">We recognise that </w:t>
      </w:r>
      <w:r w:rsidRPr="00920838">
        <w:rPr>
          <w:rFonts w:ascii="Arial" w:hAnsi="Arial" w:cs="Arial"/>
          <w:bCs/>
          <w:lang w:val="en-US" w:eastAsia="en-GB"/>
        </w:rPr>
        <w:t>poverty puts vulnerable adults at greater risk of</w:t>
      </w:r>
      <w:r w:rsidR="004267DA" w:rsidRPr="00920838">
        <w:rPr>
          <w:rFonts w:ascii="Arial" w:hAnsi="Arial" w:cs="Arial"/>
          <w:bCs/>
          <w:lang w:val="en-US" w:eastAsia="en-GB"/>
        </w:rPr>
        <w:t xml:space="preserve"> exploitation and</w:t>
      </w:r>
      <w:r w:rsidRPr="00920838">
        <w:rPr>
          <w:rFonts w:ascii="Arial" w:hAnsi="Arial" w:cs="Arial"/>
          <w:bCs/>
          <w:lang w:val="en-US" w:eastAsia="en-GB"/>
        </w:rPr>
        <w:t xml:space="preserve"> abuse including being trafficked, falling into crime or the sex trade, or ending up in prison.</w:t>
      </w:r>
    </w:p>
    <w:p w14:paraId="7C044C45" w14:textId="77777777" w:rsidR="00262F7E" w:rsidRPr="00920838" w:rsidRDefault="00262F7E" w:rsidP="00F954A2">
      <w:pPr>
        <w:spacing w:beforeLines="1" w:before="2" w:afterLines="1" w:after="2"/>
        <w:jc w:val="both"/>
        <w:rPr>
          <w:rFonts w:ascii="Arial" w:hAnsi="Arial" w:cs="Arial"/>
        </w:rPr>
      </w:pPr>
    </w:p>
    <w:p w14:paraId="4BEEF4D8" w14:textId="77777777" w:rsidR="00567486" w:rsidRPr="00920838" w:rsidRDefault="00970D59" w:rsidP="00F954A2">
      <w:pPr>
        <w:spacing w:beforeLines="1" w:before="2" w:afterLines="1" w:after="2"/>
        <w:jc w:val="both"/>
        <w:rPr>
          <w:rFonts w:ascii="Arial" w:hAnsi="Arial" w:cs="Arial"/>
        </w:rPr>
      </w:pPr>
      <w:r w:rsidRPr="00920838">
        <w:rPr>
          <w:rFonts w:ascii="Arial" w:hAnsi="Arial" w:cs="Arial"/>
        </w:rPr>
        <w:t>We will not tolerate any form of abuse wherever it occurs or whoever is responsible. We are committed to promoting an atmosphere of inclusion, transparency and o</w:t>
      </w:r>
      <w:r w:rsidR="002F7A2A" w:rsidRPr="00920838">
        <w:rPr>
          <w:rFonts w:ascii="Arial" w:hAnsi="Arial" w:cs="Arial"/>
        </w:rPr>
        <w:t>penness</w:t>
      </w:r>
      <w:r w:rsidR="000975E6" w:rsidRPr="00920838">
        <w:rPr>
          <w:rFonts w:ascii="Arial" w:hAnsi="Arial" w:cs="Arial"/>
        </w:rPr>
        <w:t xml:space="preserve">. </w:t>
      </w:r>
      <w:r w:rsidRPr="00920838">
        <w:rPr>
          <w:rFonts w:ascii="Arial" w:hAnsi="Arial" w:cs="Arial"/>
        </w:rPr>
        <w:t xml:space="preserve"> We will endeavour to safeguard vulnerable adults</w:t>
      </w:r>
      <w:r w:rsidR="00567486" w:rsidRPr="00920838">
        <w:rPr>
          <w:rFonts w:ascii="Arial" w:hAnsi="Arial" w:cs="Arial"/>
        </w:rPr>
        <w:t xml:space="preserve"> linked with our projects</w:t>
      </w:r>
      <w:r w:rsidRPr="00920838">
        <w:rPr>
          <w:rFonts w:ascii="Arial" w:hAnsi="Arial" w:cs="Arial"/>
        </w:rPr>
        <w:t xml:space="preserve"> by: </w:t>
      </w:r>
    </w:p>
    <w:p w14:paraId="2933CD06" w14:textId="77777777" w:rsidR="0085316E" w:rsidRPr="00920838" w:rsidRDefault="0085316E" w:rsidP="00F954A2">
      <w:pPr>
        <w:spacing w:beforeLines="1" w:before="2" w:afterLines="1" w:after="2"/>
        <w:jc w:val="both"/>
        <w:rPr>
          <w:rFonts w:ascii="Arial" w:hAnsi="Arial" w:cs="Arial"/>
        </w:rPr>
      </w:pPr>
    </w:p>
    <w:p w14:paraId="434D2EC1" w14:textId="77777777" w:rsidR="001C041F" w:rsidRPr="00920838" w:rsidRDefault="001C041F"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Ensuring that board members, staff, consultants and volunteers understand the rights of vulnerable adults to be safe from abuse and the need to respect and protect these rights</w:t>
      </w:r>
    </w:p>
    <w:p w14:paraId="03077836" w14:textId="77777777" w:rsidR="001C041F" w:rsidRPr="00920838" w:rsidRDefault="000B4B7B"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Ensuring that our partners</w:t>
      </w:r>
      <w:r w:rsidR="001C041F" w:rsidRPr="00920838">
        <w:rPr>
          <w:rFonts w:ascii="Arial" w:hAnsi="Arial" w:cs="Arial"/>
        </w:rPr>
        <w:t xml:space="preserve"> understand the rights of vulnerable adults to be safe from abuse and the need to respect and protect these rights</w:t>
      </w:r>
    </w:p>
    <w:p w14:paraId="509B57C7" w14:textId="77777777" w:rsidR="001C041F" w:rsidRPr="00920838" w:rsidRDefault="001C041F"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Ensuring that any vulnerable adults we work with are made aware of their right to be safe from abuse</w:t>
      </w:r>
      <w:r w:rsidR="00675034" w:rsidRPr="00920838">
        <w:rPr>
          <w:rFonts w:ascii="Arial" w:hAnsi="Arial" w:cs="Arial"/>
        </w:rPr>
        <w:t xml:space="preserve"> and what they should do should they feel unsafe</w:t>
      </w:r>
      <w:r w:rsidRPr="00920838">
        <w:rPr>
          <w:rFonts w:ascii="Arial" w:hAnsi="Arial" w:cs="Arial"/>
        </w:rPr>
        <w:t xml:space="preserve">  </w:t>
      </w:r>
    </w:p>
    <w:p w14:paraId="728354EB" w14:textId="77777777" w:rsidR="00567486" w:rsidRPr="00920838" w:rsidRDefault="00970D59"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 xml:space="preserve">Adhering to our safeguarding vulnerable adult policy and ensuring that it is supported by robust procedures; </w:t>
      </w:r>
    </w:p>
    <w:p w14:paraId="335DB43B" w14:textId="77777777" w:rsidR="00567486" w:rsidRPr="00920838" w:rsidRDefault="00970D59"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 xml:space="preserve">Carefully following the procedures laid down for the recruitment and selection of staff and volunteers; </w:t>
      </w:r>
    </w:p>
    <w:p w14:paraId="2CD814D3" w14:textId="77777777" w:rsidR="00103CF9" w:rsidRPr="00920838" w:rsidRDefault="00103CF9"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Conducting DBS checks</w:t>
      </w:r>
      <w:r w:rsidR="00CF1E06" w:rsidRPr="00920838">
        <w:rPr>
          <w:rFonts w:ascii="Arial" w:hAnsi="Arial" w:cs="Arial"/>
        </w:rPr>
        <w:t xml:space="preserve"> on all staff and consultants;</w:t>
      </w:r>
    </w:p>
    <w:p w14:paraId="78A3B0E0" w14:textId="77777777" w:rsidR="00567486" w:rsidRPr="00920838" w:rsidRDefault="00970D59"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Providing eff</w:t>
      </w:r>
      <w:r w:rsidR="00E220BE" w:rsidRPr="00920838">
        <w:rPr>
          <w:rFonts w:ascii="Arial" w:hAnsi="Arial" w:cs="Arial"/>
        </w:rPr>
        <w:t xml:space="preserve">ective management for board members, staff, consultants </w:t>
      </w:r>
      <w:r w:rsidR="0043330E" w:rsidRPr="00920838">
        <w:rPr>
          <w:rFonts w:ascii="Arial" w:hAnsi="Arial" w:cs="Arial"/>
        </w:rPr>
        <w:t>and volunteers</w:t>
      </w:r>
      <w:r w:rsidRPr="00920838">
        <w:rPr>
          <w:rFonts w:ascii="Arial" w:hAnsi="Arial" w:cs="Arial"/>
        </w:rPr>
        <w:t xml:space="preserve"> through supervision, support and training; </w:t>
      </w:r>
    </w:p>
    <w:p w14:paraId="3AC5737E" w14:textId="77777777" w:rsidR="009E7CD1" w:rsidRPr="00920838" w:rsidRDefault="00970D59" w:rsidP="00F954A2">
      <w:pPr>
        <w:pStyle w:val="ListParagraph"/>
        <w:numPr>
          <w:ilvl w:val="0"/>
          <w:numId w:val="8"/>
        </w:numPr>
        <w:spacing w:beforeLines="1" w:before="2" w:afterLines="1" w:after="2"/>
        <w:jc w:val="both"/>
        <w:rPr>
          <w:rFonts w:ascii="Arial" w:hAnsi="Arial" w:cs="Arial"/>
        </w:rPr>
      </w:pPr>
      <w:r w:rsidRPr="00920838">
        <w:rPr>
          <w:rFonts w:ascii="Arial" w:hAnsi="Arial" w:cs="Arial"/>
        </w:rPr>
        <w:t xml:space="preserve">Implementing clear procedures for raising awareness of and responding to abuse within the organisation and for reporting concerns to statutory agencies that need to know, while involving carers and vulnerable adults appropriately; </w:t>
      </w:r>
    </w:p>
    <w:p w14:paraId="43EC74D3" w14:textId="77777777" w:rsidR="009E7CD1" w:rsidRPr="00920838" w:rsidRDefault="009E7CD1" w:rsidP="009E7CD1">
      <w:pPr>
        <w:pStyle w:val="ListParagraph"/>
        <w:numPr>
          <w:ilvl w:val="0"/>
          <w:numId w:val="8"/>
        </w:numPr>
        <w:jc w:val="both"/>
        <w:rPr>
          <w:rFonts w:ascii="Arial" w:hAnsi="Arial" w:cs="Arial"/>
        </w:rPr>
      </w:pPr>
      <w:r w:rsidRPr="00920838">
        <w:rPr>
          <w:rFonts w:ascii="Arial" w:hAnsi="Arial" w:cs="Arial"/>
        </w:rPr>
        <w:t xml:space="preserve">HealthProm recognises that the abuse of vulnerable adults is an abuse of power, and that power dynamics can impede reporting.  HealthProm will work with partners to create a safe environment for reporting to take place.  HealthProm will identify an independent and impartial advocate to support a </w:t>
      </w:r>
      <w:r w:rsidR="00BD6F52" w:rsidRPr="00920838">
        <w:rPr>
          <w:rFonts w:ascii="Arial" w:hAnsi="Arial" w:cs="Arial"/>
        </w:rPr>
        <w:t>vulnerable adult</w:t>
      </w:r>
      <w:r w:rsidRPr="00920838">
        <w:rPr>
          <w:rFonts w:ascii="Arial" w:hAnsi="Arial" w:cs="Arial"/>
        </w:rPr>
        <w:t xml:space="preserve"> through safeguarding processes.</w:t>
      </w:r>
    </w:p>
    <w:p w14:paraId="614AAA80" w14:textId="77777777" w:rsidR="00970D59" w:rsidRPr="00920838" w:rsidRDefault="00970D59" w:rsidP="009E7CD1">
      <w:pPr>
        <w:pStyle w:val="ListParagraph"/>
        <w:spacing w:beforeLines="1" w:before="2" w:afterLines="1" w:after="2"/>
        <w:jc w:val="both"/>
        <w:rPr>
          <w:rFonts w:ascii="Arial" w:hAnsi="Arial" w:cs="Arial"/>
        </w:rPr>
      </w:pPr>
    </w:p>
    <w:p w14:paraId="537D4FFA" w14:textId="77777777" w:rsidR="005935EB" w:rsidRPr="00920838" w:rsidRDefault="005935EB" w:rsidP="00F954A2">
      <w:pPr>
        <w:spacing w:beforeLines="1" w:before="2" w:afterLines="1" w:after="2"/>
        <w:jc w:val="both"/>
        <w:rPr>
          <w:rFonts w:ascii="Arial" w:hAnsi="Arial" w:cs="Arial"/>
          <w:b/>
          <w:bCs/>
        </w:rPr>
      </w:pPr>
      <w:r w:rsidRPr="00920838">
        <w:rPr>
          <w:rFonts w:ascii="Arial" w:hAnsi="Arial" w:cs="Arial"/>
          <w:b/>
          <w:bCs/>
        </w:rPr>
        <w:t xml:space="preserve">Vulnerable adult rights </w:t>
      </w:r>
    </w:p>
    <w:p w14:paraId="78B23D28" w14:textId="77777777" w:rsidR="005935EB" w:rsidRDefault="005935EB" w:rsidP="00F954A2">
      <w:pPr>
        <w:spacing w:beforeLines="1" w:before="2" w:afterLines="1" w:after="2"/>
        <w:jc w:val="both"/>
        <w:rPr>
          <w:rFonts w:ascii="Arial" w:hAnsi="Arial" w:cs="Arial"/>
        </w:rPr>
      </w:pPr>
      <w:r w:rsidRPr="00920838">
        <w:rPr>
          <w:rFonts w:ascii="Arial" w:hAnsi="Arial" w:cs="Arial"/>
        </w:rPr>
        <w:t>The rights of vulnerable adults to</w:t>
      </w:r>
      <w:r w:rsidR="0085316E" w:rsidRPr="00920838">
        <w:rPr>
          <w:rFonts w:ascii="Arial" w:hAnsi="Arial" w:cs="Arial"/>
        </w:rPr>
        <w:t xml:space="preserve"> be</w:t>
      </w:r>
      <w:r w:rsidRPr="00920838">
        <w:rPr>
          <w:rFonts w:ascii="Arial" w:hAnsi="Arial" w:cs="Arial"/>
        </w:rPr>
        <w:t xml:space="preserve"> protected by the Human Rights Act 1998</w:t>
      </w:r>
      <w:r w:rsidR="00FE7504" w:rsidRPr="00920838">
        <w:rPr>
          <w:rFonts w:ascii="Arial" w:hAnsi="Arial" w:cs="Arial"/>
        </w:rPr>
        <w:t xml:space="preserve"> through </w:t>
      </w:r>
      <w:r w:rsidR="005C3706" w:rsidRPr="00920838">
        <w:rPr>
          <w:rFonts w:ascii="Arial" w:hAnsi="Arial" w:cs="Arial"/>
        </w:rPr>
        <w:t>incorporation of</w:t>
      </w:r>
      <w:r w:rsidR="00FE7504" w:rsidRPr="00920838">
        <w:rPr>
          <w:rFonts w:ascii="Arial" w:hAnsi="Arial" w:cs="Arial"/>
        </w:rPr>
        <w:t xml:space="preserve"> the European Convention on Human Rights</w:t>
      </w:r>
      <w:r w:rsidR="005C3706" w:rsidRPr="00920838">
        <w:rPr>
          <w:rFonts w:ascii="Arial" w:hAnsi="Arial" w:cs="Arial"/>
        </w:rPr>
        <w:t xml:space="preserve"> 1950</w:t>
      </w:r>
      <w:r w:rsidRPr="00920838">
        <w:rPr>
          <w:rFonts w:ascii="Arial" w:hAnsi="Arial" w:cs="Arial"/>
        </w:rPr>
        <w:t>. Specifically, a vulnerable adult’s right to life is protected (under Article 2</w:t>
      </w:r>
      <w:r w:rsidR="005A4D63" w:rsidRPr="00920838">
        <w:rPr>
          <w:rFonts w:ascii="Arial" w:hAnsi="Arial" w:cs="Arial"/>
        </w:rPr>
        <w:t xml:space="preserve"> of the ECHR</w:t>
      </w:r>
      <w:r w:rsidRPr="00920838">
        <w:rPr>
          <w:rFonts w:ascii="Arial" w:hAnsi="Arial" w:cs="Arial"/>
        </w:rPr>
        <w:t xml:space="preserve">); their right to be protected from inhuman and degrading treatment (under Article 3); and their right to liberty and security (under Article 5). </w:t>
      </w:r>
      <w:r w:rsidR="0061126B" w:rsidRPr="00920838">
        <w:rPr>
          <w:rFonts w:ascii="Arial" w:hAnsi="Arial" w:cs="Arial"/>
        </w:rPr>
        <w:t xml:space="preserve">Types of abuse are listed in Appendix </w:t>
      </w:r>
      <w:r w:rsidR="0061126B" w:rsidRPr="001310D6">
        <w:rPr>
          <w:rFonts w:ascii="Arial" w:hAnsi="Arial" w:cs="Arial"/>
          <w:highlight w:val="yellow"/>
        </w:rPr>
        <w:t>1</w:t>
      </w:r>
      <w:r w:rsidR="0061126B" w:rsidRPr="00920838">
        <w:rPr>
          <w:rFonts w:ascii="Arial" w:hAnsi="Arial" w:cs="Arial"/>
        </w:rPr>
        <w:t>.</w:t>
      </w:r>
    </w:p>
    <w:p w14:paraId="4F2179CE" w14:textId="77777777" w:rsidR="001310D6" w:rsidRDefault="001310D6" w:rsidP="00F954A2">
      <w:pPr>
        <w:spacing w:beforeLines="1" w:before="2" w:afterLines="1" w:after="2"/>
        <w:jc w:val="both"/>
        <w:rPr>
          <w:rFonts w:ascii="Arial" w:hAnsi="Arial" w:cs="Arial"/>
        </w:rPr>
      </w:pPr>
    </w:p>
    <w:p w14:paraId="6B02897C" w14:textId="1574B0A5" w:rsidR="00224798" w:rsidRPr="00855973" w:rsidRDefault="00224798" w:rsidP="00224798">
      <w:pPr>
        <w:spacing w:beforeLines="1" w:before="2" w:afterLines="1" w:after="2"/>
        <w:jc w:val="both"/>
        <w:rPr>
          <w:rFonts w:ascii="Arial" w:hAnsi="Arial" w:cs="Arial"/>
          <w:b/>
          <w:bCs/>
        </w:rPr>
      </w:pPr>
      <w:r w:rsidRPr="00855973">
        <w:rPr>
          <w:rFonts w:ascii="Arial" w:hAnsi="Arial" w:cs="Arial"/>
          <w:b/>
          <w:bCs/>
        </w:rPr>
        <w:t>Policy Review</w:t>
      </w:r>
    </w:p>
    <w:p w14:paraId="5B613E73" w14:textId="3A53B7A2" w:rsidR="00224798" w:rsidRPr="00855973" w:rsidRDefault="00224798" w:rsidP="00224798">
      <w:pPr>
        <w:spacing w:beforeLines="1" w:before="2" w:afterLines="1" w:after="2"/>
        <w:jc w:val="both"/>
        <w:rPr>
          <w:rFonts w:ascii="Arial" w:hAnsi="Arial" w:cs="Arial"/>
        </w:rPr>
      </w:pPr>
      <w:r w:rsidRPr="00855973">
        <w:rPr>
          <w:rFonts w:ascii="Arial" w:hAnsi="Arial" w:cs="Arial"/>
        </w:rPr>
        <w:t>The nominated Lead Safeguarding Trustee is responsible for ensuring that this Safeguar</w:t>
      </w:r>
      <w:r w:rsidR="003419E2" w:rsidRPr="00855973">
        <w:rPr>
          <w:rFonts w:ascii="Arial" w:hAnsi="Arial" w:cs="Arial"/>
        </w:rPr>
        <w:t xml:space="preserve">ding </w:t>
      </w:r>
      <w:r w:rsidRPr="00855973">
        <w:rPr>
          <w:rFonts w:ascii="Arial" w:hAnsi="Arial" w:cs="Arial"/>
        </w:rPr>
        <w:t xml:space="preserve">Vulnerable Adults </w:t>
      </w:r>
      <w:r w:rsidR="003419E2" w:rsidRPr="00855973">
        <w:rPr>
          <w:rFonts w:ascii="Arial" w:hAnsi="Arial" w:cs="Arial"/>
        </w:rPr>
        <w:t>P</w:t>
      </w:r>
      <w:r w:rsidRPr="00855973">
        <w:rPr>
          <w:rFonts w:ascii="Arial" w:hAnsi="Arial" w:cs="Arial"/>
        </w:rPr>
        <w:t>olicy is reviewed by the Board every year.  The Designated Safeguarding Officer (DSO) is responsible for ensuring effective implementation of this policy and reporting  to the Lead Safeguarding Trustee and the Board.</w:t>
      </w:r>
    </w:p>
    <w:p w14:paraId="3CA5AAE7" w14:textId="77777777" w:rsidR="00224798" w:rsidRPr="00855973" w:rsidRDefault="00224798" w:rsidP="00224798">
      <w:pPr>
        <w:spacing w:beforeLines="1" w:before="2" w:afterLines="1" w:after="2"/>
        <w:jc w:val="both"/>
        <w:rPr>
          <w:rFonts w:ascii="Arial" w:hAnsi="Arial" w:cs="Arial"/>
        </w:rPr>
      </w:pPr>
    </w:p>
    <w:p w14:paraId="3A9A33B0" w14:textId="550207EF" w:rsidR="00224798" w:rsidRPr="00855973" w:rsidRDefault="00224798" w:rsidP="00224798">
      <w:pPr>
        <w:spacing w:beforeLines="1" w:before="2" w:afterLines="1" w:after="2"/>
        <w:jc w:val="both"/>
        <w:rPr>
          <w:rFonts w:ascii="Arial" w:hAnsi="Arial" w:cs="Arial"/>
        </w:rPr>
      </w:pPr>
      <w:r w:rsidRPr="00855973">
        <w:rPr>
          <w:rFonts w:ascii="Arial" w:hAnsi="Arial" w:cs="Arial"/>
        </w:rPr>
        <w:t xml:space="preserve">The DSO will be advised and assisted by the </w:t>
      </w:r>
      <w:r w:rsidR="00081CE9" w:rsidRPr="00855973">
        <w:rPr>
          <w:rFonts w:ascii="Arial" w:hAnsi="Arial" w:cs="Arial"/>
        </w:rPr>
        <w:t xml:space="preserve">Safeguarding </w:t>
      </w:r>
      <w:r w:rsidRPr="00855973">
        <w:rPr>
          <w:rFonts w:ascii="Arial" w:hAnsi="Arial" w:cs="Arial"/>
        </w:rPr>
        <w:t xml:space="preserve">Advisor(s) to HealthProm in the monitoring and updating of these policies and procedures and for providing training to staff and local partners on how </w:t>
      </w:r>
      <w:r w:rsidR="00081CE9" w:rsidRPr="00855973">
        <w:rPr>
          <w:rFonts w:ascii="Arial" w:hAnsi="Arial" w:cs="Arial"/>
        </w:rPr>
        <w:t>vulnerable</w:t>
      </w:r>
      <w:r w:rsidRPr="00855973">
        <w:rPr>
          <w:rFonts w:ascii="Arial" w:hAnsi="Arial" w:cs="Arial"/>
        </w:rPr>
        <w:t xml:space="preserve"> will be kept safe.</w:t>
      </w:r>
    </w:p>
    <w:p w14:paraId="48BDC3A0" w14:textId="77777777" w:rsidR="00224798" w:rsidRPr="00855973" w:rsidRDefault="00224798" w:rsidP="00224798">
      <w:pPr>
        <w:spacing w:beforeLines="1" w:before="2" w:afterLines="1" w:after="2"/>
        <w:jc w:val="both"/>
        <w:rPr>
          <w:rFonts w:ascii="Arial" w:hAnsi="Arial" w:cs="Arial"/>
        </w:rPr>
      </w:pPr>
    </w:p>
    <w:p w14:paraId="6D3793C6" w14:textId="68E817BB" w:rsidR="001310D6" w:rsidRPr="00920838" w:rsidRDefault="003419E2" w:rsidP="00224798">
      <w:pPr>
        <w:spacing w:beforeLines="1" w:before="2" w:afterLines="1" w:after="2"/>
        <w:jc w:val="both"/>
        <w:rPr>
          <w:rFonts w:ascii="Arial" w:hAnsi="Arial" w:cs="Arial"/>
        </w:rPr>
      </w:pPr>
      <w:r w:rsidRPr="00855973">
        <w:rPr>
          <w:rFonts w:ascii="Arial" w:hAnsi="Arial" w:cs="Arial"/>
        </w:rPr>
        <w:t>Our beneficiaries</w:t>
      </w:r>
      <w:r w:rsidR="00224798" w:rsidRPr="00855973">
        <w:rPr>
          <w:rFonts w:ascii="Arial" w:hAnsi="Arial" w:cs="Arial"/>
        </w:rPr>
        <w:t xml:space="preserve"> will be consulted as part of these reviews of safeguarding policies and practices.</w:t>
      </w:r>
    </w:p>
    <w:bookmarkEnd w:id="0"/>
    <w:p w14:paraId="68E10D6E" w14:textId="77777777" w:rsidR="004519F8" w:rsidRPr="00920838" w:rsidRDefault="004519F8" w:rsidP="00702F5F">
      <w:pPr>
        <w:pStyle w:val="Footer"/>
        <w:jc w:val="both"/>
        <w:rPr>
          <w:rFonts w:ascii="Arial" w:hAnsi="Arial" w:cs="Arial"/>
        </w:rPr>
      </w:pPr>
    </w:p>
    <w:p w14:paraId="441D4F8D" w14:textId="77777777" w:rsidR="00960D30" w:rsidRPr="0049014F" w:rsidRDefault="00960D30" w:rsidP="00960D30">
      <w:pPr>
        <w:pStyle w:val="BodyText3"/>
        <w:jc w:val="both"/>
        <w:rPr>
          <w:rFonts w:ascii="Arial" w:hAnsi="Arial" w:cs="Arial"/>
          <w:b/>
          <w:bCs/>
          <w:sz w:val="24"/>
          <w:u w:val="single"/>
        </w:rPr>
      </w:pPr>
      <w:r w:rsidRPr="0049014F">
        <w:rPr>
          <w:rFonts w:ascii="Arial" w:hAnsi="Arial" w:cs="Arial"/>
          <w:b/>
          <w:bCs/>
          <w:sz w:val="24"/>
          <w:u w:val="single"/>
        </w:rPr>
        <w:t>Recruitment</w:t>
      </w:r>
    </w:p>
    <w:p w14:paraId="3381BBED" w14:textId="77777777" w:rsidR="00960D30" w:rsidRPr="0049014F" w:rsidRDefault="00960D30" w:rsidP="00960D30">
      <w:pPr>
        <w:pStyle w:val="BodyText3"/>
        <w:jc w:val="both"/>
        <w:rPr>
          <w:rFonts w:ascii="Arial" w:hAnsi="Arial" w:cs="Arial"/>
          <w:sz w:val="24"/>
        </w:rPr>
      </w:pPr>
    </w:p>
    <w:p w14:paraId="13133590" w14:textId="77777777" w:rsidR="00960D30" w:rsidRPr="0049014F" w:rsidRDefault="00960D30" w:rsidP="00960D30">
      <w:pPr>
        <w:pStyle w:val="BodyText3"/>
        <w:jc w:val="both"/>
        <w:rPr>
          <w:rFonts w:ascii="Arial" w:hAnsi="Arial" w:cs="Arial"/>
          <w:sz w:val="24"/>
        </w:rPr>
      </w:pPr>
      <w:r w:rsidRPr="0049014F">
        <w:rPr>
          <w:rFonts w:ascii="Arial" w:hAnsi="Arial" w:cs="Arial"/>
          <w:color w:val="000000"/>
          <w:sz w:val="24"/>
        </w:rPr>
        <w:t xml:space="preserve">Risk management prompts HealthProm to think more broadly about the work that it does. It involves identifying the potential for an incident to occur, evaluating the likelihood and seriousness of the incident happening, and taking steps to reduce the possibility of it occurring. It strengthens and adds value to the activities that we offer. </w:t>
      </w:r>
    </w:p>
    <w:p w14:paraId="62FA8D35" w14:textId="77777777" w:rsidR="00960D30" w:rsidRPr="0049014F" w:rsidRDefault="00960D30" w:rsidP="00960D30">
      <w:pPr>
        <w:pStyle w:val="BodyText3"/>
        <w:jc w:val="both"/>
        <w:rPr>
          <w:rFonts w:ascii="Arial" w:hAnsi="Arial" w:cs="Arial"/>
          <w:color w:val="000000"/>
          <w:sz w:val="24"/>
        </w:rPr>
      </w:pPr>
    </w:p>
    <w:p w14:paraId="4108176D" w14:textId="2796AEA4" w:rsidR="00960D30" w:rsidRPr="0049014F" w:rsidRDefault="00960D30" w:rsidP="00960D30">
      <w:pPr>
        <w:pStyle w:val="BodyText3"/>
        <w:jc w:val="both"/>
        <w:rPr>
          <w:rFonts w:ascii="Arial" w:hAnsi="Arial" w:cs="Arial"/>
          <w:color w:val="000000"/>
          <w:sz w:val="24"/>
        </w:rPr>
      </w:pPr>
      <w:r w:rsidRPr="0049014F">
        <w:rPr>
          <w:rFonts w:ascii="Arial" w:hAnsi="Arial" w:cs="Arial"/>
          <w:color w:val="000000"/>
          <w:sz w:val="24"/>
        </w:rPr>
        <w:t xml:space="preserve">In order to minimise the possibility that people will become part of HP who have a history of abusing </w:t>
      </w:r>
      <w:r w:rsidR="00B54827">
        <w:rPr>
          <w:rFonts w:ascii="Arial" w:hAnsi="Arial" w:cs="Arial"/>
          <w:color w:val="000000"/>
          <w:sz w:val="24"/>
        </w:rPr>
        <w:t>vulnerable adults</w:t>
      </w:r>
      <w:r w:rsidRPr="0049014F">
        <w:rPr>
          <w:rFonts w:ascii="Arial" w:hAnsi="Arial" w:cs="Arial"/>
          <w:color w:val="000000"/>
          <w:sz w:val="24"/>
        </w:rPr>
        <w:t xml:space="preserve"> we will:</w:t>
      </w:r>
    </w:p>
    <w:p w14:paraId="6E777D06" w14:textId="77777777" w:rsidR="00960D30" w:rsidRPr="0049014F" w:rsidRDefault="00960D30" w:rsidP="00960D30">
      <w:pPr>
        <w:pStyle w:val="BodyText3"/>
        <w:jc w:val="both"/>
        <w:rPr>
          <w:rFonts w:ascii="Arial" w:hAnsi="Arial" w:cs="Arial"/>
          <w:color w:val="000000"/>
          <w:sz w:val="24"/>
        </w:rPr>
      </w:pPr>
    </w:p>
    <w:p w14:paraId="79043381" w14:textId="354B0C18" w:rsidR="00960D30" w:rsidRPr="0049014F" w:rsidRDefault="00960D30" w:rsidP="00960D30">
      <w:pPr>
        <w:pStyle w:val="BodyText3"/>
        <w:numPr>
          <w:ilvl w:val="0"/>
          <w:numId w:val="10"/>
        </w:numPr>
        <w:jc w:val="both"/>
        <w:rPr>
          <w:rFonts w:ascii="Arial" w:hAnsi="Arial" w:cs="Arial"/>
          <w:sz w:val="24"/>
        </w:rPr>
      </w:pPr>
      <w:r w:rsidRPr="0049014F">
        <w:rPr>
          <w:rFonts w:ascii="Arial" w:hAnsi="Arial" w:cs="Arial"/>
          <w:color w:val="000000"/>
          <w:sz w:val="24"/>
        </w:rPr>
        <w:t>Require two professional references (referees will be informed in the refere</w:t>
      </w:r>
      <w:r w:rsidRPr="0049014F">
        <w:rPr>
          <w:rFonts w:ascii="Arial" w:hAnsi="Arial" w:cs="Arial"/>
          <w:sz w:val="24"/>
        </w:rPr>
        <w:t xml:space="preserve">nce request that employees might have access to </w:t>
      </w:r>
      <w:r w:rsidR="00B54827">
        <w:rPr>
          <w:rFonts w:ascii="Arial" w:hAnsi="Arial" w:cs="Arial"/>
          <w:sz w:val="24"/>
        </w:rPr>
        <w:t>vulnerable adults</w:t>
      </w:r>
      <w:r w:rsidRPr="0049014F">
        <w:rPr>
          <w:rFonts w:ascii="Arial" w:hAnsi="Arial" w:cs="Arial"/>
          <w:sz w:val="24"/>
        </w:rPr>
        <w:t xml:space="preserve">. They will be asked to draw to </w:t>
      </w:r>
      <w:proofErr w:type="spellStart"/>
      <w:r w:rsidRPr="0049014F">
        <w:rPr>
          <w:rFonts w:ascii="Arial" w:hAnsi="Arial" w:cs="Arial"/>
          <w:sz w:val="24"/>
        </w:rPr>
        <w:t>HealthProm’s</w:t>
      </w:r>
      <w:proofErr w:type="spellEnd"/>
      <w:r w:rsidRPr="0049014F">
        <w:rPr>
          <w:rFonts w:ascii="Arial" w:hAnsi="Arial" w:cs="Arial"/>
          <w:sz w:val="24"/>
        </w:rPr>
        <w:t xml:space="preserve"> attention any matter of </w:t>
      </w:r>
      <w:r w:rsidR="00BF284E">
        <w:rPr>
          <w:rFonts w:ascii="Arial" w:hAnsi="Arial" w:cs="Arial"/>
          <w:sz w:val="24"/>
        </w:rPr>
        <w:t>safeguarding</w:t>
      </w:r>
      <w:r w:rsidRPr="0049014F">
        <w:rPr>
          <w:rFonts w:ascii="Arial" w:hAnsi="Arial" w:cs="Arial"/>
          <w:sz w:val="24"/>
        </w:rPr>
        <w:t xml:space="preserve"> concern they may have. They are invited to telephone a reference should they wish</w:t>
      </w:r>
      <w:r w:rsidR="00BF284E">
        <w:rPr>
          <w:rFonts w:ascii="Arial" w:hAnsi="Arial" w:cs="Arial"/>
          <w:sz w:val="24"/>
        </w:rPr>
        <w:t>.</w:t>
      </w:r>
      <w:r w:rsidRPr="0049014F">
        <w:rPr>
          <w:rFonts w:ascii="Arial" w:hAnsi="Arial" w:cs="Arial"/>
          <w:sz w:val="24"/>
        </w:rPr>
        <w:t xml:space="preserve"> </w:t>
      </w:r>
    </w:p>
    <w:p w14:paraId="6EA13B6F" w14:textId="683A8462" w:rsidR="00960D30" w:rsidRPr="0049014F" w:rsidRDefault="00960D30" w:rsidP="00960D30">
      <w:pPr>
        <w:pStyle w:val="BodyText3"/>
        <w:numPr>
          <w:ilvl w:val="0"/>
          <w:numId w:val="10"/>
        </w:numPr>
        <w:jc w:val="both"/>
        <w:rPr>
          <w:rFonts w:ascii="Arial" w:hAnsi="Arial" w:cs="Arial"/>
          <w:color w:val="000000"/>
          <w:sz w:val="24"/>
        </w:rPr>
      </w:pPr>
      <w:r w:rsidRPr="0049014F">
        <w:rPr>
          <w:rFonts w:ascii="Arial" w:hAnsi="Arial" w:cs="Arial"/>
          <w:color w:val="000000"/>
          <w:sz w:val="24"/>
        </w:rPr>
        <w:t xml:space="preserve">Conduct DBS (Disclosure and Barring Service) checks (formerly CRB checks) on people who work for or with HealthProm who will have contact with </w:t>
      </w:r>
      <w:r w:rsidR="00BF284E">
        <w:rPr>
          <w:rFonts w:ascii="Arial" w:hAnsi="Arial" w:cs="Arial"/>
          <w:color w:val="000000"/>
          <w:sz w:val="24"/>
        </w:rPr>
        <w:t>vulnerable adults.</w:t>
      </w:r>
    </w:p>
    <w:p w14:paraId="3A7216D9" w14:textId="3ABCC85A" w:rsidR="00960D30" w:rsidRPr="0049014F" w:rsidRDefault="00960D30" w:rsidP="00960D30">
      <w:pPr>
        <w:pStyle w:val="BodyText3"/>
        <w:numPr>
          <w:ilvl w:val="0"/>
          <w:numId w:val="10"/>
        </w:numPr>
        <w:jc w:val="both"/>
        <w:rPr>
          <w:rFonts w:ascii="Arial" w:hAnsi="Arial" w:cs="Arial"/>
          <w:color w:val="000000"/>
          <w:sz w:val="24"/>
        </w:rPr>
      </w:pPr>
      <w:r w:rsidRPr="0049014F">
        <w:rPr>
          <w:rFonts w:ascii="Arial" w:hAnsi="Arial" w:cs="Arial"/>
          <w:color w:val="000000"/>
          <w:sz w:val="24"/>
        </w:rPr>
        <w:t xml:space="preserve">Require external consultants to show recent DBS checks before they may work for HP’s projects involving </w:t>
      </w:r>
      <w:r w:rsidR="00BF284E">
        <w:rPr>
          <w:rFonts w:ascii="Arial" w:hAnsi="Arial" w:cs="Arial"/>
          <w:color w:val="000000"/>
          <w:sz w:val="24"/>
        </w:rPr>
        <w:t>vulnerable adults</w:t>
      </w:r>
    </w:p>
    <w:p w14:paraId="45E350AF" w14:textId="77777777" w:rsidR="00960D30" w:rsidRPr="0049014F" w:rsidRDefault="00960D30" w:rsidP="00960D30">
      <w:pPr>
        <w:pStyle w:val="BodyText3"/>
        <w:numPr>
          <w:ilvl w:val="0"/>
          <w:numId w:val="10"/>
        </w:numPr>
        <w:jc w:val="both"/>
        <w:rPr>
          <w:rFonts w:ascii="Arial" w:hAnsi="Arial" w:cs="Arial"/>
          <w:color w:val="000000"/>
          <w:sz w:val="24"/>
        </w:rPr>
      </w:pPr>
      <w:r w:rsidRPr="0049014F">
        <w:rPr>
          <w:rFonts w:ascii="Arial" w:hAnsi="Arial" w:cs="Arial"/>
          <w:color w:val="000000"/>
          <w:sz w:val="24"/>
        </w:rPr>
        <w:t xml:space="preserve">Require consultants whose DBS checks are 3 years old to renew </w:t>
      </w:r>
    </w:p>
    <w:p w14:paraId="3C9B18D9" w14:textId="6D53B179" w:rsidR="00960D30" w:rsidRPr="0049014F" w:rsidRDefault="00960D30" w:rsidP="00960D30">
      <w:pPr>
        <w:pStyle w:val="BodyText3"/>
        <w:numPr>
          <w:ilvl w:val="0"/>
          <w:numId w:val="10"/>
        </w:numPr>
        <w:jc w:val="both"/>
        <w:rPr>
          <w:rFonts w:ascii="Arial" w:hAnsi="Arial" w:cs="Arial"/>
          <w:color w:val="000000"/>
          <w:sz w:val="24"/>
        </w:rPr>
      </w:pPr>
      <w:r w:rsidRPr="0049014F">
        <w:rPr>
          <w:rFonts w:ascii="Arial" w:hAnsi="Arial" w:cs="Arial"/>
          <w:sz w:val="24"/>
        </w:rPr>
        <w:t xml:space="preserve">Consultants living overseas in countries where </w:t>
      </w:r>
      <w:r w:rsidR="00BF284E">
        <w:rPr>
          <w:rFonts w:ascii="Arial" w:hAnsi="Arial" w:cs="Arial"/>
          <w:sz w:val="24"/>
        </w:rPr>
        <w:t>DBS</w:t>
      </w:r>
      <w:r w:rsidRPr="0049014F">
        <w:rPr>
          <w:rFonts w:ascii="Arial" w:hAnsi="Arial" w:cs="Arial"/>
          <w:sz w:val="24"/>
        </w:rPr>
        <w:t xml:space="preserve"> checks (or similar) are not feasible must provide HealthProm with details of two organisations that will provide professional and character references. Satisfactory references must be obtained before the consultancy can commence.</w:t>
      </w:r>
    </w:p>
    <w:p w14:paraId="25151D6B" w14:textId="3C658242" w:rsidR="00960D30" w:rsidRPr="0049014F" w:rsidRDefault="00960D30" w:rsidP="00960D30">
      <w:pPr>
        <w:pStyle w:val="BodyText3"/>
        <w:numPr>
          <w:ilvl w:val="0"/>
          <w:numId w:val="10"/>
        </w:numPr>
        <w:jc w:val="both"/>
        <w:rPr>
          <w:rFonts w:ascii="Arial" w:hAnsi="Arial" w:cs="Arial"/>
          <w:sz w:val="24"/>
        </w:rPr>
      </w:pPr>
      <w:r w:rsidRPr="0049014F">
        <w:rPr>
          <w:rFonts w:ascii="Arial" w:hAnsi="Arial" w:cs="Arial"/>
          <w:color w:val="000000"/>
          <w:sz w:val="24"/>
        </w:rPr>
        <w:t xml:space="preserve">Only allow interns and volunteers working with HP to have contact with </w:t>
      </w:r>
      <w:r w:rsidR="00706524">
        <w:rPr>
          <w:rFonts w:ascii="Arial" w:hAnsi="Arial" w:cs="Arial"/>
          <w:color w:val="000000"/>
          <w:sz w:val="24"/>
        </w:rPr>
        <w:t xml:space="preserve">vulnerable adults </w:t>
      </w:r>
      <w:r w:rsidRPr="0049014F">
        <w:rPr>
          <w:rFonts w:ascii="Arial" w:hAnsi="Arial" w:cs="Arial"/>
          <w:color w:val="000000"/>
          <w:sz w:val="24"/>
        </w:rPr>
        <w:t>under supervision of an employee or external consultant who has been through the DBS checking process</w:t>
      </w:r>
      <w:r w:rsidRPr="0049014F">
        <w:rPr>
          <w:rFonts w:ascii="Arial" w:hAnsi="Arial" w:cs="Arial"/>
          <w:sz w:val="24"/>
        </w:rPr>
        <w:t xml:space="preserve"> All new board members, staff, consultants, interns and volunteers will be given a copy of the </w:t>
      </w:r>
      <w:r w:rsidR="00706524">
        <w:rPr>
          <w:rFonts w:ascii="Arial" w:hAnsi="Arial" w:cs="Arial"/>
          <w:sz w:val="24"/>
        </w:rPr>
        <w:t>Safeguarding Policies</w:t>
      </w:r>
      <w:r w:rsidRPr="0049014F">
        <w:rPr>
          <w:rFonts w:ascii="Arial" w:hAnsi="Arial" w:cs="Arial"/>
          <w:sz w:val="24"/>
        </w:rPr>
        <w:t xml:space="preserve"> and professional code of conduct policy and asked to sign it, them confirming they have read and understood both documents and agree with their terms</w:t>
      </w:r>
      <w:r w:rsidRPr="0049014F">
        <w:rPr>
          <w:rFonts w:ascii="Arial" w:hAnsi="Arial" w:cs="Arial"/>
          <w:i/>
          <w:iCs/>
          <w:sz w:val="24"/>
        </w:rPr>
        <w:t>.</w:t>
      </w:r>
    </w:p>
    <w:p w14:paraId="36164A85" w14:textId="77777777" w:rsidR="00960D30" w:rsidRPr="0049014F" w:rsidRDefault="00960D30" w:rsidP="00960D30">
      <w:pPr>
        <w:pStyle w:val="BodyText3"/>
        <w:ind w:left="720"/>
        <w:jc w:val="both"/>
        <w:rPr>
          <w:rFonts w:ascii="Arial" w:hAnsi="Arial" w:cs="Arial"/>
          <w:color w:val="000000"/>
          <w:sz w:val="24"/>
        </w:rPr>
      </w:pPr>
    </w:p>
    <w:p w14:paraId="10359015" w14:textId="77777777" w:rsidR="00960D30" w:rsidRPr="0049014F" w:rsidRDefault="00960D30" w:rsidP="00960D30">
      <w:pPr>
        <w:pStyle w:val="BodyText3"/>
        <w:jc w:val="both"/>
        <w:rPr>
          <w:rFonts w:ascii="Arial" w:hAnsi="Arial" w:cs="Arial"/>
          <w:b/>
          <w:bCs/>
          <w:color w:val="000000"/>
          <w:sz w:val="24"/>
          <w:u w:val="single"/>
        </w:rPr>
      </w:pPr>
      <w:r w:rsidRPr="0049014F">
        <w:rPr>
          <w:rFonts w:ascii="Arial" w:hAnsi="Arial" w:cs="Arial"/>
          <w:b/>
          <w:bCs/>
          <w:color w:val="000000"/>
          <w:sz w:val="24"/>
          <w:u w:val="single"/>
        </w:rPr>
        <w:t>Management and training</w:t>
      </w:r>
    </w:p>
    <w:p w14:paraId="71E53F35" w14:textId="77777777" w:rsidR="00960D30" w:rsidRPr="0049014F" w:rsidRDefault="00960D30" w:rsidP="00960D30">
      <w:pPr>
        <w:pStyle w:val="BodyText3"/>
        <w:jc w:val="both"/>
        <w:rPr>
          <w:rFonts w:ascii="Arial" w:hAnsi="Arial" w:cs="Arial"/>
          <w:color w:val="000000"/>
          <w:sz w:val="24"/>
        </w:rPr>
      </w:pPr>
    </w:p>
    <w:p w14:paraId="02B6BC55" w14:textId="0C8404B9" w:rsidR="00960D30" w:rsidRPr="0049014F" w:rsidRDefault="00960D30" w:rsidP="00960D30">
      <w:pPr>
        <w:pStyle w:val="BodyText3"/>
        <w:jc w:val="both"/>
        <w:rPr>
          <w:rFonts w:ascii="Arial" w:hAnsi="Arial" w:cs="Arial"/>
          <w:sz w:val="24"/>
        </w:rPr>
      </w:pPr>
      <w:r w:rsidRPr="0049014F">
        <w:rPr>
          <w:rFonts w:ascii="Arial" w:hAnsi="Arial" w:cs="Arial"/>
          <w:color w:val="000000"/>
          <w:sz w:val="24"/>
        </w:rPr>
        <w:t xml:space="preserve">HealthProm believes that every employee </w:t>
      </w:r>
      <w:r w:rsidRPr="0049014F">
        <w:rPr>
          <w:rFonts w:ascii="Arial" w:hAnsi="Arial" w:cs="Arial"/>
          <w:sz w:val="24"/>
        </w:rPr>
        <w:t xml:space="preserve">and local partner should be aware of the principles and procedures of </w:t>
      </w:r>
      <w:r w:rsidR="005E5768">
        <w:rPr>
          <w:rFonts w:ascii="Arial" w:hAnsi="Arial" w:cs="Arial"/>
          <w:sz w:val="24"/>
        </w:rPr>
        <w:t>safeguarding vulnerable adults</w:t>
      </w:r>
      <w:r w:rsidRPr="0049014F">
        <w:rPr>
          <w:rFonts w:ascii="Arial" w:hAnsi="Arial" w:cs="Arial"/>
          <w:sz w:val="24"/>
        </w:rPr>
        <w:t xml:space="preserve">, and how to recognise and respond to abuse. </w:t>
      </w:r>
    </w:p>
    <w:p w14:paraId="3763C7E5" w14:textId="77777777" w:rsidR="00960D30" w:rsidRPr="0049014F" w:rsidRDefault="00960D30" w:rsidP="00960D30">
      <w:pPr>
        <w:pStyle w:val="BodyText3"/>
        <w:jc w:val="both"/>
        <w:rPr>
          <w:rFonts w:ascii="Arial" w:hAnsi="Arial" w:cs="Arial"/>
          <w:sz w:val="24"/>
        </w:rPr>
      </w:pPr>
    </w:p>
    <w:p w14:paraId="09F86CD2" w14:textId="77777777" w:rsidR="00960D30" w:rsidRPr="0049014F" w:rsidRDefault="00960D30" w:rsidP="00960D30">
      <w:pPr>
        <w:jc w:val="both"/>
        <w:rPr>
          <w:rFonts w:ascii="Arial" w:hAnsi="Arial" w:cs="Arial"/>
        </w:rPr>
      </w:pPr>
      <w:r w:rsidRPr="0049014F">
        <w:rPr>
          <w:rFonts w:ascii="Arial" w:hAnsi="Arial" w:cs="Arial"/>
        </w:rPr>
        <w:lastRenderedPageBreak/>
        <w:t xml:space="preserve">Newcomers to HealthProm shall, before they undertake any work for HealthProm, read this policy in the company of the HealthProm </w:t>
      </w:r>
      <w:r>
        <w:rPr>
          <w:rFonts w:ascii="Arial" w:hAnsi="Arial" w:cs="Arial"/>
        </w:rPr>
        <w:t>DSO</w:t>
      </w:r>
      <w:r w:rsidRPr="0049014F">
        <w:rPr>
          <w:rFonts w:ascii="Arial" w:hAnsi="Arial" w:cs="Arial"/>
        </w:rPr>
        <w:t xml:space="preserve">.  They will discuss with the </w:t>
      </w:r>
      <w:r>
        <w:rPr>
          <w:rFonts w:ascii="Arial" w:hAnsi="Arial" w:cs="Arial"/>
        </w:rPr>
        <w:t>DSO</w:t>
      </w:r>
      <w:r w:rsidRPr="0049014F">
        <w:rPr>
          <w:rFonts w:ascii="Arial" w:hAnsi="Arial" w:cs="Arial"/>
        </w:rPr>
        <w:t xml:space="preserve"> any matters about which they are unclear and then both the new worker and the </w:t>
      </w:r>
      <w:r>
        <w:rPr>
          <w:rFonts w:ascii="Arial" w:hAnsi="Arial" w:cs="Arial"/>
        </w:rPr>
        <w:t>DSO</w:t>
      </w:r>
      <w:r w:rsidRPr="0049014F">
        <w:rPr>
          <w:rFonts w:ascii="Arial" w:hAnsi="Arial" w:cs="Arial"/>
        </w:rPr>
        <w:t xml:space="preserve"> shall sign that they have read the policy and had the opportunity to talk with the </w:t>
      </w:r>
      <w:r>
        <w:rPr>
          <w:rFonts w:ascii="Arial" w:hAnsi="Arial" w:cs="Arial"/>
        </w:rPr>
        <w:t>DSO</w:t>
      </w:r>
      <w:r w:rsidRPr="0049014F">
        <w:rPr>
          <w:rFonts w:ascii="Arial" w:hAnsi="Arial" w:cs="Arial"/>
        </w:rPr>
        <w:t>.  The newcomer shall attend the first possible training workshop.</w:t>
      </w:r>
    </w:p>
    <w:p w14:paraId="1A73697E" w14:textId="77777777" w:rsidR="00960D30" w:rsidRPr="0049014F" w:rsidRDefault="00960D30" w:rsidP="00960D30">
      <w:pPr>
        <w:pStyle w:val="ListParagraph"/>
        <w:ind w:left="284"/>
        <w:jc w:val="both"/>
        <w:rPr>
          <w:rFonts w:ascii="Arial" w:hAnsi="Arial" w:cs="Arial"/>
        </w:rPr>
      </w:pPr>
    </w:p>
    <w:p w14:paraId="58A2B8E6" w14:textId="5433F2EE" w:rsidR="00960D30" w:rsidRPr="0049014F" w:rsidRDefault="00960D30" w:rsidP="00960D30">
      <w:pPr>
        <w:jc w:val="both"/>
        <w:rPr>
          <w:rFonts w:ascii="Arial" w:hAnsi="Arial" w:cs="Arial"/>
        </w:rPr>
      </w:pPr>
      <w:r w:rsidRPr="0049014F">
        <w:rPr>
          <w:rFonts w:ascii="Arial" w:hAnsi="Arial" w:cs="Arial"/>
        </w:rPr>
        <w:t xml:space="preserve">HealthProm will run an annual workshop about </w:t>
      </w:r>
      <w:r w:rsidR="005402B1">
        <w:rPr>
          <w:rFonts w:ascii="Arial" w:hAnsi="Arial" w:cs="Arial"/>
        </w:rPr>
        <w:t>safeguarding vulnerable adults</w:t>
      </w:r>
      <w:r w:rsidRPr="0049014F">
        <w:rPr>
          <w:rFonts w:ascii="Arial" w:hAnsi="Arial" w:cs="Arial"/>
        </w:rPr>
        <w:t xml:space="preserve"> to inform all people working for or with HealthProm about recognising </w:t>
      </w:r>
      <w:r w:rsidR="003B0817">
        <w:rPr>
          <w:rFonts w:ascii="Arial" w:hAnsi="Arial" w:cs="Arial"/>
        </w:rPr>
        <w:t>abuse</w:t>
      </w:r>
      <w:r w:rsidRPr="0049014F">
        <w:rPr>
          <w:rFonts w:ascii="Arial" w:hAnsi="Arial" w:cs="Arial"/>
        </w:rPr>
        <w:t xml:space="preserve"> and responding to </w:t>
      </w:r>
      <w:r w:rsidR="003B0817">
        <w:rPr>
          <w:rFonts w:ascii="Arial" w:hAnsi="Arial" w:cs="Arial"/>
        </w:rPr>
        <w:t xml:space="preserve">it </w:t>
      </w:r>
      <w:r w:rsidRPr="0049014F">
        <w:rPr>
          <w:rFonts w:ascii="Arial" w:hAnsi="Arial" w:cs="Arial"/>
        </w:rPr>
        <w:t xml:space="preserve">through use of the HealthProm policy.  </w:t>
      </w:r>
    </w:p>
    <w:p w14:paraId="759C3D3F" w14:textId="77777777" w:rsidR="00960D30" w:rsidRPr="0049014F" w:rsidRDefault="00960D30" w:rsidP="00960D30">
      <w:pPr>
        <w:pStyle w:val="ListParagraph"/>
        <w:rPr>
          <w:rFonts w:ascii="Arial" w:hAnsi="Arial" w:cs="Arial"/>
        </w:rPr>
      </w:pPr>
    </w:p>
    <w:p w14:paraId="05E69719" w14:textId="77777777" w:rsidR="00960D30" w:rsidRPr="0049014F" w:rsidRDefault="00960D30" w:rsidP="00960D30">
      <w:pPr>
        <w:widowControl w:val="0"/>
        <w:autoSpaceDE w:val="0"/>
        <w:autoSpaceDN w:val="0"/>
        <w:adjustRightInd w:val="0"/>
        <w:rPr>
          <w:rFonts w:ascii="Arial" w:hAnsi="Arial" w:cs="Arial"/>
          <w:lang w:val="en-US" w:bidi="en-US"/>
        </w:rPr>
      </w:pPr>
    </w:p>
    <w:p w14:paraId="7A3F3B46" w14:textId="77777777" w:rsidR="00960D30" w:rsidRPr="0049014F" w:rsidRDefault="00960D30" w:rsidP="00960D30">
      <w:pPr>
        <w:pStyle w:val="BodyText3"/>
        <w:jc w:val="both"/>
        <w:rPr>
          <w:rFonts w:ascii="Arial" w:hAnsi="Arial" w:cs="Arial"/>
          <w:b/>
          <w:sz w:val="24"/>
          <w:u w:val="single"/>
        </w:rPr>
      </w:pPr>
      <w:r w:rsidRPr="0049014F">
        <w:rPr>
          <w:rFonts w:ascii="Arial" w:hAnsi="Arial" w:cs="Arial"/>
          <w:b/>
          <w:sz w:val="24"/>
          <w:u w:val="single"/>
        </w:rPr>
        <w:t>Working with partner organisations</w:t>
      </w:r>
    </w:p>
    <w:p w14:paraId="66D1D82D" w14:textId="77777777" w:rsidR="00960D30" w:rsidRPr="0049014F" w:rsidRDefault="00960D30" w:rsidP="00960D30">
      <w:pPr>
        <w:pStyle w:val="BodyText3"/>
        <w:jc w:val="both"/>
        <w:rPr>
          <w:rFonts w:ascii="Arial" w:hAnsi="Arial" w:cs="Arial"/>
          <w:sz w:val="24"/>
        </w:rPr>
      </w:pPr>
    </w:p>
    <w:p w14:paraId="1B5F17FB" w14:textId="687D9609" w:rsidR="00960D30" w:rsidRPr="0049014F" w:rsidRDefault="00960D30" w:rsidP="00960D30">
      <w:pPr>
        <w:pStyle w:val="BodyText3"/>
        <w:jc w:val="both"/>
        <w:rPr>
          <w:rFonts w:ascii="Arial" w:hAnsi="Arial" w:cs="Arial"/>
          <w:sz w:val="24"/>
        </w:rPr>
      </w:pPr>
      <w:r w:rsidRPr="0049014F">
        <w:rPr>
          <w:rFonts w:ascii="Arial" w:hAnsi="Arial" w:cs="Arial"/>
          <w:sz w:val="24"/>
        </w:rPr>
        <w:t xml:space="preserve">Project Managers with the support of the </w:t>
      </w:r>
      <w:r>
        <w:rPr>
          <w:rFonts w:ascii="Arial" w:hAnsi="Arial" w:cs="Arial"/>
          <w:sz w:val="24"/>
        </w:rPr>
        <w:t>DSO</w:t>
      </w:r>
      <w:r w:rsidRPr="0049014F">
        <w:rPr>
          <w:rFonts w:ascii="Arial" w:hAnsi="Arial" w:cs="Arial"/>
          <w:sz w:val="24"/>
        </w:rPr>
        <w:t xml:space="preserve"> will ensure that </w:t>
      </w:r>
      <w:proofErr w:type="spellStart"/>
      <w:r w:rsidRPr="0049014F">
        <w:rPr>
          <w:rFonts w:ascii="Arial" w:hAnsi="Arial" w:cs="Arial"/>
          <w:sz w:val="24"/>
        </w:rPr>
        <w:t>HealthProm’s</w:t>
      </w:r>
      <w:proofErr w:type="spellEnd"/>
      <w:r w:rsidRPr="0049014F">
        <w:rPr>
          <w:rFonts w:ascii="Arial" w:hAnsi="Arial" w:cs="Arial"/>
          <w:sz w:val="24"/>
        </w:rPr>
        <w:t xml:space="preserve"> partners have appropriate </w:t>
      </w:r>
      <w:r w:rsidR="003B0817">
        <w:rPr>
          <w:rFonts w:ascii="Arial" w:hAnsi="Arial" w:cs="Arial"/>
          <w:sz w:val="24"/>
        </w:rPr>
        <w:t>safeguarding</w:t>
      </w:r>
      <w:r w:rsidRPr="0049014F">
        <w:rPr>
          <w:rFonts w:ascii="Arial" w:hAnsi="Arial" w:cs="Arial"/>
          <w:sz w:val="24"/>
        </w:rPr>
        <w:t xml:space="preserve"> policies and procedures in place. In the absence of these, HealthProm will assist its partners in developing them, as part of its capacity-building function</w:t>
      </w:r>
      <w:r w:rsidRPr="0049014F">
        <w:rPr>
          <w:rFonts w:ascii="Arial" w:hAnsi="Arial" w:cs="Arial"/>
          <w:sz w:val="24"/>
          <w:lang w:eastAsia="en-GB"/>
        </w:rPr>
        <w:t xml:space="preserve">. </w:t>
      </w:r>
      <w:r w:rsidRPr="0049014F">
        <w:rPr>
          <w:rFonts w:ascii="Arial" w:hAnsi="Arial" w:cs="Arial"/>
          <w:sz w:val="24"/>
        </w:rPr>
        <w:t xml:space="preserve">It will also work with them to ensure that </w:t>
      </w:r>
      <w:r w:rsidR="00BB2D6F">
        <w:rPr>
          <w:rFonts w:ascii="Arial" w:hAnsi="Arial" w:cs="Arial"/>
          <w:sz w:val="24"/>
        </w:rPr>
        <w:t>our beneficiaries</w:t>
      </w:r>
      <w:r w:rsidRPr="0049014F">
        <w:rPr>
          <w:rFonts w:ascii="Arial" w:hAnsi="Arial" w:cs="Arial"/>
          <w:sz w:val="24"/>
        </w:rPr>
        <w:t xml:space="preserve"> are made aware of their right to be safe from abuse.  Where necessary, induction and training will be provided by </w:t>
      </w:r>
      <w:proofErr w:type="spellStart"/>
      <w:r w:rsidRPr="0049014F">
        <w:rPr>
          <w:rFonts w:ascii="Arial" w:hAnsi="Arial" w:cs="Arial"/>
          <w:sz w:val="24"/>
        </w:rPr>
        <w:t>HealthProm’s</w:t>
      </w:r>
      <w:proofErr w:type="spellEnd"/>
      <w:r w:rsidRPr="0049014F">
        <w:rPr>
          <w:rFonts w:ascii="Arial" w:hAnsi="Arial" w:cs="Arial"/>
          <w:sz w:val="24"/>
        </w:rPr>
        <w:t xml:space="preserve"> </w:t>
      </w:r>
      <w:r w:rsidR="00BB2D6F">
        <w:rPr>
          <w:rFonts w:ascii="Arial" w:hAnsi="Arial" w:cs="Arial"/>
          <w:sz w:val="24"/>
        </w:rPr>
        <w:t>Safeguarding</w:t>
      </w:r>
      <w:r w:rsidRPr="0049014F">
        <w:rPr>
          <w:rFonts w:ascii="Arial" w:hAnsi="Arial" w:cs="Arial"/>
          <w:sz w:val="24"/>
        </w:rPr>
        <w:t xml:space="preserve"> Advisor</w:t>
      </w:r>
      <w:r w:rsidR="00BB2D6F">
        <w:rPr>
          <w:rFonts w:ascii="Arial" w:hAnsi="Arial" w:cs="Arial"/>
          <w:sz w:val="24"/>
        </w:rPr>
        <w:t>.</w:t>
      </w:r>
    </w:p>
    <w:p w14:paraId="2A27C5A9" w14:textId="77777777" w:rsidR="00960D30" w:rsidRPr="0049014F" w:rsidRDefault="00960D30" w:rsidP="00960D30">
      <w:pPr>
        <w:pStyle w:val="BodyText3"/>
        <w:jc w:val="both"/>
        <w:rPr>
          <w:rFonts w:ascii="Arial" w:hAnsi="Arial" w:cs="Arial"/>
          <w:sz w:val="24"/>
        </w:rPr>
      </w:pPr>
    </w:p>
    <w:p w14:paraId="52D6B731" w14:textId="7A3A2E24" w:rsidR="00960D30" w:rsidRPr="0049014F" w:rsidRDefault="00960D30" w:rsidP="00960D30">
      <w:pPr>
        <w:pStyle w:val="BodyText3"/>
        <w:jc w:val="both"/>
        <w:rPr>
          <w:rFonts w:ascii="Arial" w:hAnsi="Arial" w:cs="Arial"/>
          <w:sz w:val="24"/>
        </w:rPr>
      </w:pPr>
      <w:r w:rsidRPr="0049014F">
        <w:rPr>
          <w:rFonts w:ascii="Arial" w:hAnsi="Arial" w:cs="Arial"/>
          <w:sz w:val="24"/>
        </w:rPr>
        <w:t xml:space="preserve">In each </w:t>
      </w:r>
      <w:r>
        <w:rPr>
          <w:rFonts w:ascii="Arial" w:hAnsi="Arial" w:cs="Arial"/>
          <w:sz w:val="24"/>
        </w:rPr>
        <w:t xml:space="preserve">local authority area in the UK and each </w:t>
      </w:r>
      <w:r w:rsidRPr="0049014F">
        <w:rPr>
          <w:rFonts w:ascii="Arial" w:hAnsi="Arial" w:cs="Arial"/>
          <w:sz w:val="24"/>
        </w:rPr>
        <w:t xml:space="preserve">country in which HealthProm conducts activities involving work with </w:t>
      </w:r>
      <w:r w:rsidR="00D3315D">
        <w:rPr>
          <w:rFonts w:ascii="Arial" w:hAnsi="Arial" w:cs="Arial"/>
          <w:sz w:val="24"/>
        </w:rPr>
        <w:t>vulnerable adults</w:t>
      </w:r>
      <w:r w:rsidRPr="0049014F">
        <w:rPr>
          <w:rFonts w:ascii="Arial" w:hAnsi="Arial" w:cs="Arial"/>
          <w:sz w:val="24"/>
        </w:rPr>
        <w:t xml:space="preserve">, contacts will be established with the relevant </w:t>
      </w:r>
      <w:r w:rsidR="00D3315D">
        <w:rPr>
          <w:rFonts w:ascii="Arial" w:hAnsi="Arial" w:cs="Arial"/>
          <w:sz w:val="24"/>
        </w:rPr>
        <w:t>safeguarding</w:t>
      </w:r>
      <w:r w:rsidRPr="0049014F">
        <w:rPr>
          <w:rFonts w:ascii="Arial" w:hAnsi="Arial" w:cs="Arial"/>
          <w:sz w:val="24"/>
        </w:rPr>
        <w:t xml:space="preserve">/welfare agencies as appropriate.  </w:t>
      </w:r>
    </w:p>
    <w:p w14:paraId="123EA1A1" w14:textId="77777777" w:rsidR="00960D30" w:rsidRPr="0049014F" w:rsidRDefault="00960D30" w:rsidP="00960D30">
      <w:pPr>
        <w:pStyle w:val="BodyText3"/>
        <w:jc w:val="both"/>
        <w:rPr>
          <w:rFonts w:ascii="Arial" w:hAnsi="Arial" w:cs="Arial"/>
          <w:sz w:val="24"/>
        </w:rPr>
      </w:pPr>
    </w:p>
    <w:p w14:paraId="07CB5444" w14:textId="77777777" w:rsidR="00960D30" w:rsidRPr="0049014F" w:rsidRDefault="00960D30" w:rsidP="00960D30">
      <w:pPr>
        <w:pStyle w:val="BodyText3"/>
        <w:jc w:val="both"/>
        <w:rPr>
          <w:rFonts w:ascii="Arial" w:hAnsi="Arial" w:cs="Arial"/>
          <w:b/>
          <w:bCs/>
          <w:sz w:val="24"/>
          <w:u w:val="single"/>
        </w:rPr>
      </w:pPr>
      <w:r w:rsidRPr="0049014F">
        <w:rPr>
          <w:rFonts w:ascii="Arial" w:hAnsi="Arial" w:cs="Arial"/>
          <w:b/>
          <w:bCs/>
          <w:sz w:val="24"/>
          <w:u w:val="single"/>
        </w:rPr>
        <w:t>Visitors to partner projects</w:t>
      </w:r>
    </w:p>
    <w:p w14:paraId="1E6C5FB7" w14:textId="77777777" w:rsidR="00960D30" w:rsidRPr="0049014F" w:rsidRDefault="00960D30" w:rsidP="00960D30">
      <w:pPr>
        <w:pStyle w:val="BodyText3"/>
        <w:jc w:val="both"/>
        <w:rPr>
          <w:rFonts w:ascii="Arial" w:hAnsi="Arial" w:cs="Arial"/>
          <w:sz w:val="24"/>
        </w:rPr>
      </w:pPr>
    </w:p>
    <w:p w14:paraId="3EA0ACFF" w14:textId="6C0B83AE" w:rsidR="00960D30" w:rsidRPr="0049014F" w:rsidRDefault="00960D30" w:rsidP="00960D30">
      <w:pPr>
        <w:pStyle w:val="BodyText3"/>
        <w:jc w:val="both"/>
        <w:rPr>
          <w:rFonts w:ascii="Arial" w:hAnsi="Arial" w:cs="Arial"/>
          <w:sz w:val="24"/>
        </w:rPr>
      </w:pPr>
      <w:r>
        <w:rPr>
          <w:rFonts w:ascii="Arial" w:hAnsi="Arial" w:cs="Arial"/>
          <w:sz w:val="24"/>
        </w:rPr>
        <w:t xml:space="preserve">In addition to its direct work with local communities in the UK, </w:t>
      </w:r>
      <w:r w:rsidRPr="0049014F">
        <w:rPr>
          <w:rFonts w:ascii="Arial" w:hAnsi="Arial" w:cs="Arial"/>
          <w:sz w:val="24"/>
        </w:rPr>
        <w:t xml:space="preserve">HealthProm </w:t>
      </w:r>
      <w:r>
        <w:rPr>
          <w:rFonts w:ascii="Arial" w:hAnsi="Arial" w:cs="Arial"/>
          <w:sz w:val="24"/>
        </w:rPr>
        <w:t xml:space="preserve">also may </w:t>
      </w:r>
      <w:r w:rsidRPr="0049014F">
        <w:rPr>
          <w:rFonts w:ascii="Arial" w:hAnsi="Arial" w:cs="Arial"/>
          <w:sz w:val="24"/>
        </w:rPr>
        <w:t xml:space="preserve">work through its partners overseas. Partners determine who may visit and when. HealthProm cannot and will not seek to influence our partners in this matter. With their agreement, we can put visitors such as volunteers and researchers in touch with our partners overseas. However, even this brief association with HealthProm will require visitors to sign up to </w:t>
      </w:r>
      <w:proofErr w:type="spellStart"/>
      <w:r w:rsidRPr="0049014F">
        <w:rPr>
          <w:rFonts w:ascii="Arial" w:hAnsi="Arial" w:cs="Arial"/>
          <w:sz w:val="24"/>
        </w:rPr>
        <w:t>HealthProm’s</w:t>
      </w:r>
      <w:proofErr w:type="spellEnd"/>
      <w:r w:rsidRPr="0049014F">
        <w:rPr>
          <w:rFonts w:ascii="Arial" w:hAnsi="Arial" w:cs="Arial"/>
          <w:sz w:val="24"/>
        </w:rPr>
        <w:t xml:space="preserve"> </w:t>
      </w:r>
      <w:r w:rsidR="00D3315D">
        <w:rPr>
          <w:rFonts w:ascii="Arial" w:hAnsi="Arial" w:cs="Arial"/>
          <w:sz w:val="24"/>
        </w:rPr>
        <w:t>Safeguarding</w:t>
      </w:r>
      <w:r w:rsidRPr="0049014F">
        <w:rPr>
          <w:rFonts w:ascii="Arial" w:hAnsi="Arial" w:cs="Arial"/>
          <w:sz w:val="24"/>
        </w:rPr>
        <w:t xml:space="preserve"> Polic</w:t>
      </w:r>
      <w:r w:rsidR="00D3315D">
        <w:rPr>
          <w:rFonts w:ascii="Arial" w:hAnsi="Arial" w:cs="Arial"/>
          <w:sz w:val="24"/>
        </w:rPr>
        <w:t>ies</w:t>
      </w:r>
      <w:r w:rsidRPr="0049014F">
        <w:rPr>
          <w:rFonts w:ascii="Arial" w:hAnsi="Arial" w:cs="Arial"/>
          <w:sz w:val="24"/>
        </w:rPr>
        <w:t xml:space="preserve">. Failure to do so will be made known to our partner overseas. </w:t>
      </w:r>
    </w:p>
    <w:p w14:paraId="35199159" w14:textId="77777777" w:rsidR="00960D30" w:rsidRPr="0049014F" w:rsidRDefault="00960D30" w:rsidP="00960D30">
      <w:pPr>
        <w:pStyle w:val="BodyText3"/>
        <w:jc w:val="both"/>
        <w:rPr>
          <w:rFonts w:ascii="Arial" w:hAnsi="Arial" w:cs="Arial"/>
          <w:sz w:val="24"/>
        </w:rPr>
      </w:pPr>
    </w:p>
    <w:p w14:paraId="30E9CD96" w14:textId="77777777" w:rsidR="00960D30" w:rsidRPr="00855973" w:rsidRDefault="00960D30" w:rsidP="00960D30">
      <w:pPr>
        <w:jc w:val="both"/>
        <w:rPr>
          <w:rFonts w:ascii="Arial" w:hAnsi="Arial" w:cs="Arial"/>
          <w:b/>
          <w:bCs/>
          <w:u w:val="single"/>
        </w:rPr>
      </w:pPr>
      <w:r w:rsidRPr="00855973">
        <w:rPr>
          <w:rFonts w:ascii="Arial" w:hAnsi="Arial" w:cs="Arial"/>
          <w:b/>
          <w:bCs/>
          <w:u w:val="single"/>
        </w:rPr>
        <w:t>Roles and responsibilities</w:t>
      </w:r>
    </w:p>
    <w:p w14:paraId="1480CD8F" w14:textId="77777777" w:rsidR="00960D30" w:rsidRPr="00855973" w:rsidRDefault="00960D30" w:rsidP="00960D30">
      <w:pPr>
        <w:jc w:val="both"/>
        <w:rPr>
          <w:rFonts w:ascii="Arial" w:hAnsi="Arial" w:cs="Arial"/>
          <w:b/>
          <w:bCs/>
        </w:rPr>
      </w:pPr>
    </w:p>
    <w:p w14:paraId="2C5AA72A" w14:textId="77777777" w:rsidR="00960D30" w:rsidRPr="00855973" w:rsidRDefault="00960D30" w:rsidP="00960D30">
      <w:pPr>
        <w:jc w:val="both"/>
        <w:rPr>
          <w:rFonts w:ascii="Arial" w:hAnsi="Arial" w:cs="Arial"/>
        </w:rPr>
      </w:pPr>
      <w:r w:rsidRPr="00855973">
        <w:rPr>
          <w:rFonts w:ascii="Arial" w:hAnsi="Arial" w:cs="Arial"/>
        </w:rPr>
        <w:t>All staff, trustees and volunteers are expected to take responsibility for safeguarding,</w:t>
      </w:r>
    </w:p>
    <w:p w14:paraId="200F96DF" w14:textId="27D894BA" w:rsidR="00960D30" w:rsidRPr="00855973" w:rsidRDefault="00960D30" w:rsidP="00911510">
      <w:pPr>
        <w:jc w:val="both"/>
        <w:rPr>
          <w:rFonts w:ascii="Arial" w:hAnsi="Arial" w:cs="Arial"/>
        </w:rPr>
      </w:pPr>
      <w:r w:rsidRPr="00855973">
        <w:rPr>
          <w:rFonts w:ascii="Arial" w:hAnsi="Arial" w:cs="Arial"/>
        </w:rPr>
        <w:t xml:space="preserve">including recognising signs of abuse, maintaining a safe environment for </w:t>
      </w:r>
      <w:r w:rsidR="00911510" w:rsidRPr="00855973">
        <w:rPr>
          <w:rFonts w:ascii="Arial" w:hAnsi="Arial" w:cs="Arial"/>
        </w:rPr>
        <w:t>all adults, including beneficiaries, staff and volunteers</w:t>
      </w:r>
      <w:r w:rsidRPr="00855973">
        <w:rPr>
          <w:rFonts w:ascii="Arial" w:hAnsi="Arial" w:cs="Arial"/>
        </w:rPr>
        <w:t>, and reporting concerns appropriately.</w:t>
      </w:r>
    </w:p>
    <w:p w14:paraId="111BAA34" w14:textId="77777777" w:rsidR="00960D30" w:rsidRPr="00855973" w:rsidRDefault="00960D30" w:rsidP="00960D30">
      <w:pPr>
        <w:jc w:val="both"/>
        <w:rPr>
          <w:rFonts w:ascii="Arial" w:hAnsi="Arial" w:cs="Arial"/>
        </w:rPr>
      </w:pPr>
    </w:p>
    <w:p w14:paraId="6D5D416A" w14:textId="77777777" w:rsidR="00960D30" w:rsidRPr="00855973" w:rsidRDefault="00960D30" w:rsidP="00960D30">
      <w:pPr>
        <w:jc w:val="both"/>
        <w:rPr>
          <w:rFonts w:ascii="Arial" w:hAnsi="Arial" w:cs="Arial"/>
        </w:rPr>
      </w:pPr>
      <w:proofErr w:type="spellStart"/>
      <w:r w:rsidRPr="00855973">
        <w:rPr>
          <w:rFonts w:ascii="Arial" w:hAnsi="Arial" w:cs="Arial"/>
        </w:rPr>
        <w:t>HealthProm’s</w:t>
      </w:r>
      <w:proofErr w:type="spellEnd"/>
      <w:r w:rsidRPr="00855973">
        <w:rPr>
          <w:rFonts w:ascii="Arial" w:hAnsi="Arial" w:cs="Arial"/>
        </w:rPr>
        <w:t xml:space="preserve"> safeguarding team, comprising the Designated Safeguarding Officer (DSO), nominated Lead Safeguarding Trustee, a Safeguarding Adviser and individual Project Leads, meets on a regular basis to discuss any safeguarding concerns, arising cases, assess trends and organisational risk, and monitor compliance with and effectiveness of our safeguarding practices.</w:t>
      </w:r>
    </w:p>
    <w:p w14:paraId="2DA36603" w14:textId="77777777" w:rsidR="00960D30" w:rsidRPr="00855973" w:rsidRDefault="00960D30" w:rsidP="00960D30">
      <w:pPr>
        <w:jc w:val="both"/>
        <w:rPr>
          <w:rFonts w:ascii="Arial" w:hAnsi="Arial" w:cs="Arial"/>
        </w:rPr>
      </w:pPr>
    </w:p>
    <w:p w14:paraId="708D4725" w14:textId="77777777" w:rsidR="00960D30" w:rsidRPr="00855973" w:rsidRDefault="00960D30" w:rsidP="00960D30">
      <w:pPr>
        <w:jc w:val="both"/>
        <w:rPr>
          <w:rFonts w:ascii="Arial" w:hAnsi="Arial" w:cs="Arial"/>
        </w:rPr>
      </w:pPr>
      <w:r w:rsidRPr="00855973">
        <w:rPr>
          <w:rFonts w:ascii="Arial" w:hAnsi="Arial" w:cs="Arial"/>
        </w:rPr>
        <w:t>The DSO will escalate concerns to the Board as needed. There is a Lead Safeguarding Trustee who acts as a conduit between the Safeguarding subgroup and the wider Trustee</w:t>
      </w:r>
    </w:p>
    <w:p w14:paraId="76EF5046" w14:textId="77777777" w:rsidR="00960D30" w:rsidRPr="009A2BC1" w:rsidRDefault="00960D30" w:rsidP="00960D30">
      <w:pPr>
        <w:jc w:val="both"/>
        <w:rPr>
          <w:rFonts w:ascii="Arial" w:hAnsi="Arial" w:cs="Arial"/>
        </w:rPr>
      </w:pPr>
      <w:r w:rsidRPr="00855973">
        <w:rPr>
          <w:rFonts w:ascii="Arial" w:hAnsi="Arial" w:cs="Arial"/>
        </w:rPr>
        <w:t>Board. They can also be contacted with any concerns involving the DSO.</w:t>
      </w:r>
    </w:p>
    <w:p w14:paraId="2B76FC89" w14:textId="77777777" w:rsidR="00960D30" w:rsidRPr="009A2BC1" w:rsidRDefault="00960D30" w:rsidP="00960D30">
      <w:pPr>
        <w:jc w:val="both"/>
        <w:rPr>
          <w:rFonts w:ascii="Arial" w:hAnsi="Arial" w:cs="Arial"/>
        </w:rPr>
      </w:pPr>
    </w:p>
    <w:p w14:paraId="0EC2E73E" w14:textId="77777777" w:rsidR="00960D30" w:rsidRDefault="00960D30" w:rsidP="00960D30">
      <w:pPr>
        <w:jc w:val="both"/>
        <w:rPr>
          <w:rFonts w:ascii="Arial" w:hAnsi="Arial" w:cs="Arial"/>
          <w:b/>
          <w:bCs/>
          <w:u w:val="single"/>
        </w:rPr>
      </w:pPr>
      <w:r w:rsidRPr="005703F6">
        <w:rPr>
          <w:rFonts w:ascii="Arial" w:hAnsi="Arial" w:cs="Arial"/>
          <w:b/>
          <w:bCs/>
          <w:u w:val="single"/>
        </w:rPr>
        <w:t>Reporting Safeguarding Concerns</w:t>
      </w:r>
    </w:p>
    <w:p w14:paraId="662DF656" w14:textId="77777777" w:rsidR="00960D30" w:rsidRDefault="00960D30" w:rsidP="00960D30">
      <w:pPr>
        <w:jc w:val="both"/>
        <w:rPr>
          <w:rFonts w:ascii="Arial" w:hAnsi="Arial" w:cs="Arial"/>
        </w:rPr>
      </w:pPr>
    </w:p>
    <w:p w14:paraId="0C501FA8" w14:textId="77777777" w:rsidR="00960D30" w:rsidRPr="0009725B" w:rsidRDefault="00960D30" w:rsidP="00960D30">
      <w:pPr>
        <w:jc w:val="both"/>
        <w:rPr>
          <w:rFonts w:ascii="Arial" w:hAnsi="Arial" w:cs="Arial"/>
          <w:color w:val="FF0000"/>
        </w:rPr>
      </w:pPr>
      <w:r w:rsidRPr="0009725B">
        <w:rPr>
          <w:rFonts w:ascii="Arial" w:hAnsi="Arial" w:cs="Arial"/>
          <w:color w:val="FF0000"/>
        </w:rPr>
        <w:t>Please note that if someone is at immediate risk of harm, the relevant emergency</w:t>
      </w:r>
    </w:p>
    <w:p w14:paraId="78DB1E69" w14:textId="77777777" w:rsidR="00960D30" w:rsidRPr="0009725B" w:rsidRDefault="00960D30" w:rsidP="00960D30">
      <w:pPr>
        <w:jc w:val="both"/>
        <w:rPr>
          <w:rFonts w:ascii="Arial" w:hAnsi="Arial" w:cs="Arial"/>
          <w:color w:val="FF0000"/>
        </w:rPr>
      </w:pPr>
      <w:r w:rsidRPr="0009725B">
        <w:rPr>
          <w:rFonts w:ascii="Arial" w:hAnsi="Arial" w:cs="Arial"/>
          <w:color w:val="FF0000"/>
        </w:rPr>
        <w:lastRenderedPageBreak/>
        <w:t>services should be contacted on 999.</w:t>
      </w:r>
    </w:p>
    <w:p w14:paraId="092A8CB2" w14:textId="77777777" w:rsidR="00960D30" w:rsidRPr="005703F6" w:rsidRDefault="00960D30" w:rsidP="00960D30">
      <w:pPr>
        <w:jc w:val="both"/>
        <w:rPr>
          <w:rFonts w:ascii="Arial" w:hAnsi="Arial" w:cs="Arial"/>
          <w:b/>
          <w:bCs/>
          <w:u w:val="single"/>
        </w:rPr>
      </w:pPr>
    </w:p>
    <w:p w14:paraId="40644787" w14:textId="77777777" w:rsidR="00960D30" w:rsidRPr="007D4CBC" w:rsidRDefault="00960D30" w:rsidP="00960D30">
      <w:pPr>
        <w:jc w:val="both"/>
        <w:rPr>
          <w:rFonts w:ascii="Arial" w:hAnsi="Arial" w:cs="Arial"/>
          <w:b/>
          <w:bCs/>
        </w:rPr>
      </w:pPr>
      <w:r w:rsidRPr="007D4CBC">
        <w:rPr>
          <w:rFonts w:ascii="Arial" w:hAnsi="Arial" w:cs="Arial"/>
          <w:b/>
          <w:bCs/>
        </w:rPr>
        <w:t>How to report concerns</w:t>
      </w:r>
    </w:p>
    <w:p w14:paraId="6218EF17" w14:textId="77777777" w:rsidR="00960D30" w:rsidRDefault="00960D30" w:rsidP="00960D30">
      <w:pPr>
        <w:jc w:val="both"/>
        <w:rPr>
          <w:rFonts w:ascii="Arial" w:hAnsi="Arial" w:cs="Arial"/>
          <w:u w:val="single"/>
        </w:rPr>
      </w:pPr>
    </w:p>
    <w:p w14:paraId="71993884" w14:textId="77777777" w:rsidR="00960D30" w:rsidRPr="007D4CBC" w:rsidRDefault="00960D30" w:rsidP="00960D30">
      <w:pPr>
        <w:jc w:val="both"/>
        <w:rPr>
          <w:rFonts w:ascii="Arial" w:hAnsi="Arial" w:cs="Arial"/>
          <w:u w:val="single"/>
        </w:rPr>
      </w:pPr>
      <w:r w:rsidRPr="007D4CBC">
        <w:rPr>
          <w:rFonts w:ascii="Arial" w:hAnsi="Arial" w:cs="Arial"/>
          <w:u w:val="single"/>
        </w:rPr>
        <w:t>Safeguarding concerns from volunteers:</w:t>
      </w:r>
    </w:p>
    <w:p w14:paraId="1E1A2720" w14:textId="77777777" w:rsidR="00960D30" w:rsidRPr="009A2BC1" w:rsidRDefault="00960D30" w:rsidP="00960D30">
      <w:pPr>
        <w:jc w:val="both"/>
        <w:rPr>
          <w:rFonts w:ascii="Arial" w:hAnsi="Arial" w:cs="Arial"/>
        </w:rPr>
      </w:pPr>
      <w:r w:rsidRPr="009A2BC1">
        <w:rPr>
          <w:rFonts w:ascii="Arial" w:hAnsi="Arial" w:cs="Arial"/>
        </w:rPr>
        <w:t xml:space="preserve">These should be reported in the first instance to the volunteer’s primary contact </w:t>
      </w:r>
    </w:p>
    <w:p w14:paraId="6C5BC42C" w14:textId="77777777" w:rsidR="00960D30" w:rsidRDefault="00960D30" w:rsidP="00960D30">
      <w:pPr>
        <w:jc w:val="both"/>
        <w:rPr>
          <w:rFonts w:ascii="Arial" w:hAnsi="Arial" w:cs="Arial"/>
        </w:rPr>
      </w:pPr>
      <w:r>
        <w:rPr>
          <w:rFonts w:ascii="Arial" w:hAnsi="Arial" w:cs="Arial"/>
        </w:rPr>
        <w:t xml:space="preserve">at HealthProm. </w:t>
      </w:r>
      <w:r w:rsidRPr="009A2BC1">
        <w:rPr>
          <w:rFonts w:ascii="Arial" w:hAnsi="Arial" w:cs="Arial"/>
        </w:rPr>
        <w:t xml:space="preserve"> The concerns will be</w:t>
      </w:r>
      <w:r>
        <w:rPr>
          <w:rFonts w:ascii="Arial" w:hAnsi="Arial" w:cs="Arial"/>
        </w:rPr>
        <w:t xml:space="preserve"> </w:t>
      </w:r>
      <w:r w:rsidRPr="009A2BC1">
        <w:rPr>
          <w:rFonts w:ascii="Arial" w:hAnsi="Arial" w:cs="Arial"/>
        </w:rPr>
        <w:t xml:space="preserve">discussed with the </w:t>
      </w:r>
      <w:r>
        <w:rPr>
          <w:rFonts w:ascii="Arial" w:hAnsi="Arial" w:cs="Arial"/>
        </w:rPr>
        <w:t xml:space="preserve">relevant Project Manager/Lead, while will escalate the concern further to DSO if needed, </w:t>
      </w:r>
      <w:r w:rsidRPr="009A2BC1">
        <w:rPr>
          <w:rFonts w:ascii="Arial" w:hAnsi="Arial" w:cs="Arial"/>
        </w:rPr>
        <w:t>and</w:t>
      </w:r>
      <w:r>
        <w:rPr>
          <w:rFonts w:ascii="Arial" w:hAnsi="Arial" w:cs="Arial"/>
        </w:rPr>
        <w:t xml:space="preserve"> </w:t>
      </w:r>
      <w:r w:rsidRPr="009A2BC1">
        <w:rPr>
          <w:rFonts w:ascii="Arial" w:hAnsi="Arial" w:cs="Arial"/>
        </w:rPr>
        <w:t>appropriate action will be taken.</w:t>
      </w:r>
      <w:r>
        <w:rPr>
          <w:rFonts w:ascii="Arial" w:hAnsi="Arial" w:cs="Arial"/>
        </w:rPr>
        <w:t xml:space="preserve">  If th</w:t>
      </w:r>
      <w:r w:rsidRPr="009A2BC1">
        <w:rPr>
          <w:rFonts w:ascii="Arial" w:hAnsi="Arial" w:cs="Arial"/>
        </w:rPr>
        <w:t>e volunteer cannot reach their primary contact, they should contact the DS</w:t>
      </w:r>
      <w:r>
        <w:rPr>
          <w:rFonts w:ascii="Arial" w:hAnsi="Arial" w:cs="Arial"/>
        </w:rPr>
        <w:t>O (please see contact details in Appendix 1)</w:t>
      </w:r>
    </w:p>
    <w:p w14:paraId="1781CC1D" w14:textId="77777777" w:rsidR="00960D30" w:rsidRPr="009A2BC1" w:rsidRDefault="00960D30" w:rsidP="00960D30">
      <w:pPr>
        <w:jc w:val="both"/>
        <w:rPr>
          <w:rFonts w:ascii="Arial" w:hAnsi="Arial" w:cs="Arial"/>
        </w:rPr>
      </w:pPr>
    </w:p>
    <w:p w14:paraId="69803F63" w14:textId="77777777" w:rsidR="00960D30" w:rsidRPr="001F14FC" w:rsidRDefault="00960D30" w:rsidP="00960D30">
      <w:pPr>
        <w:jc w:val="both"/>
        <w:rPr>
          <w:rFonts w:ascii="Arial" w:hAnsi="Arial" w:cs="Arial"/>
          <w:u w:val="single"/>
        </w:rPr>
      </w:pPr>
      <w:r w:rsidRPr="001F14FC">
        <w:rPr>
          <w:rFonts w:ascii="Arial" w:hAnsi="Arial" w:cs="Arial"/>
          <w:u w:val="single"/>
        </w:rPr>
        <w:t>Safeguarding concerns from staff</w:t>
      </w:r>
    </w:p>
    <w:p w14:paraId="780CA469" w14:textId="77777777" w:rsidR="00960D30" w:rsidRPr="009A2BC1" w:rsidRDefault="00960D30" w:rsidP="00960D30">
      <w:pPr>
        <w:jc w:val="both"/>
        <w:rPr>
          <w:rFonts w:ascii="Arial" w:hAnsi="Arial" w:cs="Arial"/>
        </w:rPr>
      </w:pPr>
      <w:r w:rsidRPr="009A2BC1">
        <w:rPr>
          <w:rFonts w:ascii="Arial" w:hAnsi="Arial" w:cs="Arial"/>
        </w:rPr>
        <w:t>These should be reported to and discussed with their line manager. Together, the</w:t>
      </w:r>
    </w:p>
    <w:p w14:paraId="180C3C1E" w14:textId="77777777" w:rsidR="00960D30" w:rsidRPr="009A2BC1" w:rsidRDefault="00960D30" w:rsidP="00960D30">
      <w:pPr>
        <w:jc w:val="both"/>
        <w:rPr>
          <w:rFonts w:ascii="Arial" w:hAnsi="Arial" w:cs="Arial"/>
        </w:rPr>
      </w:pPr>
      <w:r w:rsidRPr="009A2BC1">
        <w:rPr>
          <w:rFonts w:ascii="Arial" w:hAnsi="Arial" w:cs="Arial"/>
        </w:rPr>
        <w:t>staff member and their line manager will decide appropriate next steps and take</w:t>
      </w:r>
    </w:p>
    <w:p w14:paraId="286B1B00" w14:textId="77777777" w:rsidR="00960D30" w:rsidRPr="009A2BC1" w:rsidRDefault="00960D30" w:rsidP="00960D30">
      <w:pPr>
        <w:jc w:val="both"/>
        <w:rPr>
          <w:rFonts w:ascii="Arial" w:hAnsi="Arial" w:cs="Arial"/>
        </w:rPr>
      </w:pPr>
      <w:r w:rsidRPr="009A2BC1">
        <w:rPr>
          <w:rFonts w:ascii="Arial" w:hAnsi="Arial" w:cs="Arial"/>
        </w:rPr>
        <w:t>action.</w:t>
      </w:r>
      <w:r>
        <w:rPr>
          <w:rFonts w:ascii="Arial" w:hAnsi="Arial" w:cs="Arial"/>
        </w:rPr>
        <w:t xml:space="preserve"> </w:t>
      </w:r>
      <w:r w:rsidRPr="009A2BC1">
        <w:rPr>
          <w:rFonts w:ascii="Arial" w:hAnsi="Arial" w:cs="Arial"/>
        </w:rPr>
        <w:t>Staff should refer to our Safeguarding</w:t>
      </w:r>
      <w:r>
        <w:rPr>
          <w:rFonts w:ascii="Arial" w:hAnsi="Arial" w:cs="Arial"/>
        </w:rPr>
        <w:t xml:space="preserve"> Policies </w:t>
      </w:r>
      <w:r w:rsidRPr="009A2BC1">
        <w:rPr>
          <w:rFonts w:ascii="Arial" w:hAnsi="Arial" w:cs="Arial"/>
        </w:rPr>
        <w:t>for additional guidance about assessing safeguarding situations</w:t>
      </w:r>
      <w:r>
        <w:rPr>
          <w:rFonts w:ascii="Arial" w:hAnsi="Arial" w:cs="Arial"/>
        </w:rPr>
        <w:t>.</w:t>
      </w:r>
    </w:p>
    <w:p w14:paraId="2FF78925" w14:textId="77777777" w:rsidR="00960D30" w:rsidRPr="009A2BC1" w:rsidRDefault="00960D30" w:rsidP="00960D30">
      <w:pPr>
        <w:jc w:val="both"/>
        <w:rPr>
          <w:rFonts w:ascii="Arial" w:hAnsi="Arial" w:cs="Arial"/>
        </w:rPr>
      </w:pPr>
      <w:r>
        <w:rPr>
          <w:rFonts w:ascii="Arial" w:hAnsi="Arial" w:cs="Arial"/>
        </w:rPr>
        <w:t>-</w:t>
      </w:r>
      <w:r w:rsidRPr="009A2BC1">
        <w:rPr>
          <w:rFonts w:ascii="Arial" w:hAnsi="Arial" w:cs="Arial"/>
        </w:rPr>
        <w:t xml:space="preserve"> Once an incident has been addressed, the staff member and their line manager</w:t>
      </w:r>
    </w:p>
    <w:p w14:paraId="4655287B" w14:textId="77777777" w:rsidR="00960D30" w:rsidRDefault="00960D30" w:rsidP="00960D30">
      <w:pPr>
        <w:jc w:val="both"/>
        <w:rPr>
          <w:rFonts w:ascii="Arial" w:hAnsi="Arial" w:cs="Arial"/>
          <w:b/>
          <w:bCs/>
        </w:rPr>
      </w:pPr>
      <w:r w:rsidRPr="009A2BC1">
        <w:rPr>
          <w:rFonts w:ascii="Arial" w:hAnsi="Arial" w:cs="Arial"/>
        </w:rPr>
        <w:t xml:space="preserve">will </w:t>
      </w:r>
      <w:r>
        <w:rPr>
          <w:rFonts w:ascii="Arial" w:hAnsi="Arial" w:cs="Arial"/>
        </w:rPr>
        <w:t>report the concern to DSO, who will</w:t>
      </w:r>
      <w:r w:rsidRPr="009A2BC1">
        <w:rPr>
          <w:rFonts w:ascii="Arial" w:hAnsi="Arial" w:cs="Arial"/>
        </w:rPr>
        <w:t xml:space="preserve"> </w:t>
      </w:r>
      <w:r>
        <w:rPr>
          <w:rFonts w:ascii="Arial" w:hAnsi="Arial" w:cs="Arial"/>
        </w:rPr>
        <w:t xml:space="preserve">record it and report to the </w:t>
      </w:r>
      <w:r w:rsidRPr="00EE76A5">
        <w:rPr>
          <w:rFonts w:ascii="Arial" w:hAnsi="Arial" w:cs="Arial"/>
        </w:rPr>
        <w:t xml:space="preserve">Lead Safeguarding Trustee or the relevant safeguarding contacts in the local council. </w:t>
      </w:r>
    </w:p>
    <w:p w14:paraId="4BFEE0EE" w14:textId="77777777" w:rsidR="00960D30" w:rsidRPr="009A2BC1" w:rsidRDefault="00960D30" w:rsidP="00960D30">
      <w:pPr>
        <w:jc w:val="both"/>
        <w:rPr>
          <w:rFonts w:ascii="Arial" w:hAnsi="Arial" w:cs="Arial"/>
        </w:rPr>
      </w:pPr>
    </w:p>
    <w:p w14:paraId="0C07FA08" w14:textId="77777777" w:rsidR="00960D30" w:rsidRDefault="00960D30" w:rsidP="00960D30">
      <w:pPr>
        <w:jc w:val="both"/>
        <w:rPr>
          <w:rFonts w:ascii="Arial" w:hAnsi="Arial" w:cs="Arial"/>
        </w:rPr>
      </w:pPr>
      <w:r w:rsidRPr="00D4132F">
        <w:rPr>
          <w:rFonts w:ascii="Arial" w:hAnsi="Arial" w:cs="Arial"/>
          <w:u w:val="single"/>
        </w:rPr>
        <w:t>Safeguarding concerns from anyone else</w:t>
      </w:r>
      <w:r w:rsidRPr="009A2BC1">
        <w:rPr>
          <w:rFonts w:ascii="Arial" w:hAnsi="Arial" w:cs="Arial"/>
        </w:rPr>
        <w:t xml:space="preserve"> - such as members of the public, representatives of partner organisations,</w:t>
      </w:r>
      <w:r>
        <w:rPr>
          <w:rFonts w:ascii="Arial" w:hAnsi="Arial" w:cs="Arial"/>
        </w:rPr>
        <w:t xml:space="preserve"> </w:t>
      </w:r>
      <w:r w:rsidRPr="009A2BC1">
        <w:rPr>
          <w:rFonts w:ascii="Arial" w:hAnsi="Arial" w:cs="Arial"/>
        </w:rPr>
        <w:t>parents or carers</w:t>
      </w:r>
      <w:r>
        <w:rPr>
          <w:rFonts w:ascii="Arial" w:hAnsi="Arial" w:cs="Arial"/>
        </w:rPr>
        <w:t>.</w:t>
      </w:r>
    </w:p>
    <w:p w14:paraId="290FCA24" w14:textId="77777777" w:rsidR="00960D30" w:rsidRPr="009A2BC1" w:rsidRDefault="00960D30" w:rsidP="00960D30">
      <w:pPr>
        <w:jc w:val="both"/>
        <w:rPr>
          <w:rFonts w:ascii="Arial" w:hAnsi="Arial" w:cs="Arial"/>
        </w:rPr>
      </w:pPr>
      <w:r>
        <w:rPr>
          <w:rFonts w:ascii="Arial" w:hAnsi="Arial" w:cs="Arial"/>
        </w:rPr>
        <w:t xml:space="preserve">These </w:t>
      </w:r>
      <w:r w:rsidRPr="009A2BC1">
        <w:rPr>
          <w:rFonts w:ascii="Arial" w:hAnsi="Arial" w:cs="Arial"/>
        </w:rPr>
        <w:t xml:space="preserve">safeguarding concerns </w:t>
      </w:r>
      <w:r>
        <w:rPr>
          <w:rFonts w:ascii="Arial" w:hAnsi="Arial" w:cs="Arial"/>
        </w:rPr>
        <w:t xml:space="preserve">should be directly reported </w:t>
      </w:r>
      <w:r w:rsidRPr="009A2BC1">
        <w:rPr>
          <w:rFonts w:ascii="Arial" w:hAnsi="Arial" w:cs="Arial"/>
        </w:rPr>
        <w:t xml:space="preserve">to the </w:t>
      </w:r>
      <w:r>
        <w:rPr>
          <w:rFonts w:ascii="Arial" w:hAnsi="Arial" w:cs="Arial"/>
        </w:rPr>
        <w:t xml:space="preserve">DSO </w:t>
      </w:r>
      <w:r w:rsidRPr="009A2BC1">
        <w:rPr>
          <w:rFonts w:ascii="Arial" w:hAnsi="Arial" w:cs="Arial"/>
        </w:rPr>
        <w:t xml:space="preserve">or to the Safeguarding Lead Trustee if the concern involves </w:t>
      </w:r>
      <w:r>
        <w:rPr>
          <w:rFonts w:ascii="Arial" w:hAnsi="Arial" w:cs="Arial"/>
        </w:rPr>
        <w:t xml:space="preserve">DSO. </w:t>
      </w:r>
      <w:r w:rsidRPr="009A2BC1">
        <w:rPr>
          <w:rFonts w:ascii="Arial" w:hAnsi="Arial" w:cs="Arial"/>
        </w:rPr>
        <w:t>This can be done by phone or email (depending on the urgency</w:t>
      </w:r>
      <w:r>
        <w:rPr>
          <w:rFonts w:ascii="Arial" w:hAnsi="Arial" w:cs="Arial"/>
        </w:rPr>
        <w:t xml:space="preserve"> </w:t>
      </w:r>
      <w:r w:rsidRPr="009A2BC1">
        <w:rPr>
          <w:rFonts w:ascii="Arial" w:hAnsi="Arial" w:cs="Arial"/>
        </w:rPr>
        <w:t xml:space="preserve">and/or confidentiality) of the situation. All relevant contact details can be found </w:t>
      </w:r>
      <w:r>
        <w:rPr>
          <w:rFonts w:ascii="Arial" w:hAnsi="Arial" w:cs="Arial"/>
        </w:rPr>
        <w:t>in Appendix 1.</w:t>
      </w:r>
    </w:p>
    <w:p w14:paraId="5DCA9A9F" w14:textId="77777777" w:rsidR="00960D30" w:rsidRDefault="00960D30" w:rsidP="00960D30">
      <w:pPr>
        <w:jc w:val="both"/>
        <w:rPr>
          <w:rFonts w:ascii="Arial" w:hAnsi="Arial" w:cs="Arial"/>
          <w:highlight w:val="yellow"/>
        </w:rPr>
      </w:pPr>
    </w:p>
    <w:p w14:paraId="0980A729" w14:textId="77777777" w:rsidR="00960D30" w:rsidRDefault="00960D30" w:rsidP="00960D30">
      <w:pPr>
        <w:autoSpaceDE w:val="0"/>
        <w:autoSpaceDN w:val="0"/>
        <w:adjustRightInd w:val="0"/>
        <w:rPr>
          <w:rFonts w:ascii="Arial" w:hAnsi="Arial" w:cs="Arial"/>
          <w:b/>
          <w:bCs/>
          <w:color w:val="000000"/>
        </w:rPr>
      </w:pPr>
    </w:p>
    <w:p w14:paraId="2799908F" w14:textId="77777777" w:rsidR="00960D30" w:rsidRPr="00870663" w:rsidRDefault="00960D30" w:rsidP="00960D30">
      <w:pPr>
        <w:autoSpaceDE w:val="0"/>
        <w:autoSpaceDN w:val="0"/>
        <w:adjustRightInd w:val="0"/>
        <w:rPr>
          <w:rFonts w:ascii="Arial" w:hAnsi="Arial" w:cs="Arial"/>
          <w:b/>
          <w:bCs/>
          <w:color w:val="000000"/>
        </w:rPr>
      </w:pPr>
      <w:r w:rsidRPr="00870663">
        <w:rPr>
          <w:rFonts w:ascii="Arial" w:hAnsi="Arial" w:cs="Arial"/>
          <w:b/>
          <w:bCs/>
          <w:color w:val="000000"/>
        </w:rPr>
        <w:t>Reporting processes</w:t>
      </w:r>
      <w:r>
        <w:rPr>
          <w:rFonts w:ascii="Arial" w:hAnsi="Arial" w:cs="Arial"/>
          <w:b/>
          <w:bCs/>
          <w:color w:val="000000"/>
        </w:rPr>
        <w:t xml:space="preserve"> for international projects</w:t>
      </w:r>
    </w:p>
    <w:p w14:paraId="494B8E6C" w14:textId="77777777" w:rsidR="00960D30" w:rsidRPr="0049014F" w:rsidRDefault="00960D30" w:rsidP="00960D30">
      <w:pPr>
        <w:autoSpaceDE w:val="0"/>
        <w:autoSpaceDN w:val="0"/>
        <w:adjustRightInd w:val="0"/>
        <w:rPr>
          <w:rFonts w:ascii="Arial" w:hAnsi="Arial" w:cs="Arial"/>
          <w:b/>
          <w:bCs/>
          <w:color w:val="000000"/>
        </w:rPr>
      </w:pPr>
    </w:p>
    <w:p w14:paraId="72A3A238" w14:textId="77777777" w:rsidR="00960D30" w:rsidRDefault="00960D30" w:rsidP="00960D30">
      <w:pPr>
        <w:pStyle w:val="BodyText3"/>
        <w:jc w:val="both"/>
        <w:rPr>
          <w:rFonts w:ascii="Arial" w:hAnsi="Arial" w:cs="Arial"/>
          <w:sz w:val="24"/>
        </w:rPr>
      </w:pPr>
      <w:r w:rsidRPr="0049014F">
        <w:rPr>
          <w:rFonts w:ascii="Arial" w:hAnsi="Arial" w:cs="Arial"/>
          <w:sz w:val="24"/>
        </w:rPr>
        <w:t xml:space="preserve">All incidents, allegations of abuse and complaints will be recorded and monitored by the </w:t>
      </w:r>
      <w:r>
        <w:rPr>
          <w:rFonts w:ascii="Arial" w:hAnsi="Arial" w:cs="Arial"/>
          <w:sz w:val="24"/>
        </w:rPr>
        <w:t>DSO</w:t>
      </w:r>
      <w:r w:rsidRPr="0049014F">
        <w:rPr>
          <w:rFonts w:ascii="Arial" w:hAnsi="Arial" w:cs="Arial"/>
          <w:sz w:val="24"/>
        </w:rPr>
        <w:t xml:space="preserve">.  </w:t>
      </w:r>
    </w:p>
    <w:p w14:paraId="5FB83AC9" w14:textId="77777777" w:rsidR="00D8266D" w:rsidRPr="0049014F" w:rsidRDefault="00D8266D" w:rsidP="00960D30">
      <w:pPr>
        <w:pStyle w:val="BodyText3"/>
        <w:jc w:val="both"/>
        <w:rPr>
          <w:rFonts w:ascii="Arial" w:hAnsi="Arial" w:cs="Arial"/>
          <w:color w:val="000000"/>
          <w:sz w:val="24"/>
        </w:rPr>
      </w:pPr>
    </w:p>
    <w:p w14:paraId="0A932825" w14:textId="36856847" w:rsidR="00960D30" w:rsidRPr="0049014F" w:rsidRDefault="00960D30" w:rsidP="00960D30">
      <w:pPr>
        <w:numPr>
          <w:ilvl w:val="0"/>
          <w:numId w:val="1"/>
        </w:numPr>
        <w:autoSpaceDE w:val="0"/>
        <w:autoSpaceDN w:val="0"/>
        <w:adjustRightInd w:val="0"/>
        <w:ind w:left="357" w:hanging="357"/>
        <w:jc w:val="both"/>
        <w:rPr>
          <w:rFonts w:ascii="Arial" w:hAnsi="Arial" w:cs="Arial"/>
          <w:color w:val="000000"/>
        </w:rPr>
      </w:pPr>
      <w:r w:rsidRPr="0049014F">
        <w:rPr>
          <w:rFonts w:ascii="Arial" w:hAnsi="Arial" w:cs="Arial"/>
          <w:color w:val="000000"/>
        </w:rPr>
        <w:t xml:space="preserve">Should a person travelling as a representative of HealthProm refuse to accept, or to agree to be bound by </w:t>
      </w:r>
      <w:proofErr w:type="spellStart"/>
      <w:r w:rsidRPr="0049014F">
        <w:rPr>
          <w:rFonts w:ascii="Arial" w:hAnsi="Arial" w:cs="Arial"/>
          <w:color w:val="000000"/>
        </w:rPr>
        <w:t>HealthProm’s</w:t>
      </w:r>
      <w:proofErr w:type="spellEnd"/>
      <w:r w:rsidRPr="0049014F">
        <w:rPr>
          <w:rFonts w:ascii="Arial" w:hAnsi="Arial" w:cs="Arial"/>
          <w:color w:val="000000"/>
        </w:rPr>
        <w:t xml:space="preserve"> </w:t>
      </w:r>
      <w:r w:rsidR="00D8266D">
        <w:rPr>
          <w:rFonts w:ascii="Arial" w:hAnsi="Arial" w:cs="Arial"/>
          <w:color w:val="000000"/>
        </w:rPr>
        <w:t>safeguarding</w:t>
      </w:r>
      <w:r w:rsidRPr="0049014F">
        <w:rPr>
          <w:rFonts w:ascii="Arial" w:hAnsi="Arial" w:cs="Arial"/>
          <w:color w:val="000000"/>
        </w:rPr>
        <w:t xml:space="preserve"> policies, the visit will be called off, and the partner informed.</w:t>
      </w:r>
    </w:p>
    <w:p w14:paraId="4A77D933" w14:textId="77777777" w:rsidR="00960D30" w:rsidRPr="0049014F" w:rsidRDefault="00960D30" w:rsidP="00960D30">
      <w:pPr>
        <w:autoSpaceDE w:val="0"/>
        <w:autoSpaceDN w:val="0"/>
        <w:adjustRightInd w:val="0"/>
        <w:ind w:left="357"/>
        <w:jc w:val="both"/>
        <w:rPr>
          <w:rFonts w:ascii="Arial" w:hAnsi="Arial" w:cs="Arial"/>
          <w:color w:val="000000"/>
        </w:rPr>
      </w:pPr>
    </w:p>
    <w:p w14:paraId="72D4577C" w14:textId="77777777" w:rsidR="00960D30" w:rsidRPr="0049014F" w:rsidRDefault="00960D30" w:rsidP="00960D30">
      <w:pPr>
        <w:numPr>
          <w:ilvl w:val="0"/>
          <w:numId w:val="1"/>
        </w:numPr>
        <w:autoSpaceDE w:val="0"/>
        <w:autoSpaceDN w:val="0"/>
        <w:adjustRightInd w:val="0"/>
        <w:ind w:left="357" w:hanging="357"/>
        <w:jc w:val="both"/>
        <w:rPr>
          <w:rFonts w:ascii="Arial" w:hAnsi="Arial" w:cs="Arial"/>
        </w:rPr>
      </w:pPr>
      <w:r w:rsidRPr="0049014F">
        <w:rPr>
          <w:rFonts w:ascii="Arial" w:hAnsi="Arial" w:cs="Arial"/>
          <w:color w:val="000000"/>
        </w:rPr>
        <w:t xml:space="preserve">Should a partner identify a case of abuse, or suspect the behaviour or intent of a HealthProm employee, or someone acting on behalf of </w:t>
      </w:r>
      <w:r w:rsidRPr="0049014F">
        <w:rPr>
          <w:rFonts w:ascii="Arial" w:hAnsi="Arial" w:cs="Arial"/>
        </w:rPr>
        <w:t xml:space="preserve">HealthProm, this should be reported as a matter of urgency to </w:t>
      </w:r>
      <w:proofErr w:type="spellStart"/>
      <w:r w:rsidRPr="0049014F">
        <w:rPr>
          <w:rFonts w:ascii="Arial" w:hAnsi="Arial" w:cs="Arial"/>
        </w:rPr>
        <w:t>HealthProm’s</w:t>
      </w:r>
      <w:proofErr w:type="spellEnd"/>
      <w:r w:rsidRPr="0049014F">
        <w:rPr>
          <w:rFonts w:ascii="Arial" w:hAnsi="Arial" w:cs="Arial"/>
        </w:rPr>
        <w:t xml:space="preserve"> </w:t>
      </w:r>
      <w:r>
        <w:rPr>
          <w:rFonts w:ascii="Arial" w:hAnsi="Arial" w:cs="Arial"/>
        </w:rPr>
        <w:t>DSO</w:t>
      </w:r>
      <w:r w:rsidRPr="0049014F">
        <w:rPr>
          <w:rFonts w:ascii="Arial" w:hAnsi="Arial" w:cs="Arial"/>
        </w:rPr>
        <w:t xml:space="preserve"> (using the </w:t>
      </w:r>
      <w:r>
        <w:rPr>
          <w:rFonts w:ascii="Arial" w:hAnsi="Arial" w:cs="Arial"/>
        </w:rPr>
        <w:t xml:space="preserve">Reporting </w:t>
      </w:r>
      <w:r w:rsidRPr="0049014F">
        <w:rPr>
          <w:rFonts w:ascii="Arial" w:hAnsi="Arial" w:cs="Arial"/>
        </w:rPr>
        <w:t xml:space="preserve">form attached), who will advise </w:t>
      </w:r>
      <w:r>
        <w:rPr>
          <w:rFonts w:ascii="Arial" w:hAnsi="Arial" w:cs="Arial"/>
        </w:rPr>
        <w:t xml:space="preserve">Lead Safeguarding Trustee </w:t>
      </w:r>
      <w:r w:rsidRPr="0049014F">
        <w:rPr>
          <w:rFonts w:ascii="Arial" w:hAnsi="Arial" w:cs="Arial"/>
        </w:rPr>
        <w:t xml:space="preserve"> and the Board.  </w:t>
      </w:r>
    </w:p>
    <w:p w14:paraId="572D27B5" w14:textId="77777777" w:rsidR="00960D30" w:rsidRPr="0049014F" w:rsidRDefault="00960D30" w:rsidP="00960D30">
      <w:pPr>
        <w:pStyle w:val="ListParagraph"/>
        <w:rPr>
          <w:rFonts w:ascii="Arial" w:hAnsi="Arial" w:cs="Arial"/>
        </w:rPr>
      </w:pPr>
    </w:p>
    <w:p w14:paraId="7A5927BD" w14:textId="16D114C8" w:rsidR="00960D30" w:rsidRPr="0049014F" w:rsidRDefault="00960D30" w:rsidP="00960D30">
      <w:pPr>
        <w:numPr>
          <w:ilvl w:val="0"/>
          <w:numId w:val="1"/>
        </w:numPr>
        <w:autoSpaceDE w:val="0"/>
        <w:autoSpaceDN w:val="0"/>
        <w:adjustRightInd w:val="0"/>
        <w:ind w:left="357" w:hanging="357"/>
        <w:jc w:val="both"/>
        <w:rPr>
          <w:rFonts w:ascii="Arial" w:hAnsi="Arial" w:cs="Arial"/>
          <w:color w:val="000000"/>
        </w:rPr>
      </w:pPr>
      <w:r w:rsidRPr="0049014F">
        <w:rPr>
          <w:rFonts w:ascii="Arial" w:hAnsi="Arial" w:cs="Arial"/>
          <w:color w:val="000000"/>
        </w:rPr>
        <w:t xml:space="preserve">In the event of an allegation of abuse, HealthProm will request that, when still in country, the matter is reported immediately to the </w:t>
      </w:r>
      <w:r w:rsidRPr="0049014F">
        <w:rPr>
          <w:rFonts w:ascii="Arial" w:hAnsi="Arial" w:cs="Arial"/>
        </w:rPr>
        <w:t>Project Manager</w:t>
      </w:r>
      <w:r w:rsidRPr="0049014F">
        <w:rPr>
          <w:rFonts w:ascii="Arial" w:hAnsi="Arial" w:cs="Arial"/>
          <w:color w:val="000000"/>
        </w:rPr>
        <w:t xml:space="preserve"> and the local authorities.  Visitors from HealthProm in foreign countries are, of course, subject to the laws of those countries.</w:t>
      </w:r>
    </w:p>
    <w:p w14:paraId="49566775" w14:textId="77777777" w:rsidR="00960D30" w:rsidRPr="0049014F" w:rsidRDefault="00960D30" w:rsidP="00960D30">
      <w:pPr>
        <w:pStyle w:val="ListParagraph"/>
        <w:rPr>
          <w:rFonts w:ascii="Arial" w:hAnsi="Arial" w:cs="Arial"/>
          <w:color w:val="000000"/>
        </w:rPr>
      </w:pPr>
    </w:p>
    <w:p w14:paraId="12CBDFA1" w14:textId="77777777" w:rsidR="00960D30" w:rsidRPr="0049014F" w:rsidRDefault="00960D30" w:rsidP="00960D30">
      <w:pPr>
        <w:numPr>
          <w:ilvl w:val="0"/>
          <w:numId w:val="1"/>
        </w:numPr>
        <w:autoSpaceDE w:val="0"/>
        <w:autoSpaceDN w:val="0"/>
        <w:adjustRightInd w:val="0"/>
        <w:jc w:val="both"/>
        <w:rPr>
          <w:rFonts w:ascii="Arial" w:hAnsi="Arial" w:cs="Arial"/>
          <w:color w:val="000000"/>
        </w:rPr>
      </w:pPr>
      <w:r w:rsidRPr="0049014F">
        <w:rPr>
          <w:rFonts w:ascii="Arial" w:hAnsi="Arial" w:cs="Arial"/>
          <w:color w:val="000000"/>
        </w:rPr>
        <w:t xml:space="preserve">When the allegation is made after the HealthProm staff member’s departure from the country in which the alleged offence takes place, a formal enquiry will be initiated that could lead to disciplinary measures and police action being taken. </w:t>
      </w:r>
    </w:p>
    <w:p w14:paraId="324EDB16" w14:textId="77777777" w:rsidR="00960D30" w:rsidRDefault="00960D30" w:rsidP="00960D30">
      <w:pPr>
        <w:autoSpaceDE w:val="0"/>
        <w:autoSpaceDN w:val="0"/>
        <w:adjustRightInd w:val="0"/>
        <w:rPr>
          <w:rFonts w:ascii="Arial" w:hAnsi="Arial" w:cs="Arial"/>
          <w:color w:val="000000"/>
        </w:rPr>
      </w:pPr>
    </w:p>
    <w:p w14:paraId="2244035E" w14:textId="77777777" w:rsidR="00855973" w:rsidRPr="0049014F" w:rsidRDefault="00855973" w:rsidP="00960D30">
      <w:pPr>
        <w:autoSpaceDE w:val="0"/>
        <w:autoSpaceDN w:val="0"/>
        <w:adjustRightInd w:val="0"/>
        <w:rPr>
          <w:rFonts w:ascii="Arial" w:hAnsi="Arial" w:cs="Arial"/>
          <w:color w:val="000000"/>
        </w:rPr>
      </w:pPr>
    </w:p>
    <w:p w14:paraId="1637AC4B" w14:textId="77777777" w:rsidR="00960D30" w:rsidRDefault="00960D30" w:rsidP="00960D30">
      <w:pPr>
        <w:autoSpaceDE w:val="0"/>
        <w:autoSpaceDN w:val="0"/>
        <w:adjustRightInd w:val="0"/>
        <w:rPr>
          <w:rFonts w:ascii="Arial" w:hAnsi="Arial" w:cs="Arial"/>
          <w:b/>
          <w:bCs/>
          <w:color w:val="000000"/>
          <w:u w:val="single"/>
        </w:rPr>
      </w:pPr>
      <w:bookmarkStart w:id="1" w:name="_Hlk189055108"/>
    </w:p>
    <w:p w14:paraId="70D96FCB" w14:textId="77777777" w:rsidR="00960D30" w:rsidRPr="0049014F" w:rsidRDefault="00960D30" w:rsidP="00960D30">
      <w:pPr>
        <w:autoSpaceDE w:val="0"/>
        <w:autoSpaceDN w:val="0"/>
        <w:adjustRightInd w:val="0"/>
        <w:rPr>
          <w:rFonts w:ascii="Arial" w:hAnsi="Arial" w:cs="Arial"/>
          <w:b/>
          <w:bCs/>
          <w:color w:val="000000"/>
          <w:u w:val="single"/>
        </w:rPr>
      </w:pPr>
      <w:proofErr w:type="spellStart"/>
      <w:r w:rsidRPr="0049014F">
        <w:rPr>
          <w:rFonts w:ascii="Arial" w:hAnsi="Arial" w:cs="Arial"/>
          <w:b/>
          <w:bCs/>
          <w:color w:val="000000"/>
          <w:u w:val="single"/>
        </w:rPr>
        <w:lastRenderedPageBreak/>
        <w:t>HealthProm’s</w:t>
      </w:r>
      <w:proofErr w:type="spellEnd"/>
      <w:r w:rsidRPr="0049014F">
        <w:rPr>
          <w:rFonts w:ascii="Arial" w:hAnsi="Arial" w:cs="Arial"/>
          <w:b/>
          <w:bCs/>
          <w:color w:val="000000"/>
          <w:u w:val="single"/>
        </w:rPr>
        <w:t xml:space="preserve"> Communications Guidelines</w:t>
      </w:r>
      <w:bookmarkEnd w:id="1"/>
    </w:p>
    <w:p w14:paraId="60A2A193" w14:textId="77777777" w:rsidR="00960D30" w:rsidRPr="0049014F" w:rsidRDefault="00960D30" w:rsidP="00960D30">
      <w:pPr>
        <w:autoSpaceDE w:val="0"/>
        <w:autoSpaceDN w:val="0"/>
        <w:adjustRightInd w:val="0"/>
        <w:rPr>
          <w:rFonts w:ascii="Arial" w:hAnsi="Arial" w:cs="Arial"/>
          <w:color w:val="000000"/>
        </w:rPr>
      </w:pPr>
    </w:p>
    <w:p w14:paraId="5A1D74B8" w14:textId="114AA2C8" w:rsidR="00960D30" w:rsidRPr="0049014F" w:rsidRDefault="00960D30" w:rsidP="00960D30">
      <w:pPr>
        <w:autoSpaceDE w:val="0"/>
        <w:autoSpaceDN w:val="0"/>
        <w:adjustRightInd w:val="0"/>
        <w:jc w:val="both"/>
        <w:rPr>
          <w:rFonts w:ascii="Arial" w:hAnsi="Arial" w:cs="Arial"/>
        </w:rPr>
      </w:pPr>
      <w:r w:rsidRPr="0049014F">
        <w:rPr>
          <w:rFonts w:ascii="Arial" w:hAnsi="Arial" w:cs="Arial"/>
          <w:color w:val="000000"/>
        </w:rPr>
        <w:t>HealthProm will sometimes use text and imagery from its projects</w:t>
      </w:r>
      <w:r>
        <w:rPr>
          <w:rFonts w:ascii="Arial" w:hAnsi="Arial" w:cs="Arial"/>
          <w:color w:val="000000"/>
        </w:rPr>
        <w:t xml:space="preserve"> and activities</w:t>
      </w:r>
      <w:r w:rsidRPr="0049014F">
        <w:rPr>
          <w:rFonts w:ascii="Arial" w:hAnsi="Arial" w:cs="Arial"/>
          <w:color w:val="000000"/>
        </w:rPr>
        <w:t xml:space="preserve">. We recognise </w:t>
      </w:r>
      <w:r w:rsidR="006119C7">
        <w:rPr>
          <w:rFonts w:ascii="Arial" w:hAnsi="Arial" w:cs="Arial"/>
          <w:color w:val="000000"/>
        </w:rPr>
        <w:t xml:space="preserve">everyone’s </w:t>
      </w:r>
      <w:r w:rsidRPr="0049014F">
        <w:rPr>
          <w:rFonts w:ascii="Arial" w:hAnsi="Arial" w:cs="Arial"/>
          <w:color w:val="000000"/>
        </w:rPr>
        <w:t xml:space="preserve">right to be </w:t>
      </w:r>
      <w:r w:rsidRPr="0049014F">
        <w:rPr>
          <w:rFonts w:ascii="Arial" w:hAnsi="Arial" w:cs="Arial"/>
        </w:rPr>
        <w:t xml:space="preserve">accurately represented and accept our responsibility not to portray a manipulated or sensationalised depiction of </w:t>
      </w:r>
      <w:r w:rsidR="006119C7">
        <w:rPr>
          <w:rFonts w:ascii="Arial" w:hAnsi="Arial" w:cs="Arial"/>
        </w:rPr>
        <w:t xml:space="preserve">our </w:t>
      </w:r>
      <w:proofErr w:type="spellStart"/>
      <w:r w:rsidR="006119C7">
        <w:rPr>
          <w:rFonts w:ascii="Arial" w:hAnsi="Arial" w:cs="Arial"/>
        </w:rPr>
        <w:t>beneficiaries’s</w:t>
      </w:r>
      <w:proofErr w:type="spellEnd"/>
      <w:r w:rsidR="006119C7">
        <w:rPr>
          <w:rFonts w:ascii="Arial" w:hAnsi="Arial" w:cs="Arial"/>
        </w:rPr>
        <w:t xml:space="preserve"> life</w:t>
      </w:r>
      <w:r w:rsidRPr="0049014F">
        <w:rPr>
          <w:rFonts w:ascii="Arial" w:hAnsi="Arial" w:cs="Arial"/>
        </w:rPr>
        <w:t xml:space="preserve"> and circumstances. All information will be handled in accordance with </w:t>
      </w:r>
      <w:proofErr w:type="spellStart"/>
      <w:r w:rsidRPr="0049014F">
        <w:rPr>
          <w:rFonts w:ascii="Arial" w:hAnsi="Arial" w:cs="Arial"/>
        </w:rPr>
        <w:t>HealthProm’s</w:t>
      </w:r>
      <w:proofErr w:type="spellEnd"/>
      <w:r w:rsidRPr="0049014F">
        <w:rPr>
          <w:rFonts w:ascii="Arial" w:hAnsi="Arial" w:cs="Arial"/>
        </w:rPr>
        <w:t xml:space="preserve"> Data Protection Policy. </w:t>
      </w:r>
    </w:p>
    <w:p w14:paraId="37139B66" w14:textId="77777777" w:rsidR="00960D30" w:rsidRPr="0049014F" w:rsidRDefault="00960D30" w:rsidP="00960D30">
      <w:pPr>
        <w:autoSpaceDE w:val="0"/>
        <w:autoSpaceDN w:val="0"/>
        <w:adjustRightInd w:val="0"/>
        <w:jc w:val="both"/>
        <w:rPr>
          <w:rFonts w:ascii="Arial" w:hAnsi="Arial" w:cs="Arial"/>
          <w:i/>
          <w:iCs/>
        </w:rPr>
      </w:pPr>
    </w:p>
    <w:p w14:paraId="75151D17" w14:textId="2641FE26" w:rsidR="00651EE5" w:rsidRDefault="00651EE5" w:rsidP="00651EE5">
      <w:pPr>
        <w:autoSpaceDE w:val="0"/>
        <w:autoSpaceDN w:val="0"/>
        <w:adjustRightInd w:val="0"/>
        <w:jc w:val="both"/>
        <w:rPr>
          <w:rFonts w:ascii="Arial" w:hAnsi="Arial" w:cs="Arial"/>
          <w:b/>
          <w:bCs/>
          <w:color w:val="000000"/>
          <w:u w:val="single"/>
        </w:rPr>
      </w:pPr>
      <w:r w:rsidRPr="00855973">
        <w:rPr>
          <w:rFonts w:ascii="Arial" w:hAnsi="Arial" w:cs="Arial"/>
          <w:b/>
          <w:bCs/>
          <w:color w:val="000000"/>
          <w:u w:val="single"/>
        </w:rPr>
        <w:t>Appendix 1. Key Contacts</w:t>
      </w:r>
      <w:r w:rsidR="004D5C41" w:rsidRPr="00855973">
        <w:rPr>
          <w:rFonts w:ascii="Arial" w:hAnsi="Arial" w:cs="Arial"/>
          <w:b/>
          <w:bCs/>
          <w:color w:val="000000"/>
          <w:u w:val="single"/>
        </w:rPr>
        <w:t xml:space="preserve"> </w:t>
      </w:r>
    </w:p>
    <w:p w14:paraId="776738A8" w14:textId="77777777" w:rsidR="000F785C" w:rsidRDefault="000F785C" w:rsidP="00651EE5">
      <w:pPr>
        <w:autoSpaceDE w:val="0"/>
        <w:autoSpaceDN w:val="0"/>
        <w:adjustRightInd w:val="0"/>
        <w:jc w:val="both"/>
        <w:rPr>
          <w:rFonts w:ascii="Arial" w:hAnsi="Arial" w:cs="Arial"/>
          <w:b/>
          <w:bCs/>
          <w:color w:val="000000"/>
          <w:u w:val="single"/>
        </w:rPr>
      </w:pPr>
    </w:p>
    <w:p w14:paraId="29EA61FD" w14:textId="77777777" w:rsidR="000F785C" w:rsidRPr="0049014F" w:rsidRDefault="000F785C" w:rsidP="00651EE5">
      <w:pPr>
        <w:autoSpaceDE w:val="0"/>
        <w:autoSpaceDN w:val="0"/>
        <w:adjustRightInd w:val="0"/>
        <w:jc w:val="both"/>
        <w:rPr>
          <w:rFonts w:ascii="Arial" w:hAnsi="Arial" w:cs="Arial"/>
          <w:b/>
          <w:bCs/>
          <w:color w:val="000000"/>
          <w:u w:val="single"/>
        </w:rPr>
      </w:pPr>
    </w:p>
    <w:p w14:paraId="4609E72D" w14:textId="77777777" w:rsidR="00651EE5" w:rsidRPr="0049014F" w:rsidRDefault="00651EE5" w:rsidP="00651EE5">
      <w:pPr>
        <w:autoSpaceDE w:val="0"/>
        <w:autoSpaceDN w:val="0"/>
        <w:adjustRightInd w:val="0"/>
        <w:jc w:val="both"/>
        <w:rPr>
          <w:rFonts w:ascii="Arial" w:hAnsi="Arial" w:cs="Arial"/>
          <w:i/>
          <w:iCs/>
        </w:rPr>
      </w:pPr>
    </w:p>
    <w:p w14:paraId="04F691E0" w14:textId="77777777" w:rsidR="00651EE5" w:rsidRPr="0049014F" w:rsidRDefault="00651EE5" w:rsidP="00651EE5">
      <w:pPr>
        <w:autoSpaceDE w:val="0"/>
        <w:autoSpaceDN w:val="0"/>
        <w:adjustRightInd w:val="0"/>
        <w:jc w:val="center"/>
        <w:rPr>
          <w:rFonts w:ascii="Arial" w:hAnsi="Arial" w:cs="Arial"/>
          <w:b/>
          <w:bCs/>
        </w:rPr>
      </w:pPr>
      <w:r w:rsidRPr="0049014F">
        <w:rPr>
          <w:rFonts w:ascii="Arial" w:hAnsi="Arial" w:cs="Arial"/>
          <w:b/>
          <w:bCs/>
        </w:rPr>
        <w:t>HEALTHPROM</w:t>
      </w:r>
    </w:p>
    <w:p w14:paraId="024700C4" w14:textId="77777777" w:rsidR="00651EE5" w:rsidRPr="0049014F" w:rsidRDefault="00651EE5" w:rsidP="00651EE5">
      <w:pPr>
        <w:autoSpaceDE w:val="0"/>
        <w:autoSpaceDN w:val="0"/>
        <w:adjustRightInd w:val="0"/>
        <w:jc w:val="both"/>
        <w:rPr>
          <w:rFonts w:ascii="Arial" w:hAnsi="Arial" w:cs="Arial"/>
          <w:b/>
          <w:bCs/>
        </w:rPr>
      </w:pPr>
    </w:p>
    <w:p w14:paraId="78F51021" w14:textId="77777777" w:rsidR="00651EE5" w:rsidRPr="0049014F" w:rsidRDefault="00651EE5" w:rsidP="00651EE5">
      <w:pPr>
        <w:autoSpaceDE w:val="0"/>
        <w:autoSpaceDN w:val="0"/>
        <w:adjustRightInd w:val="0"/>
        <w:jc w:val="both"/>
        <w:rPr>
          <w:rFonts w:ascii="Arial" w:hAnsi="Arial" w:cs="Arial"/>
          <w:b/>
          <w:bCs/>
        </w:rPr>
      </w:pPr>
      <w:r w:rsidRPr="0049014F">
        <w:rPr>
          <w:rFonts w:ascii="Arial" w:hAnsi="Arial" w:cs="Arial"/>
          <w:b/>
          <w:bCs/>
        </w:rPr>
        <w:t xml:space="preserve">HealthProm </w:t>
      </w:r>
      <w:r w:rsidRPr="0092209D">
        <w:rPr>
          <w:rFonts w:ascii="Arial" w:hAnsi="Arial" w:cs="Arial"/>
          <w:b/>
          <w:bCs/>
        </w:rPr>
        <w:t>Lead Safeguarding Trustee:</w:t>
      </w:r>
    </w:p>
    <w:p w14:paraId="6C78B348"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u w:val="single"/>
        </w:rPr>
        <w:t>Name:</w:t>
      </w:r>
      <w:r w:rsidRPr="0049014F">
        <w:rPr>
          <w:rFonts w:ascii="Arial" w:hAnsi="Arial" w:cs="Arial"/>
        </w:rPr>
        <w:t xml:space="preserve"> Simon Ray,  Chair of the Board </w:t>
      </w:r>
    </w:p>
    <w:p w14:paraId="6D82B449"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u w:val="single"/>
        </w:rPr>
        <w:t>Contact details:</w:t>
      </w:r>
      <w:r w:rsidRPr="0049014F">
        <w:rPr>
          <w:rFonts w:ascii="Arial" w:hAnsi="Arial" w:cs="Arial"/>
        </w:rPr>
        <w:t xml:space="preserve"> 020 7832 5832, </w:t>
      </w:r>
      <w:hyperlink r:id="rId15" w:history="1">
        <w:r w:rsidRPr="0049014F">
          <w:rPr>
            <w:rStyle w:val="Hyperlink"/>
            <w:rFonts w:ascii="Arial" w:hAnsi="Arial" w:cs="Arial"/>
          </w:rPr>
          <w:t>sr.simon.ray@gmail.com</w:t>
        </w:r>
      </w:hyperlink>
      <w:r w:rsidRPr="0049014F">
        <w:rPr>
          <w:rFonts w:ascii="Arial" w:hAnsi="Arial" w:cs="Arial"/>
        </w:rPr>
        <w:t xml:space="preserve"> </w:t>
      </w:r>
    </w:p>
    <w:p w14:paraId="4A4B3A59" w14:textId="77777777" w:rsidR="00651EE5" w:rsidRPr="0049014F" w:rsidRDefault="00651EE5" w:rsidP="00651EE5">
      <w:pPr>
        <w:autoSpaceDE w:val="0"/>
        <w:autoSpaceDN w:val="0"/>
        <w:adjustRightInd w:val="0"/>
        <w:jc w:val="both"/>
        <w:rPr>
          <w:rFonts w:ascii="Arial" w:hAnsi="Arial" w:cs="Arial"/>
        </w:rPr>
      </w:pPr>
    </w:p>
    <w:p w14:paraId="430A3C7A" w14:textId="77777777" w:rsidR="00651EE5" w:rsidRPr="0049014F" w:rsidRDefault="00651EE5" w:rsidP="00651EE5">
      <w:pPr>
        <w:autoSpaceDE w:val="0"/>
        <w:autoSpaceDN w:val="0"/>
        <w:adjustRightInd w:val="0"/>
        <w:jc w:val="both"/>
        <w:rPr>
          <w:rFonts w:ascii="Arial" w:hAnsi="Arial" w:cs="Arial"/>
          <w:b/>
          <w:bCs/>
        </w:rPr>
      </w:pPr>
      <w:r w:rsidRPr="0049014F">
        <w:rPr>
          <w:rFonts w:ascii="Arial" w:hAnsi="Arial" w:cs="Arial"/>
          <w:b/>
          <w:bCs/>
        </w:rPr>
        <w:t xml:space="preserve">Designated Safeguarding Lead: </w:t>
      </w:r>
    </w:p>
    <w:p w14:paraId="7ABEED7B"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rPr>
        <w:t xml:space="preserve">Name: Tanya Buynovskaya </w:t>
      </w:r>
    </w:p>
    <w:p w14:paraId="09A98DBC"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rPr>
        <w:t xml:space="preserve">Contact details: 07732286527, </w:t>
      </w:r>
      <w:hyperlink r:id="rId16" w:history="1">
        <w:r w:rsidRPr="0049014F">
          <w:rPr>
            <w:rStyle w:val="Hyperlink"/>
            <w:rFonts w:ascii="Arial" w:hAnsi="Arial" w:cs="Arial"/>
          </w:rPr>
          <w:t>tanya@healthprom.org</w:t>
        </w:r>
      </w:hyperlink>
      <w:r w:rsidRPr="0049014F">
        <w:rPr>
          <w:rFonts w:ascii="Arial" w:hAnsi="Arial" w:cs="Arial"/>
        </w:rPr>
        <w:t xml:space="preserve"> </w:t>
      </w:r>
    </w:p>
    <w:p w14:paraId="48AF1720" w14:textId="77777777" w:rsidR="00651EE5" w:rsidRPr="0049014F" w:rsidRDefault="00651EE5" w:rsidP="00651EE5">
      <w:pPr>
        <w:autoSpaceDE w:val="0"/>
        <w:autoSpaceDN w:val="0"/>
        <w:adjustRightInd w:val="0"/>
        <w:jc w:val="both"/>
        <w:rPr>
          <w:rFonts w:ascii="Arial" w:hAnsi="Arial" w:cs="Arial"/>
        </w:rPr>
      </w:pPr>
    </w:p>
    <w:p w14:paraId="0016F873" w14:textId="77777777" w:rsidR="00651EE5" w:rsidRPr="0049014F" w:rsidRDefault="00651EE5" w:rsidP="00651EE5">
      <w:pPr>
        <w:autoSpaceDE w:val="0"/>
        <w:autoSpaceDN w:val="0"/>
        <w:adjustRightInd w:val="0"/>
        <w:jc w:val="center"/>
        <w:rPr>
          <w:rFonts w:ascii="Arial" w:hAnsi="Arial" w:cs="Arial"/>
        </w:rPr>
      </w:pPr>
      <w:r w:rsidRPr="0049014F">
        <w:rPr>
          <w:rFonts w:ascii="Arial" w:hAnsi="Arial" w:cs="Arial"/>
          <w:b/>
          <w:bCs/>
        </w:rPr>
        <w:t>LONDON BOROUGH OF CAMDEN</w:t>
      </w:r>
    </w:p>
    <w:p w14:paraId="1DC8BA88" w14:textId="77777777" w:rsidR="00651EE5" w:rsidRPr="0049014F" w:rsidRDefault="00651EE5" w:rsidP="00651EE5">
      <w:pPr>
        <w:autoSpaceDE w:val="0"/>
        <w:autoSpaceDN w:val="0"/>
        <w:adjustRightInd w:val="0"/>
        <w:jc w:val="both"/>
        <w:rPr>
          <w:rFonts w:ascii="Arial" w:hAnsi="Arial" w:cs="Arial"/>
        </w:rPr>
      </w:pPr>
    </w:p>
    <w:p w14:paraId="38A8C59A" w14:textId="77777777" w:rsidR="00651EE5" w:rsidRPr="0049014F" w:rsidRDefault="00651EE5" w:rsidP="00651EE5">
      <w:pPr>
        <w:autoSpaceDE w:val="0"/>
        <w:autoSpaceDN w:val="0"/>
        <w:adjustRightInd w:val="0"/>
        <w:jc w:val="both"/>
        <w:rPr>
          <w:rFonts w:ascii="Arial" w:hAnsi="Arial" w:cs="Arial"/>
          <w:b/>
          <w:bCs/>
        </w:rPr>
      </w:pPr>
      <w:r w:rsidRPr="0049014F">
        <w:rPr>
          <w:rFonts w:ascii="Arial" w:hAnsi="Arial" w:cs="Arial"/>
          <w:b/>
          <w:bCs/>
        </w:rPr>
        <w:t xml:space="preserve">Camden Local Authority Designated Officer (LADO): </w:t>
      </w:r>
    </w:p>
    <w:p w14:paraId="3DB188C0"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u w:val="single"/>
        </w:rPr>
        <w:t>Name:</w:t>
      </w:r>
      <w:r w:rsidRPr="0049014F">
        <w:rPr>
          <w:rFonts w:ascii="Arial" w:hAnsi="Arial" w:cs="Arial"/>
        </w:rPr>
        <w:t xml:space="preserve"> Jacqueline Fearon </w:t>
      </w:r>
    </w:p>
    <w:p w14:paraId="5ED8057D"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rPr>
        <w:t xml:space="preserve">Contact details: 020 7974 4556 Email: </w:t>
      </w:r>
      <w:hyperlink r:id="rId17" w:history="1">
        <w:r w:rsidRPr="0049014F">
          <w:rPr>
            <w:rStyle w:val="Hyperlink"/>
            <w:rFonts w:ascii="Arial" w:hAnsi="Arial" w:cs="Arial"/>
          </w:rPr>
          <w:t>LADO@camden.gov.uk</w:t>
        </w:r>
      </w:hyperlink>
      <w:r w:rsidRPr="0049014F">
        <w:rPr>
          <w:rFonts w:ascii="Arial" w:hAnsi="Arial" w:cs="Arial"/>
        </w:rPr>
        <w:t xml:space="preserve"> </w:t>
      </w:r>
    </w:p>
    <w:p w14:paraId="20578127" w14:textId="77777777" w:rsidR="00651EE5" w:rsidRPr="0049014F" w:rsidRDefault="00651EE5" w:rsidP="00651EE5">
      <w:pPr>
        <w:autoSpaceDE w:val="0"/>
        <w:autoSpaceDN w:val="0"/>
        <w:adjustRightInd w:val="0"/>
        <w:jc w:val="both"/>
        <w:rPr>
          <w:rFonts w:ascii="Arial" w:hAnsi="Arial" w:cs="Arial"/>
        </w:rPr>
      </w:pPr>
    </w:p>
    <w:p w14:paraId="5802687E" w14:textId="77777777" w:rsidR="00651EE5" w:rsidRPr="0049014F" w:rsidRDefault="00651EE5" w:rsidP="00651EE5">
      <w:pPr>
        <w:autoSpaceDE w:val="0"/>
        <w:autoSpaceDN w:val="0"/>
        <w:adjustRightInd w:val="0"/>
        <w:jc w:val="center"/>
        <w:rPr>
          <w:rFonts w:ascii="Arial" w:hAnsi="Arial" w:cs="Arial"/>
        </w:rPr>
      </w:pPr>
      <w:r w:rsidRPr="0049014F">
        <w:rPr>
          <w:rFonts w:ascii="Arial" w:hAnsi="Arial" w:cs="Arial"/>
          <w:b/>
          <w:bCs/>
        </w:rPr>
        <w:t>LONDON BOROUGH OF ISLINGTON</w:t>
      </w:r>
    </w:p>
    <w:p w14:paraId="6F6F93DF" w14:textId="77777777" w:rsidR="00651EE5" w:rsidRPr="0049014F" w:rsidRDefault="00651EE5" w:rsidP="00651EE5">
      <w:pPr>
        <w:autoSpaceDE w:val="0"/>
        <w:autoSpaceDN w:val="0"/>
        <w:adjustRightInd w:val="0"/>
        <w:jc w:val="both"/>
        <w:rPr>
          <w:rFonts w:ascii="Arial" w:hAnsi="Arial" w:cs="Arial"/>
        </w:rPr>
      </w:pPr>
    </w:p>
    <w:p w14:paraId="4447518A" w14:textId="77777777" w:rsidR="00651EE5" w:rsidRPr="0049014F" w:rsidRDefault="00651EE5" w:rsidP="00651EE5">
      <w:pPr>
        <w:autoSpaceDE w:val="0"/>
        <w:autoSpaceDN w:val="0"/>
        <w:adjustRightInd w:val="0"/>
        <w:jc w:val="both"/>
        <w:rPr>
          <w:rFonts w:ascii="Arial" w:hAnsi="Arial" w:cs="Arial"/>
        </w:rPr>
      </w:pPr>
    </w:p>
    <w:p w14:paraId="7F0FE5D5"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b/>
          <w:bCs/>
        </w:rPr>
        <w:t>Islington Local Authority Designated Officer (LADO</w:t>
      </w:r>
      <w:r w:rsidRPr="0049014F">
        <w:rPr>
          <w:rFonts w:ascii="Arial" w:hAnsi="Arial" w:cs="Arial"/>
        </w:rPr>
        <w:t>)</w:t>
      </w:r>
    </w:p>
    <w:p w14:paraId="1FF12041" w14:textId="77777777" w:rsidR="00651EE5" w:rsidRPr="0049014F" w:rsidRDefault="00651EE5" w:rsidP="00651EE5">
      <w:pPr>
        <w:autoSpaceDE w:val="0"/>
        <w:autoSpaceDN w:val="0"/>
        <w:adjustRightInd w:val="0"/>
        <w:jc w:val="both"/>
        <w:rPr>
          <w:rFonts w:ascii="Arial" w:hAnsi="Arial" w:cs="Arial"/>
        </w:rPr>
      </w:pPr>
      <w:r w:rsidRPr="0049014F">
        <w:rPr>
          <w:rFonts w:ascii="Arial" w:hAnsi="Arial" w:cs="Arial"/>
        </w:rPr>
        <w:t xml:space="preserve">Telephone: 0207 527 8101/02 Email: lado@islington.gov.uk </w:t>
      </w:r>
    </w:p>
    <w:p w14:paraId="006F2B78" w14:textId="77777777" w:rsidR="00651EE5" w:rsidRPr="0049014F" w:rsidRDefault="00651EE5" w:rsidP="00651EE5">
      <w:pPr>
        <w:autoSpaceDE w:val="0"/>
        <w:autoSpaceDN w:val="0"/>
        <w:adjustRightInd w:val="0"/>
        <w:jc w:val="both"/>
        <w:rPr>
          <w:rFonts w:ascii="Arial" w:hAnsi="Arial" w:cs="Arial"/>
        </w:rPr>
      </w:pPr>
    </w:p>
    <w:p w14:paraId="20217194" w14:textId="77777777" w:rsidR="00651EE5" w:rsidRPr="0049014F" w:rsidRDefault="00651EE5" w:rsidP="00651EE5">
      <w:pPr>
        <w:autoSpaceDE w:val="0"/>
        <w:autoSpaceDN w:val="0"/>
        <w:adjustRightInd w:val="0"/>
        <w:jc w:val="both"/>
        <w:rPr>
          <w:rFonts w:ascii="Arial" w:hAnsi="Arial" w:cs="Arial"/>
        </w:rPr>
      </w:pPr>
    </w:p>
    <w:p w14:paraId="3E0EFF1A" w14:textId="77777777" w:rsidR="00651EE5" w:rsidRPr="0049014F" w:rsidRDefault="00651EE5" w:rsidP="00651EE5">
      <w:pPr>
        <w:autoSpaceDE w:val="0"/>
        <w:autoSpaceDN w:val="0"/>
        <w:adjustRightInd w:val="0"/>
        <w:jc w:val="center"/>
        <w:rPr>
          <w:rFonts w:ascii="Arial" w:hAnsi="Arial" w:cs="Arial"/>
        </w:rPr>
      </w:pPr>
      <w:r w:rsidRPr="0049014F">
        <w:rPr>
          <w:rFonts w:ascii="Arial" w:hAnsi="Arial" w:cs="Arial"/>
          <w:b/>
          <w:bCs/>
        </w:rPr>
        <w:t>LONDON BOROUGH OF BARNET</w:t>
      </w:r>
    </w:p>
    <w:p w14:paraId="605D5518" w14:textId="77777777" w:rsidR="00651EE5" w:rsidRPr="0049014F" w:rsidRDefault="00651EE5" w:rsidP="00651EE5">
      <w:pPr>
        <w:autoSpaceDE w:val="0"/>
        <w:autoSpaceDN w:val="0"/>
        <w:adjustRightInd w:val="0"/>
        <w:jc w:val="both"/>
        <w:rPr>
          <w:rFonts w:ascii="Arial" w:hAnsi="Arial" w:cs="Arial"/>
        </w:rPr>
      </w:pPr>
    </w:p>
    <w:p w14:paraId="779672F3" w14:textId="77777777" w:rsidR="00651EE5" w:rsidRPr="0049014F" w:rsidRDefault="00651EE5" w:rsidP="00651EE5">
      <w:pPr>
        <w:pStyle w:val="Title"/>
        <w:jc w:val="left"/>
        <w:rPr>
          <w:rFonts w:ascii="Arial" w:hAnsi="Arial" w:cs="Arial"/>
          <w:sz w:val="24"/>
        </w:rPr>
      </w:pPr>
      <w:r w:rsidRPr="0049014F">
        <w:rPr>
          <w:rFonts w:ascii="Arial" w:hAnsi="Arial" w:cs="Arial"/>
          <w:sz w:val="24"/>
        </w:rPr>
        <w:t xml:space="preserve">MASH (Multi-Agency Safeguarding Hub) Telephone </w:t>
      </w:r>
      <w:r w:rsidRPr="0049014F">
        <w:rPr>
          <w:rFonts w:ascii="Arial" w:hAnsi="Arial" w:cs="Arial"/>
          <w:b w:val="0"/>
          <w:bCs w:val="0"/>
          <w:sz w:val="24"/>
        </w:rPr>
        <w:t>020 8359 4066</w:t>
      </w:r>
    </w:p>
    <w:p w14:paraId="61C4D06F" w14:textId="77777777" w:rsidR="00651EE5" w:rsidRPr="0049014F" w:rsidRDefault="00651EE5" w:rsidP="00651EE5">
      <w:pPr>
        <w:pStyle w:val="Title"/>
        <w:jc w:val="left"/>
        <w:rPr>
          <w:rFonts w:ascii="Arial" w:hAnsi="Arial" w:cs="Arial"/>
          <w:sz w:val="24"/>
        </w:rPr>
      </w:pPr>
    </w:p>
    <w:p w14:paraId="567D0B6A" w14:textId="77777777" w:rsidR="00651EE5" w:rsidRPr="0049014F" w:rsidRDefault="00651EE5" w:rsidP="00651EE5">
      <w:pPr>
        <w:pStyle w:val="Title"/>
        <w:jc w:val="left"/>
        <w:rPr>
          <w:rFonts w:ascii="Arial" w:hAnsi="Arial" w:cs="Arial"/>
          <w:b w:val="0"/>
          <w:bCs w:val="0"/>
          <w:sz w:val="24"/>
        </w:rPr>
      </w:pPr>
      <w:r w:rsidRPr="0049014F">
        <w:rPr>
          <w:rFonts w:ascii="Arial" w:hAnsi="Arial" w:cs="Arial"/>
          <w:sz w:val="24"/>
        </w:rPr>
        <w:t xml:space="preserve">LADO Local authority designated officer) </w:t>
      </w:r>
      <w:r w:rsidRPr="0049014F">
        <w:rPr>
          <w:rFonts w:ascii="Arial" w:hAnsi="Arial" w:cs="Arial"/>
          <w:b w:val="0"/>
          <w:bCs w:val="0"/>
          <w:sz w:val="24"/>
        </w:rPr>
        <w:t>020 8359 6056</w:t>
      </w:r>
    </w:p>
    <w:p w14:paraId="162BBA3A" w14:textId="77777777" w:rsidR="00651EE5" w:rsidRPr="0049014F" w:rsidRDefault="00651EE5" w:rsidP="00651EE5">
      <w:pPr>
        <w:pStyle w:val="Title"/>
        <w:jc w:val="left"/>
        <w:rPr>
          <w:rFonts w:ascii="Arial" w:hAnsi="Arial" w:cs="Arial"/>
          <w:sz w:val="24"/>
        </w:rPr>
      </w:pPr>
    </w:p>
    <w:p w14:paraId="2693F8F2" w14:textId="77777777" w:rsidR="00651EE5" w:rsidRPr="0049014F" w:rsidRDefault="00651EE5" w:rsidP="00651EE5">
      <w:pPr>
        <w:pStyle w:val="Title"/>
        <w:jc w:val="left"/>
        <w:rPr>
          <w:rFonts w:ascii="Arial" w:hAnsi="Arial" w:cs="Arial"/>
          <w:color w:val="FF0000"/>
          <w:sz w:val="24"/>
        </w:rPr>
      </w:pPr>
      <w:r w:rsidRPr="0049014F">
        <w:rPr>
          <w:rFonts w:ascii="Arial" w:hAnsi="Arial" w:cs="Arial"/>
          <w:color w:val="FF0000"/>
          <w:sz w:val="24"/>
        </w:rPr>
        <w:t>or</w:t>
      </w:r>
    </w:p>
    <w:p w14:paraId="15C22665" w14:textId="77777777" w:rsidR="00651EE5" w:rsidRPr="0049014F" w:rsidRDefault="00651EE5" w:rsidP="00651EE5">
      <w:pPr>
        <w:autoSpaceDE w:val="0"/>
        <w:autoSpaceDN w:val="0"/>
        <w:adjustRightInd w:val="0"/>
        <w:jc w:val="both"/>
        <w:rPr>
          <w:rFonts w:ascii="Arial" w:hAnsi="Arial" w:cs="Arial"/>
          <w:b/>
          <w:bCs/>
          <w:color w:val="FF0000"/>
        </w:rPr>
      </w:pPr>
      <w:r w:rsidRPr="0049014F">
        <w:rPr>
          <w:rFonts w:ascii="Arial" w:hAnsi="Arial" w:cs="Arial"/>
          <w:b/>
          <w:bCs/>
          <w:color w:val="FF0000"/>
        </w:rPr>
        <w:t xml:space="preserve">Call POLICE on 999 (if there is an immediate risk of harm) </w:t>
      </w:r>
    </w:p>
    <w:p w14:paraId="5447B94C" w14:textId="77777777" w:rsidR="00651EE5" w:rsidRPr="0049014F" w:rsidRDefault="00651EE5" w:rsidP="00651EE5">
      <w:pPr>
        <w:autoSpaceDE w:val="0"/>
        <w:autoSpaceDN w:val="0"/>
        <w:adjustRightInd w:val="0"/>
        <w:jc w:val="both"/>
        <w:rPr>
          <w:rFonts w:ascii="Arial" w:hAnsi="Arial" w:cs="Arial"/>
          <w:b/>
          <w:bCs/>
        </w:rPr>
      </w:pPr>
    </w:p>
    <w:p w14:paraId="5E9C72D2" w14:textId="77777777" w:rsidR="00651EE5" w:rsidRDefault="00651EE5" w:rsidP="00651EE5">
      <w:pPr>
        <w:rPr>
          <w:rFonts w:ascii="Arial" w:hAnsi="Arial" w:cs="Arial"/>
          <w:b/>
          <w:bCs/>
        </w:rPr>
      </w:pPr>
      <w:r>
        <w:rPr>
          <w:rFonts w:ascii="Arial" w:hAnsi="Arial" w:cs="Arial"/>
          <w:b/>
          <w:bCs/>
        </w:rPr>
        <w:br w:type="page"/>
      </w:r>
    </w:p>
    <w:p w14:paraId="32EDD6CE" w14:textId="77777777" w:rsidR="00651EE5" w:rsidRDefault="00651EE5" w:rsidP="00651EE5">
      <w:pPr>
        <w:rPr>
          <w:rFonts w:ascii="Arial" w:hAnsi="Arial" w:cs="Arial"/>
          <w:b/>
          <w:bCs/>
          <w:color w:val="000000"/>
          <w:u w:val="single"/>
        </w:rPr>
      </w:pPr>
    </w:p>
    <w:p w14:paraId="6956619E" w14:textId="77777777" w:rsidR="00651EE5" w:rsidRDefault="00651EE5" w:rsidP="00651EE5">
      <w:pPr>
        <w:rPr>
          <w:rFonts w:ascii="Arial" w:hAnsi="Arial" w:cs="Arial"/>
          <w:b/>
          <w:bCs/>
          <w:color w:val="000000"/>
          <w:u w:val="single"/>
        </w:rPr>
      </w:pPr>
      <w:r w:rsidRPr="005A3C7F">
        <w:rPr>
          <w:rFonts w:ascii="Arial" w:hAnsi="Arial" w:cs="Arial"/>
          <w:b/>
          <w:bCs/>
          <w:color w:val="000000"/>
          <w:u w:val="single"/>
        </w:rPr>
        <w:t>Appendix 2. Legal Framework</w:t>
      </w:r>
    </w:p>
    <w:p w14:paraId="31EBE0DC" w14:textId="77777777" w:rsidR="00651EE5" w:rsidRDefault="00651EE5" w:rsidP="00651EE5">
      <w:pPr>
        <w:rPr>
          <w:rFonts w:ascii="Arial" w:hAnsi="Arial" w:cs="Arial"/>
          <w:b/>
          <w:bCs/>
          <w:color w:val="000000"/>
          <w:u w:val="single"/>
        </w:rPr>
      </w:pPr>
    </w:p>
    <w:p w14:paraId="411E386E" w14:textId="77777777" w:rsidR="00651EE5" w:rsidRDefault="00651EE5" w:rsidP="00651EE5">
      <w:pPr>
        <w:rPr>
          <w:rFonts w:ascii="Arial" w:hAnsi="Arial" w:cs="Arial"/>
          <w:b/>
          <w:bCs/>
          <w:color w:val="000000"/>
          <w:u w:val="single"/>
        </w:rPr>
      </w:pPr>
    </w:p>
    <w:p w14:paraId="3F67AC01" w14:textId="77777777" w:rsidR="00651EE5" w:rsidRPr="00CC1B49" w:rsidRDefault="00651EE5" w:rsidP="00651EE5">
      <w:pPr>
        <w:rPr>
          <w:rFonts w:ascii="Arial" w:hAnsi="Arial" w:cs="Arial"/>
          <w:b/>
          <w:bCs/>
          <w:color w:val="000000"/>
          <w:u w:val="single"/>
        </w:rPr>
      </w:pPr>
    </w:p>
    <w:p w14:paraId="073E6641" w14:textId="720CE16B" w:rsidR="00651EE5" w:rsidRPr="006D51E0" w:rsidRDefault="00651EE5" w:rsidP="00651EE5">
      <w:pPr>
        <w:rPr>
          <w:rFonts w:ascii="Arial" w:hAnsi="Arial" w:cs="Arial"/>
          <w:color w:val="000000"/>
        </w:rPr>
      </w:pPr>
      <w:r w:rsidRPr="006D51E0">
        <w:rPr>
          <w:rFonts w:ascii="Arial" w:hAnsi="Arial" w:cs="Arial"/>
          <w:color w:val="000000"/>
        </w:rPr>
        <w:t xml:space="preserve">In order to safeguard and promote the welfare of </w:t>
      </w:r>
      <w:r w:rsidR="00033135" w:rsidRPr="006D51E0">
        <w:rPr>
          <w:rFonts w:ascii="Arial" w:hAnsi="Arial" w:cs="Arial"/>
          <w:color w:val="000000"/>
        </w:rPr>
        <w:t>vulnerable adults</w:t>
      </w:r>
      <w:r w:rsidRPr="006D51E0">
        <w:rPr>
          <w:rFonts w:ascii="Arial" w:hAnsi="Arial" w:cs="Arial"/>
          <w:color w:val="000000"/>
        </w:rPr>
        <w:t>, HealthProm will act in accordance with the following legislation and guidance:</w:t>
      </w:r>
    </w:p>
    <w:p w14:paraId="7FE56E74" w14:textId="77777777" w:rsidR="00651EE5" w:rsidRPr="006D51E0" w:rsidRDefault="00651EE5" w:rsidP="00651EE5">
      <w:pPr>
        <w:rPr>
          <w:rFonts w:ascii="Arial" w:hAnsi="Arial" w:cs="Arial"/>
          <w:color w:val="000000"/>
        </w:rPr>
      </w:pPr>
    </w:p>
    <w:p w14:paraId="1FCB43BD" w14:textId="0F5FF335" w:rsidR="00651EE5" w:rsidRPr="006D51E0" w:rsidRDefault="00033135" w:rsidP="00651EE5">
      <w:pPr>
        <w:pStyle w:val="ListParagraph"/>
        <w:numPr>
          <w:ilvl w:val="0"/>
          <w:numId w:val="13"/>
        </w:numPr>
        <w:rPr>
          <w:rFonts w:ascii="Arial" w:hAnsi="Arial" w:cs="Arial"/>
          <w:color w:val="000000"/>
        </w:rPr>
      </w:pPr>
      <w:r w:rsidRPr="006D51E0">
        <w:rPr>
          <w:rFonts w:ascii="Arial" w:hAnsi="Arial" w:cs="Arial"/>
          <w:color w:val="000000"/>
          <w:lang w:eastAsia="en-GB"/>
        </w:rPr>
        <w:t>The Human Rights Act 1998</w:t>
      </w:r>
    </w:p>
    <w:p w14:paraId="2E8A20B4" w14:textId="591447F7" w:rsidR="00033135" w:rsidRPr="006D51E0" w:rsidRDefault="00033135" w:rsidP="00033135">
      <w:pPr>
        <w:pStyle w:val="ListParagraph"/>
        <w:numPr>
          <w:ilvl w:val="0"/>
          <w:numId w:val="13"/>
        </w:numPr>
        <w:spacing w:before="100" w:beforeAutospacing="1" w:after="100" w:afterAutospacing="1"/>
        <w:rPr>
          <w:rFonts w:ascii="Arial" w:hAnsi="Arial" w:cs="Arial"/>
          <w:color w:val="000000"/>
          <w:lang w:eastAsia="en-GB"/>
        </w:rPr>
      </w:pPr>
      <w:r w:rsidRPr="006D51E0">
        <w:rPr>
          <w:rFonts w:ascii="Arial" w:hAnsi="Arial" w:cs="Arial"/>
          <w:color w:val="000000"/>
          <w:lang w:eastAsia="en-GB"/>
        </w:rPr>
        <w:t>The Data Protection Act 2018</w:t>
      </w:r>
    </w:p>
    <w:p w14:paraId="3C094F90" w14:textId="77777777" w:rsidR="00033135" w:rsidRPr="006D51E0" w:rsidRDefault="00033135" w:rsidP="00651EE5">
      <w:pPr>
        <w:pStyle w:val="ListParagraph"/>
        <w:numPr>
          <w:ilvl w:val="0"/>
          <w:numId w:val="13"/>
        </w:numPr>
        <w:rPr>
          <w:rFonts w:ascii="Arial" w:hAnsi="Arial" w:cs="Arial"/>
          <w:i/>
          <w:iCs/>
          <w:color w:val="000000"/>
        </w:rPr>
      </w:pPr>
      <w:r w:rsidRPr="00033135">
        <w:rPr>
          <w:rFonts w:ascii="Arial" w:hAnsi="Arial" w:cs="Arial"/>
          <w:color w:val="000000"/>
          <w:lang w:eastAsia="en-GB"/>
        </w:rPr>
        <w:t>General Data Protection Regulations 2018</w:t>
      </w:r>
    </w:p>
    <w:p w14:paraId="76F0ABDF" w14:textId="09FE765D" w:rsidR="00033135" w:rsidRPr="006D51E0" w:rsidRDefault="00033135" w:rsidP="00651EE5">
      <w:pPr>
        <w:pStyle w:val="ListParagraph"/>
        <w:numPr>
          <w:ilvl w:val="0"/>
          <w:numId w:val="13"/>
        </w:numPr>
        <w:rPr>
          <w:rFonts w:ascii="Arial" w:hAnsi="Arial" w:cs="Arial"/>
          <w:color w:val="000000"/>
        </w:rPr>
      </w:pPr>
      <w:r w:rsidRPr="00033135">
        <w:rPr>
          <w:rFonts w:ascii="Arial" w:hAnsi="Arial" w:cs="Arial"/>
          <w:color w:val="000000"/>
          <w:lang w:eastAsia="en-GB"/>
        </w:rPr>
        <w:t>England - The Care Act 2014 Care and Support Statutory Guidance (especially chapter 14) 2014</w:t>
      </w:r>
    </w:p>
    <w:p w14:paraId="3E1B7C11" w14:textId="77777777" w:rsidR="00651EE5" w:rsidRPr="006D51E0" w:rsidRDefault="00651EE5" w:rsidP="00651EE5">
      <w:pPr>
        <w:pStyle w:val="ListParagraph"/>
        <w:numPr>
          <w:ilvl w:val="0"/>
          <w:numId w:val="13"/>
        </w:numPr>
        <w:rPr>
          <w:rFonts w:ascii="Arial" w:hAnsi="Arial" w:cs="Arial"/>
          <w:color w:val="000000"/>
        </w:rPr>
      </w:pPr>
      <w:r w:rsidRPr="006D51E0">
        <w:rPr>
          <w:rFonts w:ascii="Arial" w:hAnsi="Arial" w:cs="Arial"/>
          <w:color w:val="000000"/>
        </w:rPr>
        <w:t>Safeguarding Vulnerable Groups Act 2006</w:t>
      </w:r>
    </w:p>
    <w:p w14:paraId="580AD2C5" w14:textId="77777777" w:rsidR="00651EE5" w:rsidRPr="006D51E0" w:rsidRDefault="00651EE5" w:rsidP="00651EE5">
      <w:pPr>
        <w:pStyle w:val="ListParagraph"/>
        <w:numPr>
          <w:ilvl w:val="0"/>
          <w:numId w:val="13"/>
        </w:numPr>
        <w:rPr>
          <w:rFonts w:ascii="Arial" w:hAnsi="Arial" w:cs="Arial"/>
          <w:color w:val="000000"/>
        </w:rPr>
      </w:pPr>
      <w:r w:rsidRPr="006D51E0">
        <w:rPr>
          <w:rFonts w:ascii="Arial" w:hAnsi="Arial" w:cs="Arial"/>
          <w:color w:val="000000"/>
        </w:rPr>
        <w:t>The Human Rights Act 1998</w:t>
      </w:r>
    </w:p>
    <w:p w14:paraId="3244B95E" w14:textId="77777777" w:rsidR="00651EE5" w:rsidRPr="006D51E0" w:rsidRDefault="00651EE5" w:rsidP="00651EE5">
      <w:pPr>
        <w:pStyle w:val="ListParagraph"/>
        <w:numPr>
          <w:ilvl w:val="0"/>
          <w:numId w:val="13"/>
        </w:numPr>
        <w:rPr>
          <w:rFonts w:ascii="Arial" w:hAnsi="Arial" w:cs="Arial"/>
          <w:color w:val="000000"/>
        </w:rPr>
      </w:pPr>
      <w:r w:rsidRPr="006D51E0">
        <w:rPr>
          <w:rFonts w:ascii="Arial" w:hAnsi="Arial" w:cs="Arial"/>
          <w:color w:val="000000"/>
        </w:rPr>
        <w:t>Sexual Offences Act (2003)</w:t>
      </w:r>
    </w:p>
    <w:p w14:paraId="2A69FEFC" w14:textId="77C2CDFC" w:rsidR="006D51E0" w:rsidRPr="006D51E0" w:rsidRDefault="006D51E0" w:rsidP="006D51E0">
      <w:pPr>
        <w:pStyle w:val="ListParagraph"/>
        <w:numPr>
          <w:ilvl w:val="0"/>
          <w:numId w:val="13"/>
        </w:numPr>
        <w:spacing w:before="100" w:beforeAutospacing="1" w:after="100" w:afterAutospacing="1"/>
        <w:rPr>
          <w:rFonts w:ascii="Arial" w:hAnsi="Arial" w:cs="Arial"/>
          <w:color w:val="000000"/>
          <w:lang w:eastAsia="en-GB"/>
        </w:rPr>
      </w:pPr>
      <w:r w:rsidRPr="006D51E0">
        <w:rPr>
          <w:rFonts w:ascii="Arial" w:hAnsi="Arial" w:cs="Arial"/>
          <w:color w:val="000000"/>
          <w:lang w:eastAsia="en-GB"/>
        </w:rPr>
        <w:t>England and Wales - Mental Capacity Act 2005</w:t>
      </w:r>
    </w:p>
    <w:p w14:paraId="118810E9" w14:textId="77777777" w:rsidR="00651EE5" w:rsidRPr="006D51E0" w:rsidRDefault="00651EE5" w:rsidP="00651EE5">
      <w:pPr>
        <w:pStyle w:val="ListParagraph"/>
        <w:numPr>
          <w:ilvl w:val="0"/>
          <w:numId w:val="13"/>
        </w:numPr>
        <w:rPr>
          <w:rFonts w:ascii="Arial" w:hAnsi="Arial" w:cs="Arial"/>
          <w:color w:val="000000"/>
        </w:rPr>
      </w:pPr>
      <w:r w:rsidRPr="006D51E0">
        <w:rPr>
          <w:rFonts w:ascii="Arial" w:hAnsi="Arial" w:cs="Arial"/>
          <w:color w:val="000000"/>
        </w:rPr>
        <w:t xml:space="preserve">Section 26, The Counter Terrorism and Security Act 2015 (PREVENT duty) </w:t>
      </w:r>
    </w:p>
    <w:p w14:paraId="330A3058" w14:textId="77777777" w:rsidR="00F1523B" w:rsidRPr="006D51E0" w:rsidRDefault="00F1523B" w:rsidP="00651EE5">
      <w:pPr>
        <w:rPr>
          <w:rFonts w:ascii="Arial" w:hAnsi="Arial" w:cs="Arial"/>
          <w:b/>
          <w:bCs/>
        </w:rPr>
      </w:pPr>
    </w:p>
    <w:p w14:paraId="397DCAD6" w14:textId="77777777" w:rsidR="00F1523B" w:rsidRDefault="00F1523B" w:rsidP="00651EE5">
      <w:pPr>
        <w:rPr>
          <w:rFonts w:ascii="Arial" w:hAnsi="Arial" w:cs="Arial"/>
          <w:b/>
          <w:bCs/>
        </w:rPr>
      </w:pPr>
    </w:p>
    <w:p w14:paraId="63F9BFF8" w14:textId="77777777" w:rsidR="006D51E0" w:rsidRDefault="006D51E0">
      <w:pPr>
        <w:rPr>
          <w:rFonts w:ascii="Arial" w:hAnsi="Arial" w:cs="Arial"/>
          <w:b/>
        </w:rPr>
      </w:pPr>
      <w:r>
        <w:rPr>
          <w:rFonts w:ascii="Arial" w:hAnsi="Arial" w:cs="Arial"/>
          <w:b/>
        </w:rPr>
        <w:br w:type="page"/>
      </w:r>
    </w:p>
    <w:p w14:paraId="6A15A1B4" w14:textId="2F68D680" w:rsidR="005661D9" w:rsidRPr="00920838" w:rsidRDefault="00BD397E" w:rsidP="00702F5F">
      <w:pPr>
        <w:jc w:val="center"/>
        <w:rPr>
          <w:rFonts w:ascii="Arial" w:hAnsi="Arial" w:cs="Arial"/>
          <w:i/>
          <w:iCs/>
        </w:rPr>
      </w:pPr>
      <w:r w:rsidRPr="00920838">
        <w:rPr>
          <w:rFonts w:ascii="Arial" w:hAnsi="Arial" w:cs="Arial"/>
          <w:b/>
        </w:rPr>
        <w:lastRenderedPageBreak/>
        <w:t xml:space="preserve">Appendix </w:t>
      </w:r>
      <w:r w:rsidR="00651EE5">
        <w:rPr>
          <w:rFonts w:ascii="Arial" w:hAnsi="Arial" w:cs="Arial"/>
          <w:b/>
        </w:rPr>
        <w:t>3</w:t>
      </w:r>
      <w:r w:rsidRPr="00920838">
        <w:rPr>
          <w:rFonts w:ascii="Arial" w:hAnsi="Arial" w:cs="Arial"/>
          <w:b/>
        </w:rPr>
        <w:t>: Types</w:t>
      </w:r>
      <w:r w:rsidR="00A01FBA" w:rsidRPr="00920838">
        <w:rPr>
          <w:rFonts w:ascii="Arial" w:hAnsi="Arial" w:cs="Arial"/>
          <w:b/>
        </w:rPr>
        <w:t xml:space="preserve"> of Abuse</w:t>
      </w:r>
    </w:p>
    <w:p w14:paraId="5AE96FB3" w14:textId="77777777" w:rsidR="005661D9" w:rsidRPr="00920838" w:rsidRDefault="005661D9" w:rsidP="00702F5F">
      <w:pPr>
        <w:jc w:val="both"/>
        <w:rPr>
          <w:rFonts w:ascii="Arial" w:hAnsi="Arial" w:cs="Arial"/>
        </w:rPr>
      </w:pPr>
    </w:p>
    <w:p w14:paraId="313E79EA" w14:textId="2B9F3417" w:rsidR="006B113E" w:rsidRPr="00920838" w:rsidRDefault="006B113E" w:rsidP="00702F5F">
      <w:pPr>
        <w:jc w:val="both"/>
        <w:rPr>
          <w:rFonts w:ascii="Arial" w:hAnsi="Arial" w:cs="Arial"/>
        </w:rPr>
      </w:pPr>
      <w:r w:rsidRPr="00920838">
        <w:rPr>
          <w:rFonts w:ascii="Arial" w:hAnsi="Arial" w:cs="Arial"/>
          <w:b/>
        </w:rPr>
        <w:t>Physical Neglect</w:t>
      </w:r>
      <w:r w:rsidR="00651EE5">
        <w:rPr>
          <w:rFonts w:ascii="Arial" w:hAnsi="Arial" w:cs="Arial"/>
          <w:b/>
        </w:rPr>
        <w:t xml:space="preserve"> </w:t>
      </w:r>
      <w:r w:rsidRPr="00920838">
        <w:rPr>
          <w:rFonts w:ascii="Arial" w:hAnsi="Arial" w:cs="Arial"/>
        </w:rPr>
        <w:t>This involves actual or attempted injury to a vulnerable adult. Examples include:</w:t>
      </w:r>
    </w:p>
    <w:p w14:paraId="44D7E2D8" w14:textId="77777777" w:rsidR="006B113E" w:rsidRPr="00920838" w:rsidRDefault="006B113E" w:rsidP="00651EE5">
      <w:pPr>
        <w:ind w:left="720"/>
        <w:jc w:val="both"/>
        <w:rPr>
          <w:rFonts w:ascii="Arial" w:hAnsi="Arial" w:cs="Arial"/>
        </w:rPr>
      </w:pPr>
      <w:r w:rsidRPr="00920838">
        <w:rPr>
          <w:rFonts w:ascii="Arial" w:hAnsi="Arial" w:cs="Arial"/>
        </w:rPr>
        <w:t>Physical assault e.g. pushing, punching, slapping, tying down, giving food or medication forcibly and denial of medication</w:t>
      </w:r>
    </w:p>
    <w:p w14:paraId="29265455" w14:textId="77777777" w:rsidR="006B113E" w:rsidRPr="00920838" w:rsidRDefault="006B113E" w:rsidP="00651EE5">
      <w:pPr>
        <w:ind w:left="720"/>
        <w:jc w:val="both"/>
        <w:rPr>
          <w:rFonts w:ascii="Arial" w:hAnsi="Arial" w:cs="Arial"/>
        </w:rPr>
      </w:pPr>
      <w:r w:rsidRPr="00920838">
        <w:rPr>
          <w:rFonts w:ascii="Arial" w:hAnsi="Arial" w:cs="Arial"/>
        </w:rPr>
        <w:t>Use of medication other than as prescribed, deliberate poisoning or smothering</w:t>
      </w:r>
    </w:p>
    <w:p w14:paraId="3E7E0EE1" w14:textId="77777777" w:rsidR="00320C02" w:rsidRPr="00920838" w:rsidRDefault="006B113E" w:rsidP="00651EE5">
      <w:pPr>
        <w:ind w:left="720"/>
        <w:jc w:val="both"/>
        <w:rPr>
          <w:rFonts w:ascii="Arial" w:hAnsi="Arial" w:cs="Arial"/>
        </w:rPr>
      </w:pPr>
      <w:r w:rsidRPr="00920838">
        <w:rPr>
          <w:rFonts w:ascii="Arial" w:hAnsi="Arial" w:cs="Arial"/>
        </w:rPr>
        <w:t>Inappropriate restraint</w:t>
      </w:r>
    </w:p>
    <w:p w14:paraId="050DAAF4" w14:textId="159E2C73" w:rsidR="006B113E" w:rsidRPr="00920838" w:rsidRDefault="006B113E" w:rsidP="00702F5F">
      <w:pPr>
        <w:jc w:val="both"/>
        <w:rPr>
          <w:rFonts w:ascii="Arial" w:hAnsi="Arial" w:cs="Arial"/>
        </w:rPr>
      </w:pPr>
    </w:p>
    <w:p w14:paraId="3DC33AC4" w14:textId="18ED8FA7" w:rsidR="006B113E" w:rsidRPr="00920838" w:rsidRDefault="006B113E" w:rsidP="00651EE5">
      <w:pPr>
        <w:jc w:val="both"/>
        <w:rPr>
          <w:rFonts w:ascii="Arial" w:hAnsi="Arial" w:cs="Arial"/>
        </w:rPr>
      </w:pPr>
      <w:r w:rsidRPr="00920838">
        <w:rPr>
          <w:rFonts w:ascii="Arial" w:hAnsi="Arial" w:cs="Arial"/>
          <w:b/>
        </w:rPr>
        <w:t>Emotional/Psychological Abuse</w:t>
      </w:r>
      <w:r w:rsidR="00651EE5">
        <w:rPr>
          <w:rFonts w:ascii="Arial" w:hAnsi="Arial" w:cs="Arial"/>
          <w:b/>
        </w:rPr>
        <w:t xml:space="preserve"> </w:t>
      </w:r>
      <w:r w:rsidRPr="00920838">
        <w:rPr>
          <w:rFonts w:ascii="Arial" w:hAnsi="Arial" w:cs="Arial"/>
        </w:rPr>
        <w:t>This results in mental distress for the victim. Examples include:</w:t>
      </w:r>
    </w:p>
    <w:p w14:paraId="05B245E0" w14:textId="77777777" w:rsidR="006B113E" w:rsidRPr="00920838" w:rsidRDefault="006B113E" w:rsidP="00651EE5">
      <w:pPr>
        <w:ind w:left="720"/>
        <w:jc w:val="both"/>
        <w:rPr>
          <w:rFonts w:ascii="Arial" w:hAnsi="Arial" w:cs="Arial"/>
        </w:rPr>
      </w:pPr>
      <w:r w:rsidRPr="00920838">
        <w:rPr>
          <w:rFonts w:ascii="Arial" w:hAnsi="Arial" w:cs="Arial"/>
        </w:rPr>
        <w:t>Swearing, shouting, bullying, humiliation</w:t>
      </w:r>
    </w:p>
    <w:p w14:paraId="232F5F98" w14:textId="77777777" w:rsidR="00320C02" w:rsidRPr="00920838" w:rsidRDefault="006B113E" w:rsidP="00651EE5">
      <w:pPr>
        <w:ind w:left="720"/>
        <w:jc w:val="both"/>
        <w:rPr>
          <w:rFonts w:ascii="Arial" w:hAnsi="Arial" w:cs="Arial"/>
        </w:rPr>
      </w:pPr>
      <w:r w:rsidRPr="00920838">
        <w:rPr>
          <w:rFonts w:ascii="Arial" w:hAnsi="Arial" w:cs="Arial"/>
        </w:rPr>
        <w:t>Manipulation or the prevention of the use of services which would aid or enhance life</w:t>
      </w:r>
      <w:r w:rsidR="00320C02" w:rsidRPr="00920838">
        <w:rPr>
          <w:rFonts w:ascii="Arial" w:hAnsi="Arial" w:cs="Arial"/>
        </w:rPr>
        <w:t xml:space="preserve"> experience</w:t>
      </w:r>
    </w:p>
    <w:p w14:paraId="6B730D0D" w14:textId="77777777" w:rsidR="00320C02" w:rsidRPr="00920838" w:rsidRDefault="00320C02" w:rsidP="00651EE5">
      <w:pPr>
        <w:ind w:left="720"/>
        <w:jc w:val="both"/>
        <w:rPr>
          <w:rFonts w:ascii="Arial" w:hAnsi="Arial" w:cs="Arial"/>
        </w:rPr>
      </w:pPr>
      <w:r w:rsidRPr="00920838">
        <w:rPr>
          <w:rFonts w:ascii="Arial" w:hAnsi="Arial" w:cs="Arial"/>
        </w:rPr>
        <w:t>I</w:t>
      </w:r>
      <w:r w:rsidR="006B113E" w:rsidRPr="00920838">
        <w:rPr>
          <w:rFonts w:ascii="Arial" w:hAnsi="Arial" w:cs="Arial"/>
        </w:rPr>
        <w:t>solation or sensory deprivation</w:t>
      </w:r>
    </w:p>
    <w:p w14:paraId="37C8ACD3" w14:textId="77777777" w:rsidR="006B113E" w:rsidRPr="00920838" w:rsidRDefault="006B113E" w:rsidP="00702F5F">
      <w:pPr>
        <w:jc w:val="both"/>
        <w:rPr>
          <w:rFonts w:ascii="Arial" w:hAnsi="Arial" w:cs="Arial"/>
        </w:rPr>
      </w:pPr>
    </w:p>
    <w:p w14:paraId="3876F8A8" w14:textId="77777777" w:rsidR="00F13B69" w:rsidRDefault="006B113E" w:rsidP="00702F5F">
      <w:pPr>
        <w:jc w:val="both"/>
        <w:rPr>
          <w:rFonts w:ascii="Arial" w:hAnsi="Arial" w:cs="Arial"/>
        </w:rPr>
      </w:pPr>
      <w:r w:rsidRPr="00920838">
        <w:rPr>
          <w:rFonts w:ascii="Arial" w:hAnsi="Arial" w:cs="Arial"/>
          <w:b/>
        </w:rPr>
        <w:t>Financial or Material Abuse</w:t>
      </w:r>
      <w:r w:rsidR="00F13B69">
        <w:rPr>
          <w:rFonts w:ascii="Arial" w:hAnsi="Arial" w:cs="Arial"/>
          <w:b/>
        </w:rPr>
        <w:t xml:space="preserve"> </w:t>
      </w:r>
      <w:r w:rsidRPr="00920838">
        <w:rPr>
          <w:rFonts w:ascii="Arial" w:hAnsi="Arial" w:cs="Arial"/>
        </w:rPr>
        <w:t>This involves the exploitation of the resources and belongings of a vulnerable adult by formal or informal carers.</w:t>
      </w:r>
    </w:p>
    <w:p w14:paraId="199AEB8E" w14:textId="472E1D39" w:rsidR="006B113E" w:rsidRPr="00920838" w:rsidRDefault="006B113E" w:rsidP="00F13B69">
      <w:pPr>
        <w:ind w:left="720"/>
        <w:jc w:val="both"/>
        <w:rPr>
          <w:rFonts w:ascii="Arial" w:hAnsi="Arial" w:cs="Arial"/>
        </w:rPr>
      </w:pPr>
      <w:r w:rsidRPr="00920838">
        <w:rPr>
          <w:rFonts w:ascii="Arial" w:hAnsi="Arial" w:cs="Arial"/>
        </w:rPr>
        <w:t xml:space="preserve">Examples include: </w:t>
      </w:r>
    </w:p>
    <w:p w14:paraId="674B6ED1" w14:textId="77777777" w:rsidR="006B113E" w:rsidRPr="00920838" w:rsidRDefault="006B113E" w:rsidP="00F13B69">
      <w:pPr>
        <w:ind w:left="720"/>
        <w:jc w:val="both"/>
        <w:rPr>
          <w:rFonts w:ascii="Arial" w:hAnsi="Arial" w:cs="Arial"/>
        </w:rPr>
      </w:pPr>
      <w:r w:rsidRPr="00920838">
        <w:rPr>
          <w:rFonts w:ascii="Arial" w:hAnsi="Arial" w:cs="Arial"/>
        </w:rPr>
        <w:t>Theft or fraud</w:t>
      </w:r>
    </w:p>
    <w:p w14:paraId="53E725A9" w14:textId="77777777" w:rsidR="006B113E" w:rsidRPr="00920838" w:rsidRDefault="006B113E" w:rsidP="00F13B69">
      <w:pPr>
        <w:ind w:left="720"/>
        <w:jc w:val="both"/>
        <w:rPr>
          <w:rFonts w:ascii="Arial" w:hAnsi="Arial" w:cs="Arial"/>
        </w:rPr>
      </w:pPr>
      <w:r w:rsidRPr="00920838">
        <w:rPr>
          <w:rFonts w:ascii="Arial" w:hAnsi="Arial" w:cs="Arial"/>
        </w:rPr>
        <w:t>Misuse of money, property or resources</w:t>
      </w:r>
    </w:p>
    <w:p w14:paraId="659CA726" w14:textId="77777777" w:rsidR="006B113E" w:rsidRPr="00920838" w:rsidRDefault="006B113E" w:rsidP="00702F5F">
      <w:pPr>
        <w:jc w:val="both"/>
        <w:rPr>
          <w:rFonts w:ascii="Arial" w:hAnsi="Arial" w:cs="Arial"/>
        </w:rPr>
      </w:pPr>
    </w:p>
    <w:p w14:paraId="2985699A" w14:textId="77777777" w:rsidR="00F13B69" w:rsidRDefault="006B113E" w:rsidP="00702F5F">
      <w:pPr>
        <w:jc w:val="both"/>
        <w:rPr>
          <w:rFonts w:ascii="Arial" w:hAnsi="Arial" w:cs="Arial"/>
        </w:rPr>
      </w:pPr>
      <w:r w:rsidRPr="00920838">
        <w:rPr>
          <w:rFonts w:ascii="Arial" w:hAnsi="Arial" w:cs="Arial"/>
          <w:b/>
        </w:rPr>
        <w:t>Sexual Abuse</w:t>
      </w:r>
      <w:r w:rsidR="00F13B69">
        <w:rPr>
          <w:rFonts w:ascii="Arial" w:hAnsi="Arial" w:cs="Arial"/>
          <w:b/>
        </w:rPr>
        <w:t xml:space="preserve">  </w:t>
      </w:r>
      <w:r w:rsidRPr="00920838">
        <w:rPr>
          <w:rFonts w:ascii="Arial" w:hAnsi="Arial" w:cs="Arial"/>
        </w:rPr>
        <w:t xml:space="preserve">This involves sexual activity where a vulnerable adult cannot or does not give their consent. </w:t>
      </w:r>
    </w:p>
    <w:p w14:paraId="71C87AE6" w14:textId="34D9FB2B" w:rsidR="006B113E" w:rsidRPr="00920838" w:rsidRDefault="006B113E" w:rsidP="00F13B69">
      <w:pPr>
        <w:ind w:left="720"/>
        <w:jc w:val="both"/>
        <w:rPr>
          <w:rFonts w:ascii="Arial" w:hAnsi="Arial" w:cs="Arial"/>
        </w:rPr>
      </w:pPr>
      <w:r w:rsidRPr="00920838">
        <w:rPr>
          <w:rFonts w:ascii="Arial" w:hAnsi="Arial" w:cs="Arial"/>
        </w:rPr>
        <w:t>Examples include:</w:t>
      </w:r>
    </w:p>
    <w:p w14:paraId="331FBE98" w14:textId="77777777" w:rsidR="006B113E" w:rsidRPr="00920838" w:rsidRDefault="006B113E" w:rsidP="00F13B69">
      <w:pPr>
        <w:ind w:left="720"/>
        <w:jc w:val="both"/>
        <w:rPr>
          <w:rFonts w:ascii="Arial" w:hAnsi="Arial" w:cs="Arial"/>
        </w:rPr>
      </w:pPr>
      <w:r w:rsidRPr="00920838">
        <w:rPr>
          <w:rFonts w:ascii="Arial" w:hAnsi="Arial" w:cs="Arial"/>
        </w:rPr>
        <w:t>Incest</w:t>
      </w:r>
    </w:p>
    <w:p w14:paraId="63DF9C91" w14:textId="77777777" w:rsidR="006B113E" w:rsidRPr="00920838" w:rsidRDefault="006B113E" w:rsidP="00F13B69">
      <w:pPr>
        <w:ind w:left="720"/>
        <w:jc w:val="both"/>
        <w:rPr>
          <w:rFonts w:ascii="Arial" w:hAnsi="Arial" w:cs="Arial"/>
        </w:rPr>
      </w:pPr>
      <w:r w:rsidRPr="00920838">
        <w:rPr>
          <w:rFonts w:ascii="Arial" w:hAnsi="Arial" w:cs="Arial"/>
        </w:rPr>
        <w:t>Rape, acts of gross indecency</w:t>
      </w:r>
    </w:p>
    <w:p w14:paraId="14864E3B" w14:textId="77777777" w:rsidR="00A5167C" w:rsidRPr="00920838" w:rsidRDefault="00A5167C" w:rsidP="00F13B69">
      <w:pPr>
        <w:ind w:left="720"/>
        <w:jc w:val="both"/>
        <w:rPr>
          <w:rFonts w:ascii="Arial" w:hAnsi="Arial" w:cs="Arial"/>
        </w:rPr>
      </w:pPr>
      <w:r w:rsidRPr="00920838">
        <w:rPr>
          <w:rFonts w:ascii="Arial" w:hAnsi="Arial" w:cs="Arial"/>
        </w:rPr>
        <w:t>Involvement in or exposure to pornography.</w:t>
      </w:r>
    </w:p>
    <w:p w14:paraId="7F73E1F4" w14:textId="77777777" w:rsidR="006B113E" w:rsidRPr="00920838" w:rsidRDefault="006B113E" w:rsidP="00702F5F">
      <w:pPr>
        <w:jc w:val="both"/>
        <w:rPr>
          <w:rFonts w:ascii="Arial" w:hAnsi="Arial" w:cs="Arial"/>
        </w:rPr>
      </w:pPr>
    </w:p>
    <w:p w14:paraId="777386A1" w14:textId="77777777" w:rsidR="00F13B69" w:rsidRDefault="006B113E" w:rsidP="00702F5F">
      <w:pPr>
        <w:jc w:val="both"/>
        <w:rPr>
          <w:rFonts w:ascii="Arial" w:hAnsi="Arial" w:cs="Arial"/>
        </w:rPr>
      </w:pPr>
      <w:r w:rsidRPr="00920838">
        <w:rPr>
          <w:rFonts w:ascii="Arial" w:hAnsi="Arial" w:cs="Arial"/>
          <w:b/>
        </w:rPr>
        <w:t>Neglect</w:t>
      </w:r>
      <w:r w:rsidR="00F13B69">
        <w:rPr>
          <w:rFonts w:ascii="Arial" w:hAnsi="Arial" w:cs="Arial"/>
          <w:b/>
        </w:rPr>
        <w:t xml:space="preserve">  </w:t>
      </w:r>
      <w:r w:rsidRPr="00920838">
        <w:rPr>
          <w:rFonts w:ascii="Arial" w:hAnsi="Arial" w:cs="Arial"/>
        </w:rPr>
        <w:t xml:space="preserve">This involves severe exposure of a person to danger, or failure to fulfil their basic needs either on a single occasion or on a persistent basis. </w:t>
      </w:r>
    </w:p>
    <w:p w14:paraId="555E0AFD" w14:textId="2772BAC3" w:rsidR="006B113E" w:rsidRPr="00920838" w:rsidRDefault="006B113E" w:rsidP="00F13B69">
      <w:pPr>
        <w:ind w:left="720"/>
        <w:jc w:val="both"/>
        <w:rPr>
          <w:rFonts w:ascii="Arial" w:hAnsi="Arial" w:cs="Arial"/>
        </w:rPr>
      </w:pPr>
      <w:r w:rsidRPr="00920838">
        <w:rPr>
          <w:rFonts w:ascii="Arial" w:hAnsi="Arial" w:cs="Arial"/>
        </w:rPr>
        <w:t>Examples include:</w:t>
      </w:r>
    </w:p>
    <w:p w14:paraId="13D87317" w14:textId="77777777" w:rsidR="006B113E" w:rsidRPr="00920838" w:rsidRDefault="006B113E" w:rsidP="00F13B69">
      <w:pPr>
        <w:ind w:left="720"/>
        <w:jc w:val="both"/>
        <w:rPr>
          <w:rFonts w:ascii="Arial" w:hAnsi="Arial" w:cs="Arial"/>
        </w:rPr>
      </w:pPr>
      <w:r w:rsidRPr="00920838">
        <w:rPr>
          <w:rFonts w:ascii="Arial" w:hAnsi="Arial" w:cs="Arial"/>
        </w:rPr>
        <w:t>Denial of food, sleep, clothing</w:t>
      </w:r>
    </w:p>
    <w:p w14:paraId="71C3F166" w14:textId="77777777" w:rsidR="006B113E" w:rsidRPr="00920838" w:rsidRDefault="006B113E" w:rsidP="00F13B69">
      <w:pPr>
        <w:ind w:left="720"/>
        <w:jc w:val="both"/>
        <w:rPr>
          <w:rFonts w:ascii="Arial" w:hAnsi="Arial" w:cs="Arial"/>
        </w:rPr>
      </w:pPr>
      <w:r w:rsidRPr="00920838">
        <w:rPr>
          <w:rFonts w:ascii="Arial" w:hAnsi="Arial" w:cs="Arial"/>
        </w:rPr>
        <w:t>Failure to provide warmth, shelter, medical treatment</w:t>
      </w:r>
    </w:p>
    <w:p w14:paraId="0510D12A" w14:textId="77777777" w:rsidR="006B113E" w:rsidRPr="00920838" w:rsidRDefault="006B113E" w:rsidP="00F13B69">
      <w:pPr>
        <w:ind w:left="720"/>
        <w:jc w:val="both"/>
        <w:rPr>
          <w:rFonts w:ascii="Arial" w:hAnsi="Arial" w:cs="Arial"/>
        </w:rPr>
      </w:pPr>
      <w:r w:rsidRPr="00920838">
        <w:rPr>
          <w:rFonts w:ascii="Arial" w:hAnsi="Arial" w:cs="Arial"/>
        </w:rPr>
        <w:t>Failure to provide for physiological well-being</w:t>
      </w:r>
      <w:r w:rsidR="00BD397E" w:rsidRPr="00920838">
        <w:rPr>
          <w:rFonts w:ascii="Arial" w:hAnsi="Arial" w:cs="Arial"/>
        </w:rPr>
        <w:t>.</w:t>
      </w:r>
    </w:p>
    <w:p w14:paraId="7134FC84" w14:textId="77777777" w:rsidR="006B113E" w:rsidRPr="00920838" w:rsidRDefault="006B113E" w:rsidP="00702F5F">
      <w:pPr>
        <w:jc w:val="both"/>
        <w:rPr>
          <w:rFonts w:ascii="Arial" w:hAnsi="Arial" w:cs="Arial"/>
        </w:rPr>
      </w:pPr>
    </w:p>
    <w:p w14:paraId="25B41054" w14:textId="77777777" w:rsidR="00F13B69" w:rsidRDefault="006B113E" w:rsidP="00702F5F">
      <w:pPr>
        <w:jc w:val="both"/>
        <w:rPr>
          <w:rFonts w:ascii="Arial" w:hAnsi="Arial" w:cs="Arial"/>
        </w:rPr>
      </w:pPr>
      <w:r w:rsidRPr="00920838">
        <w:rPr>
          <w:rFonts w:ascii="Arial" w:hAnsi="Arial" w:cs="Arial"/>
          <w:b/>
        </w:rPr>
        <w:t>Racial Abuse</w:t>
      </w:r>
      <w:r w:rsidR="00F13B69">
        <w:rPr>
          <w:rFonts w:ascii="Arial" w:hAnsi="Arial" w:cs="Arial"/>
          <w:b/>
        </w:rPr>
        <w:t xml:space="preserve"> </w:t>
      </w:r>
      <w:r w:rsidRPr="00920838">
        <w:rPr>
          <w:rFonts w:ascii="Arial" w:hAnsi="Arial" w:cs="Arial"/>
        </w:rPr>
        <w:t xml:space="preserve">This involves treating someone less favourably because of his or her ethnic origins. </w:t>
      </w:r>
    </w:p>
    <w:p w14:paraId="6320A36E" w14:textId="2153C4DD" w:rsidR="006B113E" w:rsidRPr="00920838" w:rsidRDefault="006B113E" w:rsidP="00F13B69">
      <w:pPr>
        <w:ind w:left="720"/>
        <w:jc w:val="both"/>
        <w:rPr>
          <w:rFonts w:ascii="Arial" w:hAnsi="Arial" w:cs="Arial"/>
        </w:rPr>
      </w:pPr>
      <w:r w:rsidRPr="00920838">
        <w:rPr>
          <w:rFonts w:ascii="Arial" w:hAnsi="Arial" w:cs="Arial"/>
        </w:rPr>
        <w:t>Examples include:</w:t>
      </w:r>
    </w:p>
    <w:p w14:paraId="762AAD9E" w14:textId="77777777" w:rsidR="006B113E" w:rsidRPr="00920838" w:rsidRDefault="006B113E" w:rsidP="00F13B69">
      <w:pPr>
        <w:ind w:left="720"/>
        <w:jc w:val="both"/>
        <w:rPr>
          <w:rFonts w:ascii="Arial" w:hAnsi="Arial" w:cs="Arial"/>
        </w:rPr>
      </w:pPr>
      <w:r w:rsidRPr="00920838">
        <w:rPr>
          <w:rFonts w:ascii="Arial" w:hAnsi="Arial" w:cs="Arial"/>
        </w:rPr>
        <w:t>Verbal racist abuse</w:t>
      </w:r>
    </w:p>
    <w:p w14:paraId="5E536D80" w14:textId="77777777" w:rsidR="006B113E" w:rsidRPr="00920838" w:rsidRDefault="006B113E" w:rsidP="00F13B69">
      <w:pPr>
        <w:ind w:left="720"/>
        <w:jc w:val="both"/>
        <w:rPr>
          <w:rFonts w:ascii="Arial" w:hAnsi="Arial" w:cs="Arial"/>
        </w:rPr>
      </w:pPr>
      <w:r w:rsidRPr="00920838">
        <w:rPr>
          <w:rFonts w:ascii="Arial" w:hAnsi="Arial" w:cs="Arial"/>
        </w:rPr>
        <w:t>Offering services in an inferior manner</w:t>
      </w:r>
    </w:p>
    <w:p w14:paraId="419C9EF1" w14:textId="77777777" w:rsidR="006B113E" w:rsidRPr="00920838" w:rsidRDefault="006B113E" w:rsidP="00F13B69">
      <w:pPr>
        <w:ind w:left="720"/>
        <w:jc w:val="both"/>
        <w:rPr>
          <w:rFonts w:ascii="Arial" w:hAnsi="Arial" w:cs="Arial"/>
        </w:rPr>
      </w:pPr>
      <w:r w:rsidRPr="00920838">
        <w:rPr>
          <w:rFonts w:ascii="Arial" w:hAnsi="Arial" w:cs="Arial"/>
        </w:rPr>
        <w:t>Denial of access to available translating or interpreting functions</w:t>
      </w:r>
    </w:p>
    <w:p w14:paraId="308A5C6B" w14:textId="77777777" w:rsidR="006B113E" w:rsidRPr="00920838" w:rsidRDefault="006B113E" w:rsidP="00F13B69">
      <w:pPr>
        <w:ind w:left="720"/>
        <w:jc w:val="both"/>
        <w:rPr>
          <w:rFonts w:ascii="Arial" w:hAnsi="Arial" w:cs="Arial"/>
        </w:rPr>
      </w:pPr>
      <w:r w:rsidRPr="00920838">
        <w:rPr>
          <w:rFonts w:ascii="Arial" w:hAnsi="Arial" w:cs="Arial"/>
        </w:rPr>
        <w:t>Denigration of culture or religion</w:t>
      </w:r>
    </w:p>
    <w:p w14:paraId="470838AE" w14:textId="77777777" w:rsidR="006B113E" w:rsidRPr="00920838" w:rsidRDefault="006B113E" w:rsidP="00702F5F">
      <w:pPr>
        <w:jc w:val="both"/>
        <w:rPr>
          <w:rFonts w:ascii="Arial" w:hAnsi="Arial" w:cs="Arial"/>
        </w:rPr>
      </w:pPr>
    </w:p>
    <w:p w14:paraId="217353D0" w14:textId="77777777" w:rsidR="006B113E" w:rsidRPr="00920838" w:rsidRDefault="006B113E" w:rsidP="00702F5F">
      <w:pPr>
        <w:jc w:val="both"/>
        <w:rPr>
          <w:rFonts w:ascii="Arial" w:hAnsi="Arial" w:cs="Arial"/>
        </w:rPr>
      </w:pPr>
      <w:r w:rsidRPr="00920838">
        <w:rPr>
          <w:rFonts w:ascii="Arial" w:hAnsi="Arial" w:cs="Arial"/>
        </w:rPr>
        <w:t xml:space="preserve">HealthProm team members should be aware that family, neighbours, friends, paid staff, volunteer helpers or peers might carry out abuse. We need to be sensitive to the power which exists in relationships where one person is dependent upon another for their care, where one person has more status or credibility than the other, or where one person controls access to resources or to contact with other people. </w:t>
      </w:r>
    </w:p>
    <w:p w14:paraId="60631BEA" w14:textId="77777777" w:rsidR="006B113E" w:rsidRPr="00920838" w:rsidRDefault="006B113E" w:rsidP="00702F5F">
      <w:pPr>
        <w:jc w:val="both"/>
        <w:rPr>
          <w:rFonts w:ascii="Arial" w:hAnsi="Arial" w:cs="Arial"/>
        </w:rPr>
      </w:pPr>
    </w:p>
    <w:p w14:paraId="1AD074CD" w14:textId="6BF2DCFF" w:rsidR="006B113E" w:rsidRPr="00920838" w:rsidRDefault="006B113E" w:rsidP="00702F5F">
      <w:pPr>
        <w:jc w:val="both"/>
        <w:rPr>
          <w:rFonts w:ascii="Arial" w:hAnsi="Arial" w:cs="Arial"/>
          <w:u w:val="single"/>
        </w:rPr>
      </w:pPr>
      <w:r w:rsidRPr="00920838">
        <w:rPr>
          <w:rFonts w:ascii="Arial" w:hAnsi="Arial" w:cs="Arial"/>
          <w:b/>
        </w:rPr>
        <w:t>Abuse or the suspicion of abuse must always be taken seriously and understood from the perspective of the victim.</w:t>
      </w:r>
    </w:p>
    <w:p w14:paraId="6D7CCE2B" w14:textId="77777777" w:rsidR="00651EE5" w:rsidRDefault="00651EE5">
      <w:pPr>
        <w:rPr>
          <w:rFonts w:ascii="Arial" w:hAnsi="Arial" w:cs="Arial"/>
          <w:b/>
        </w:rPr>
      </w:pPr>
      <w:r>
        <w:rPr>
          <w:rFonts w:ascii="Arial" w:hAnsi="Arial" w:cs="Arial"/>
          <w:b/>
        </w:rPr>
        <w:br w:type="page"/>
      </w:r>
    </w:p>
    <w:p w14:paraId="4A1DA501" w14:textId="5E4A8FD5" w:rsidR="005661D9" w:rsidRPr="00920838" w:rsidRDefault="00A01FBA" w:rsidP="00702F5F">
      <w:pPr>
        <w:jc w:val="center"/>
        <w:rPr>
          <w:rFonts w:ascii="Arial" w:hAnsi="Arial" w:cs="Arial"/>
          <w:b/>
        </w:rPr>
      </w:pPr>
      <w:r w:rsidRPr="00920838">
        <w:rPr>
          <w:rFonts w:ascii="Arial" w:hAnsi="Arial" w:cs="Arial"/>
          <w:b/>
        </w:rPr>
        <w:lastRenderedPageBreak/>
        <w:t xml:space="preserve">APPENDIX </w:t>
      </w:r>
      <w:r w:rsidR="00651EE5">
        <w:rPr>
          <w:rFonts w:ascii="Arial" w:hAnsi="Arial" w:cs="Arial"/>
          <w:b/>
        </w:rPr>
        <w:t>4</w:t>
      </w:r>
      <w:r w:rsidRPr="00920838">
        <w:rPr>
          <w:rFonts w:ascii="Arial" w:hAnsi="Arial" w:cs="Arial"/>
          <w:b/>
        </w:rPr>
        <w:t>:</w:t>
      </w:r>
      <w:r w:rsidRPr="00920838">
        <w:rPr>
          <w:rFonts w:ascii="Arial" w:hAnsi="Arial" w:cs="Arial"/>
          <w:b/>
        </w:rPr>
        <w:tab/>
        <w:t>Sample Report Form for Suspected Abuse</w:t>
      </w:r>
      <w:bookmarkStart w:id="2" w:name="_Ref51566920"/>
      <w:r w:rsidRPr="00920838">
        <w:rPr>
          <w:rStyle w:val="FootnoteReference"/>
          <w:rFonts w:ascii="Arial" w:hAnsi="Arial" w:cs="Arial"/>
          <w:b/>
        </w:rPr>
        <w:footnoteReference w:id="1"/>
      </w:r>
      <w:bookmarkEnd w:id="2"/>
    </w:p>
    <w:p w14:paraId="6E4FEA9B" w14:textId="77777777" w:rsidR="005661D9" w:rsidRPr="00920838" w:rsidRDefault="005661D9" w:rsidP="00702F5F">
      <w:pPr>
        <w:jc w:val="center"/>
        <w:rPr>
          <w:rFonts w:ascii="Arial" w:hAnsi="Arial" w:cs="Arial"/>
        </w:rPr>
      </w:pPr>
    </w:p>
    <w:p w14:paraId="0AE834F2" w14:textId="2AA552EE" w:rsidR="005661D9" w:rsidRPr="00920838" w:rsidRDefault="00A01FBA" w:rsidP="00702F5F">
      <w:pPr>
        <w:jc w:val="both"/>
        <w:rPr>
          <w:rFonts w:ascii="Arial" w:hAnsi="Arial" w:cs="Arial"/>
          <w:i/>
        </w:rPr>
      </w:pPr>
      <w:r w:rsidRPr="00920838">
        <w:rPr>
          <w:rFonts w:ascii="Arial" w:hAnsi="Arial" w:cs="Arial"/>
        </w:rPr>
        <w:t>If</w:t>
      </w:r>
      <w:r w:rsidR="00262F7E" w:rsidRPr="00920838">
        <w:rPr>
          <w:rFonts w:ascii="Arial" w:hAnsi="Arial" w:cs="Arial"/>
        </w:rPr>
        <w:t xml:space="preserve"> you have knowledge that a </w:t>
      </w:r>
      <w:r w:rsidR="00334177" w:rsidRPr="00920838">
        <w:rPr>
          <w:rFonts w:ascii="Arial" w:hAnsi="Arial" w:cs="Arial"/>
        </w:rPr>
        <w:t>vulnerable adult has been abused or is at risk of abuse</w:t>
      </w:r>
      <w:r w:rsidRPr="00920838">
        <w:rPr>
          <w:rFonts w:ascii="Arial" w:hAnsi="Arial" w:cs="Arial"/>
        </w:rPr>
        <w:t>, please complete this form to the best of your knowledge. P</w:t>
      </w:r>
      <w:r w:rsidR="00262F7E" w:rsidRPr="00920838">
        <w:rPr>
          <w:rFonts w:ascii="Arial" w:hAnsi="Arial" w:cs="Arial"/>
        </w:rPr>
        <w:t>lease note that safeguarding</w:t>
      </w:r>
      <w:r w:rsidRPr="00920838">
        <w:rPr>
          <w:rFonts w:ascii="Arial" w:hAnsi="Arial" w:cs="Arial"/>
        </w:rPr>
        <w:t xml:space="preserve"> concerns must be reported directly to </w:t>
      </w:r>
      <w:proofErr w:type="spellStart"/>
      <w:r w:rsidRPr="00920838">
        <w:rPr>
          <w:rFonts w:ascii="Arial" w:hAnsi="Arial" w:cs="Arial"/>
        </w:rPr>
        <w:t>HealthProm’</w:t>
      </w:r>
      <w:r w:rsidR="00262F7E" w:rsidRPr="00920838">
        <w:rPr>
          <w:rFonts w:ascii="Arial" w:hAnsi="Arial" w:cs="Arial"/>
        </w:rPr>
        <w:t>s</w:t>
      </w:r>
      <w:proofErr w:type="spellEnd"/>
      <w:r w:rsidR="00262F7E" w:rsidRPr="00920838">
        <w:rPr>
          <w:rFonts w:ascii="Arial" w:hAnsi="Arial" w:cs="Arial"/>
        </w:rPr>
        <w:t xml:space="preserve"> </w:t>
      </w:r>
      <w:r w:rsidR="00CD6C82">
        <w:rPr>
          <w:rFonts w:ascii="Arial" w:hAnsi="Arial" w:cs="Arial"/>
        </w:rPr>
        <w:t xml:space="preserve">Designated </w:t>
      </w:r>
      <w:r w:rsidR="00262F7E" w:rsidRPr="00920838">
        <w:rPr>
          <w:rFonts w:ascii="Arial" w:hAnsi="Arial" w:cs="Arial"/>
        </w:rPr>
        <w:t>Safeguarding</w:t>
      </w:r>
      <w:r w:rsidRPr="00920838">
        <w:rPr>
          <w:rFonts w:ascii="Arial" w:hAnsi="Arial" w:cs="Arial"/>
        </w:rPr>
        <w:t xml:space="preserve"> Officer immediately (preferably within the same working day). You may wish to complete this form </w:t>
      </w:r>
      <w:r w:rsidRPr="00920838">
        <w:rPr>
          <w:rFonts w:ascii="Arial" w:hAnsi="Arial" w:cs="Arial"/>
          <w:i/>
        </w:rPr>
        <w:t>before</w:t>
      </w:r>
      <w:r w:rsidRPr="00920838">
        <w:rPr>
          <w:rFonts w:ascii="Arial" w:hAnsi="Arial" w:cs="Arial"/>
        </w:rPr>
        <w:t xml:space="preserve"> contacting the designated person in your organisation’s reporting process </w:t>
      </w:r>
      <w:r w:rsidRPr="00920838">
        <w:rPr>
          <w:rFonts w:ascii="Arial" w:hAnsi="Arial" w:cs="Arial"/>
          <w:i/>
        </w:rPr>
        <w:t>or</w:t>
      </w:r>
      <w:r w:rsidRPr="00920838">
        <w:rPr>
          <w:rFonts w:ascii="Arial" w:hAnsi="Arial" w:cs="Arial"/>
        </w:rPr>
        <w:t xml:space="preserve"> you may wish to complete the report </w:t>
      </w:r>
      <w:r w:rsidRPr="00920838">
        <w:rPr>
          <w:rFonts w:ascii="Arial" w:hAnsi="Arial" w:cs="Arial"/>
          <w:i/>
        </w:rPr>
        <w:t>after</w:t>
      </w:r>
      <w:r w:rsidRPr="00920838">
        <w:rPr>
          <w:rFonts w:ascii="Arial" w:hAnsi="Arial" w:cs="Arial"/>
        </w:rPr>
        <w:t xml:space="preserve"> contacting the designated person. This report is to be used as a tool to develop the most un-biased information-based report possible. For confidentiality reasons, the report should be written and signed solely by you. It should be sent </w:t>
      </w:r>
      <w:r w:rsidRPr="00920838">
        <w:rPr>
          <w:rFonts w:ascii="Arial" w:hAnsi="Arial" w:cs="Arial"/>
          <w:i/>
        </w:rPr>
        <w:t>only</w:t>
      </w:r>
      <w:r w:rsidRPr="00920838">
        <w:rPr>
          <w:rFonts w:ascii="Arial" w:hAnsi="Arial" w:cs="Arial"/>
        </w:rPr>
        <w:t xml:space="preserve"> to the designated contact person. It will be held in a safe and secure place and treated in the strictest confidence. </w:t>
      </w:r>
    </w:p>
    <w:p w14:paraId="0943EC7A" w14:textId="77777777" w:rsidR="005661D9" w:rsidRPr="00920838" w:rsidRDefault="005661D9" w:rsidP="00702F5F">
      <w:pPr>
        <w:jc w:val="both"/>
        <w:rPr>
          <w:rFonts w:ascii="Arial" w:hAnsi="Arial" w:cs="Arial"/>
        </w:rPr>
      </w:pPr>
    </w:p>
    <w:p w14:paraId="0DD3BF84" w14:textId="77777777" w:rsidR="005661D9" w:rsidRPr="00920838" w:rsidRDefault="00A01FBA" w:rsidP="00702F5F">
      <w:pPr>
        <w:jc w:val="both"/>
        <w:rPr>
          <w:rFonts w:ascii="Arial" w:hAnsi="Arial" w:cs="Arial"/>
        </w:rPr>
      </w:pPr>
      <w:r w:rsidRPr="00920838">
        <w:rPr>
          <w:rFonts w:ascii="Arial" w:hAnsi="Arial" w:cs="Arial"/>
        </w:rPr>
        <w:t xml:space="preserve">1. </w:t>
      </w:r>
      <w:r w:rsidRPr="00920838">
        <w:rPr>
          <w:rFonts w:ascii="Arial" w:hAnsi="Arial" w:cs="Arial"/>
        </w:rPr>
        <w:tab/>
        <w:t>About You</w:t>
      </w:r>
    </w:p>
    <w:p w14:paraId="0F66F177" w14:textId="77777777" w:rsidR="005661D9" w:rsidRPr="00920838" w:rsidRDefault="005661D9" w:rsidP="00702F5F">
      <w:pPr>
        <w:jc w:val="both"/>
        <w:rPr>
          <w:rFonts w:ascii="Arial" w:hAnsi="Arial" w:cs="Arial"/>
        </w:rPr>
      </w:pPr>
    </w:p>
    <w:p w14:paraId="7B4A12C8" w14:textId="77777777" w:rsidR="005661D9" w:rsidRPr="00920838" w:rsidRDefault="00A01FBA" w:rsidP="00702F5F">
      <w:pPr>
        <w:jc w:val="both"/>
        <w:rPr>
          <w:rFonts w:ascii="Arial" w:hAnsi="Arial" w:cs="Arial"/>
        </w:rPr>
      </w:pPr>
      <w:r w:rsidRPr="00920838">
        <w:rPr>
          <w:rFonts w:ascii="Arial" w:hAnsi="Arial" w:cs="Arial"/>
        </w:rPr>
        <w:t>Your name: ____________________________________________________</w:t>
      </w:r>
      <w:r w:rsidR="00320C02" w:rsidRPr="00920838">
        <w:rPr>
          <w:rFonts w:ascii="Arial" w:hAnsi="Arial" w:cs="Arial"/>
        </w:rPr>
        <w:t>_</w:t>
      </w:r>
    </w:p>
    <w:p w14:paraId="63BF7778" w14:textId="77777777" w:rsidR="005661D9" w:rsidRPr="00920838" w:rsidRDefault="005661D9" w:rsidP="00702F5F">
      <w:pPr>
        <w:jc w:val="both"/>
        <w:rPr>
          <w:rFonts w:ascii="Arial" w:hAnsi="Arial" w:cs="Arial"/>
        </w:rPr>
      </w:pPr>
    </w:p>
    <w:p w14:paraId="43571754" w14:textId="77777777" w:rsidR="005661D9" w:rsidRPr="00920838" w:rsidRDefault="00A01FBA" w:rsidP="00702F5F">
      <w:pPr>
        <w:jc w:val="both"/>
        <w:rPr>
          <w:rFonts w:ascii="Arial" w:hAnsi="Arial" w:cs="Arial"/>
        </w:rPr>
      </w:pPr>
      <w:r w:rsidRPr="00920838">
        <w:rPr>
          <w:rFonts w:ascii="Arial" w:hAnsi="Arial" w:cs="Arial"/>
        </w:rPr>
        <w:t>Your job title: ___________________________________________________</w:t>
      </w:r>
    </w:p>
    <w:p w14:paraId="7F26B818" w14:textId="77777777" w:rsidR="005661D9" w:rsidRPr="00920838" w:rsidRDefault="005661D9" w:rsidP="00702F5F">
      <w:pPr>
        <w:jc w:val="both"/>
        <w:rPr>
          <w:rFonts w:ascii="Arial" w:hAnsi="Arial" w:cs="Arial"/>
        </w:rPr>
      </w:pPr>
    </w:p>
    <w:p w14:paraId="0B7174F9" w14:textId="77777777" w:rsidR="005661D9" w:rsidRPr="00920838" w:rsidRDefault="00A01FBA" w:rsidP="00702F5F">
      <w:pPr>
        <w:jc w:val="both"/>
        <w:rPr>
          <w:rFonts w:ascii="Arial" w:hAnsi="Arial" w:cs="Arial"/>
        </w:rPr>
      </w:pPr>
      <w:r w:rsidRPr="00920838">
        <w:rPr>
          <w:rFonts w:ascii="Arial" w:hAnsi="Arial" w:cs="Arial"/>
        </w:rPr>
        <w:t>Workplace: ____________________________________________________</w:t>
      </w:r>
      <w:r w:rsidR="00320C02" w:rsidRPr="00920838">
        <w:rPr>
          <w:rFonts w:ascii="Arial" w:hAnsi="Arial" w:cs="Arial"/>
        </w:rPr>
        <w:t>_</w:t>
      </w:r>
    </w:p>
    <w:p w14:paraId="1AA11880" w14:textId="77777777" w:rsidR="005661D9" w:rsidRPr="00920838" w:rsidRDefault="005661D9" w:rsidP="00702F5F">
      <w:pPr>
        <w:jc w:val="both"/>
        <w:rPr>
          <w:rFonts w:ascii="Arial" w:hAnsi="Arial" w:cs="Arial"/>
        </w:rPr>
      </w:pPr>
    </w:p>
    <w:p w14:paraId="3135A823" w14:textId="77777777" w:rsidR="005661D9" w:rsidRPr="00920838" w:rsidRDefault="00262F7E" w:rsidP="00702F5F">
      <w:pPr>
        <w:jc w:val="both"/>
        <w:rPr>
          <w:rFonts w:ascii="Arial" w:hAnsi="Arial" w:cs="Arial"/>
        </w:rPr>
      </w:pPr>
      <w:r w:rsidRPr="00920838">
        <w:rPr>
          <w:rFonts w:ascii="Arial" w:hAnsi="Arial" w:cs="Arial"/>
        </w:rPr>
        <w:t>Your relationship to the Vulnerable Adult</w:t>
      </w:r>
      <w:r w:rsidR="00A01FBA" w:rsidRPr="00920838">
        <w:rPr>
          <w:rFonts w:ascii="Arial" w:hAnsi="Arial" w:cs="Arial"/>
        </w:rPr>
        <w:t>: _____________________________</w:t>
      </w:r>
    </w:p>
    <w:p w14:paraId="7280250C" w14:textId="77777777" w:rsidR="005661D9" w:rsidRPr="00920838" w:rsidRDefault="005661D9" w:rsidP="00702F5F">
      <w:pPr>
        <w:jc w:val="both"/>
        <w:rPr>
          <w:rFonts w:ascii="Arial" w:hAnsi="Arial" w:cs="Arial"/>
        </w:rPr>
      </w:pPr>
    </w:p>
    <w:p w14:paraId="391A3180" w14:textId="77777777" w:rsidR="00320C02" w:rsidRPr="00920838" w:rsidRDefault="00A01FBA" w:rsidP="00702F5F">
      <w:pPr>
        <w:jc w:val="both"/>
        <w:rPr>
          <w:rFonts w:ascii="Arial" w:hAnsi="Arial" w:cs="Arial"/>
        </w:rPr>
      </w:pPr>
      <w:r w:rsidRPr="00920838">
        <w:rPr>
          <w:rFonts w:ascii="Arial" w:hAnsi="Arial" w:cs="Arial"/>
        </w:rPr>
        <w:t>Contact details</w:t>
      </w:r>
      <w:r w:rsidR="00847B5A" w:rsidRPr="00920838">
        <w:rPr>
          <w:rFonts w:ascii="Arial" w:hAnsi="Arial" w:cs="Arial"/>
        </w:rPr>
        <w:t xml:space="preserve"> (please include </w:t>
      </w:r>
      <w:r w:rsidR="00FC1322" w:rsidRPr="00920838">
        <w:rPr>
          <w:rFonts w:ascii="Arial" w:hAnsi="Arial" w:cs="Arial"/>
        </w:rPr>
        <w:t xml:space="preserve">your </w:t>
      </w:r>
      <w:r w:rsidR="00847B5A" w:rsidRPr="00920838">
        <w:rPr>
          <w:rFonts w:ascii="Arial" w:hAnsi="Arial" w:cs="Arial"/>
        </w:rPr>
        <w:t>mobile phone number)</w:t>
      </w:r>
      <w:r w:rsidRPr="00920838">
        <w:rPr>
          <w:rFonts w:ascii="Arial" w:hAnsi="Arial" w:cs="Arial"/>
        </w:rPr>
        <w:t xml:space="preserve">: </w:t>
      </w:r>
    </w:p>
    <w:p w14:paraId="3CE9C3F5" w14:textId="77777777" w:rsidR="00320C02" w:rsidRPr="00920838" w:rsidRDefault="00320C02" w:rsidP="00702F5F">
      <w:pPr>
        <w:jc w:val="both"/>
        <w:rPr>
          <w:rFonts w:ascii="Arial" w:hAnsi="Arial" w:cs="Arial"/>
        </w:rPr>
      </w:pPr>
    </w:p>
    <w:p w14:paraId="6F0F5A47" w14:textId="77777777" w:rsidR="005661D9" w:rsidRPr="00920838" w:rsidRDefault="00A01FBA" w:rsidP="00702F5F">
      <w:pPr>
        <w:jc w:val="both"/>
        <w:rPr>
          <w:rFonts w:ascii="Arial" w:hAnsi="Arial" w:cs="Arial"/>
        </w:rPr>
      </w:pPr>
      <w:r w:rsidRPr="00920838">
        <w:rPr>
          <w:rFonts w:ascii="Arial" w:hAnsi="Arial" w:cs="Arial"/>
        </w:rPr>
        <w:t>_______________________________________</w:t>
      </w:r>
      <w:r w:rsidR="00320C02" w:rsidRPr="00920838">
        <w:rPr>
          <w:rFonts w:ascii="Arial" w:hAnsi="Arial" w:cs="Arial"/>
        </w:rPr>
        <w:t>_______________________</w:t>
      </w:r>
    </w:p>
    <w:p w14:paraId="3B07528D" w14:textId="77777777" w:rsidR="005661D9" w:rsidRPr="00920838" w:rsidRDefault="005661D9" w:rsidP="00702F5F">
      <w:pPr>
        <w:jc w:val="both"/>
        <w:rPr>
          <w:rFonts w:ascii="Arial" w:hAnsi="Arial" w:cs="Arial"/>
        </w:rPr>
      </w:pPr>
    </w:p>
    <w:p w14:paraId="22F6AF56" w14:textId="77777777" w:rsidR="005661D9" w:rsidRPr="00920838" w:rsidRDefault="00262F7E" w:rsidP="00702F5F">
      <w:pPr>
        <w:jc w:val="both"/>
        <w:rPr>
          <w:rFonts w:ascii="Arial" w:hAnsi="Arial" w:cs="Arial"/>
        </w:rPr>
      </w:pPr>
      <w:r w:rsidRPr="00920838">
        <w:rPr>
          <w:rFonts w:ascii="Arial" w:hAnsi="Arial" w:cs="Arial"/>
        </w:rPr>
        <w:t xml:space="preserve">2. </w:t>
      </w:r>
      <w:r w:rsidRPr="00920838">
        <w:rPr>
          <w:rFonts w:ascii="Arial" w:hAnsi="Arial" w:cs="Arial"/>
        </w:rPr>
        <w:tab/>
        <w:t>About the Vulnerable Adult</w:t>
      </w:r>
    </w:p>
    <w:p w14:paraId="6CB12DFD" w14:textId="77777777" w:rsidR="005661D9" w:rsidRPr="00920838" w:rsidRDefault="005661D9" w:rsidP="00702F5F">
      <w:pPr>
        <w:jc w:val="both"/>
        <w:rPr>
          <w:rFonts w:ascii="Arial" w:hAnsi="Arial" w:cs="Arial"/>
        </w:rPr>
      </w:pPr>
    </w:p>
    <w:p w14:paraId="643E2224" w14:textId="77777777" w:rsidR="005661D9" w:rsidRPr="00920838" w:rsidRDefault="00262F7E" w:rsidP="00702F5F">
      <w:pPr>
        <w:jc w:val="both"/>
        <w:rPr>
          <w:rFonts w:ascii="Arial" w:hAnsi="Arial" w:cs="Arial"/>
        </w:rPr>
      </w:pPr>
      <w:r w:rsidRPr="00920838">
        <w:rPr>
          <w:rFonts w:ascii="Arial" w:hAnsi="Arial" w:cs="Arial"/>
        </w:rPr>
        <w:t>N</w:t>
      </w:r>
      <w:r w:rsidR="00A01FBA" w:rsidRPr="00920838">
        <w:rPr>
          <w:rFonts w:ascii="Arial" w:hAnsi="Arial" w:cs="Arial"/>
        </w:rPr>
        <w:t>ame: __________________________________________________</w:t>
      </w:r>
      <w:r w:rsidR="00320C02" w:rsidRPr="00920838">
        <w:rPr>
          <w:rFonts w:ascii="Arial" w:hAnsi="Arial" w:cs="Arial"/>
        </w:rPr>
        <w:t>______</w:t>
      </w:r>
    </w:p>
    <w:p w14:paraId="3EB0BA30" w14:textId="77777777" w:rsidR="005661D9" w:rsidRPr="00920838" w:rsidRDefault="005661D9" w:rsidP="00702F5F">
      <w:pPr>
        <w:jc w:val="both"/>
        <w:rPr>
          <w:rFonts w:ascii="Arial" w:hAnsi="Arial" w:cs="Arial"/>
        </w:rPr>
      </w:pPr>
    </w:p>
    <w:p w14:paraId="1CE387A0" w14:textId="77777777" w:rsidR="005661D9" w:rsidRPr="00920838" w:rsidRDefault="00262F7E" w:rsidP="00702F5F">
      <w:pPr>
        <w:jc w:val="both"/>
        <w:rPr>
          <w:rFonts w:ascii="Arial" w:hAnsi="Arial" w:cs="Arial"/>
        </w:rPr>
      </w:pPr>
      <w:r w:rsidRPr="00920838">
        <w:rPr>
          <w:rFonts w:ascii="Arial" w:hAnsi="Arial" w:cs="Arial"/>
        </w:rPr>
        <w:t>G</w:t>
      </w:r>
      <w:r w:rsidR="00A01FBA" w:rsidRPr="00920838">
        <w:rPr>
          <w:rFonts w:ascii="Arial" w:hAnsi="Arial" w:cs="Arial"/>
        </w:rPr>
        <w:t>ender: _________________________________________________</w:t>
      </w:r>
      <w:r w:rsidR="00320C02" w:rsidRPr="00920838">
        <w:rPr>
          <w:rFonts w:ascii="Arial" w:hAnsi="Arial" w:cs="Arial"/>
        </w:rPr>
        <w:t>______</w:t>
      </w:r>
    </w:p>
    <w:p w14:paraId="5FD6C3D7" w14:textId="77777777" w:rsidR="005661D9" w:rsidRPr="00920838" w:rsidRDefault="005661D9" w:rsidP="00702F5F">
      <w:pPr>
        <w:jc w:val="both"/>
        <w:rPr>
          <w:rFonts w:ascii="Arial" w:hAnsi="Arial" w:cs="Arial"/>
        </w:rPr>
      </w:pPr>
    </w:p>
    <w:p w14:paraId="4D23EA38" w14:textId="77777777" w:rsidR="005661D9" w:rsidRPr="00920838" w:rsidRDefault="00262F7E" w:rsidP="00702F5F">
      <w:pPr>
        <w:jc w:val="both"/>
        <w:rPr>
          <w:rFonts w:ascii="Arial" w:hAnsi="Arial" w:cs="Arial"/>
        </w:rPr>
      </w:pPr>
      <w:r w:rsidRPr="00920838">
        <w:rPr>
          <w:rFonts w:ascii="Arial" w:hAnsi="Arial" w:cs="Arial"/>
        </w:rPr>
        <w:t>A</w:t>
      </w:r>
      <w:r w:rsidR="00A01FBA" w:rsidRPr="00920838">
        <w:rPr>
          <w:rFonts w:ascii="Arial" w:hAnsi="Arial" w:cs="Arial"/>
        </w:rPr>
        <w:t>ge: ____________________________________________________</w:t>
      </w:r>
      <w:r w:rsidR="00320C02" w:rsidRPr="00920838">
        <w:rPr>
          <w:rFonts w:ascii="Arial" w:hAnsi="Arial" w:cs="Arial"/>
        </w:rPr>
        <w:t>______</w:t>
      </w:r>
    </w:p>
    <w:p w14:paraId="75DD3B62" w14:textId="77777777" w:rsidR="005661D9" w:rsidRPr="00920838" w:rsidRDefault="005661D9" w:rsidP="00702F5F">
      <w:pPr>
        <w:jc w:val="both"/>
        <w:rPr>
          <w:rFonts w:ascii="Arial" w:hAnsi="Arial" w:cs="Arial"/>
        </w:rPr>
      </w:pPr>
    </w:p>
    <w:p w14:paraId="433C2506" w14:textId="77777777" w:rsidR="005661D9" w:rsidRPr="00920838" w:rsidRDefault="00262F7E" w:rsidP="00702F5F">
      <w:pPr>
        <w:jc w:val="both"/>
        <w:rPr>
          <w:rFonts w:ascii="Arial" w:hAnsi="Arial" w:cs="Arial"/>
        </w:rPr>
      </w:pPr>
      <w:r w:rsidRPr="00920838">
        <w:rPr>
          <w:rFonts w:ascii="Arial" w:hAnsi="Arial" w:cs="Arial"/>
        </w:rPr>
        <w:t>A</w:t>
      </w:r>
      <w:r w:rsidR="00A01FBA" w:rsidRPr="00920838">
        <w:rPr>
          <w:rFonts w:ascii="Arial" w:hAnsi="Arial" w:cs="Arial"/>
        </w:rPr>
        <w:t>ddress: ________________________________________________</w:t>
      </w:r>
      <w:r w:rsidR="00320C02" w:rsidRPr="00920838">
        <w:rPr>
          <w:rFonts w:ascii="Arial" w:hAnsi="Arial" w:cs="Arial"/>
        </w:rPr>
        <w:t>_______</w:t>
      </w:r>
    </w:p>
    <w:p w14:paraId="75652BEC" w14:textId="77777777" w:rsidR="005661D9" w:rsidRPr="00920838" w:rsidRDefault="005661D9" w:rsidP="00702F5F">
      <w:pPr>
        <w:jc w:val="both"/>
        <w:rPr>
          <w:rFonts w:ascii="Arial" w:hAnsi="Arial" w:cs="Arial"/>
        </w:rPr>
      </w:pPr>
    </w:p>
    <w:p w14:paraId="4552E748" w14:textId="77777777" w:rsidR="005661D9" w:rsidRPr="00920838" w:rsidRDefault="00262F7E" w:rsidP="00702F5F">
      <w:pPr>
        <w:jc w:val="both"/>
        <w:rPr>
          <w:rFonts w:ascii="Arial" w:hAnsi="Arial" w:cs="Arial"/>
        </w:rPr>
      </w:pPr>
      <w:r w:rsidRPr="00920838">
        <w:rPr>
          <w:rFonts w:ascii="Arial" w:hAnsi="Arial" w:cs="Arial"/>
        </w:rPr>
        <w:t>G</w:t>
      </w:r>
      <w:r w:rsidR="00A01FBA" w:rsidRPr="00920838">
        <w:rPr>
          <w:rFonts w:ascii="Arial" w:hAnsi="Arial" w:cs="Arial"/>
        </w:rPr>
        <w:t>uardians: _______________________________________________</w:t>
      </w:r>
      <w:r w:rsidR="00320C02" w:rsidRPr="00920838">
        <w:rPr>
          <w:rFonts w:ascii="Arial" w:hAnsi="Arial" w:cs="Arial"/>
        </w:rPr>
        <w:t>______</w:t>
      </w:r>
    </w:p>
    <w:p w14:paraId="187F9A63" w14:textId="77777777" w:rsidR="005661D9" w:rsidRPr="00920838" w:rsidRDefault="005661D9" w:rsidP="00702F5F">
      <w:pPr>
        <w:jc w:val="both"/>
        <w:rPr>
          <w:rFonts w:ascii="Arial" w:hAnsi="Arial" w:cs="Arial"/>
        </w:rPr>
      </w:pPr>
    </w:p>
    <w:p w14:paraId="72528AA6" w14:textId="77777777" w:rsidR="005661D9" w:rsidRPr="00920838" w:rsidRDefault="00A01FBA" w:rsidP="00702F5F">
      <w:pPr>
        <w:jc w:val="both"/>
        <w:rPr>
          <w:rFonts w:ascii="Arial" w:hAnsi="Arial" w:cs="Arial"/>
        </w:rPr>
      </w:pPr>
      <w:r w:rsidRPr="00920838">
        <w:rPr>
          <w:rFonts w:ascii="Arial" w:hAnsi="Arial" w:cs="Arial"/>
        </w:rPr>
        <w:t xml:space="preserve">3. </w:t>
      </w:r>
      <w:r w:rsidRPr="00920838">
        <w:rPr>
          <w:rFonts w:ascii="Arial" w:hAnsi="Arial" w:cs="Arial"/>
        </w:rPr>
        <w:tab/>
        <w:t>About your Concern</w:t>
      </w:r>
    </w:p>
    <w:p w14:paraId="639DF578" w14:textId="77777777" w:rsidR="005661D9" w:rsidRPr="00920838" w:rsidRDefault="005661D9" w:rsidP="00702F5F">
      <w:pPr>
        <w:jc w:val="both"/>
        <w:rPr>
          <w:rFonts w:ascii="Arial" w:hAnsi="Arial" w:cs="Arial"/>
        </w:rPr>
      </w:pPr>
    </w:p>
    <w:p w14:paraId="3DDEDD7A" w14:textId="77777777" w:rsidR="005661D9" w:rsidRPr="00920838" w:rsidRDefault="00A01FBA" w:rsidP="00702F5F">
      <w:pPr>
        <w:jc w:val="both"/>
        <w:rPr>
          <w:rFonts w:ascii="Arial" w:hAnsi="Arial" w:cs="Arial"/>
        </w:rPr>
      </w:pPr>
      <w:r w:rsidRPr="00920838">
        <w:rPr>
          <w:rFonts w:ascii="Arial" w:hAnsi="Arial" w:cs="Arial"/>
        </w:rPr>
        <w:t>Was the abuse observed or suspected? ______________________________</w:t>
      </w:r>
    </w:p>
    <w:p w14:paraId="29E365D7" w14:textId="77777777" w:rsidR="005661D9" w:rsidRPr="00920838" w:rsidRDefault="005661D9" w:rsidP="00702F5F">
      <w:pPr>
        <w:jc w:val="both"/>
        <w:rPr>
          <w:rFonts w:ascii="Arial" w:hAnsi="Arial" w:cs="Arial"/>
        </w:rPr>
      </w:pPr>
    </w:p>
    <w:p w14:paraId="13C6BEC0" w14:textId="77777777" w:rsidR="005661D9" w:rsidRPr="00920838" w:rsidRDefault="00A01FBA" w:rsidP="00702F5F">
      <w:pPr>
        <w:jc w:val="both"/>
        <w:rPr>
          <w:rFonts w:ascii="Arial" w:hAnsi="Arial" w:cs="Arial"/>
        </w:rPr>
      </w:pPr>
      <w:r w:rsidRPr="00920838">
        <w:rPr>
          <w:rFonts w:ascii="Arial" w:hAnsi="Arial" w:cs="Arial"/>
        </w:rPr>
        <w:t xml:space="preserve">Is this concern based on </w:t>
      </w:r>
      <w:r w:rsidR="00505256" w:rsidRPr="00920838">
        <w:rPr>
          <w:rFonts w:ascii="Arial" w:hAnsi="Arial" w:cs="Arial"/>
        </w:rPr>
        <w:t>first-hand</w:t>
      </w:r>
      <w:r w:rsidRPr="00920838">
        <w:rPr>
          <w:rFonts w:ascii="Arial" w:hAnsi="Arial" w:cs="Arial"/>
        </w:rPr>
        <w:t xml:space="preserve"> information or information divulged to you by someone else? (If so who?) ________________________________________________</w:t>
      </w:r>
      <w:r w:rsidR="00320C02" w:rsidRPr="00920838">
        <w:rPr>
          <w:rFonts w:ascii="Arial" w:hAnsi="Arial" w:cs="Arial"/>
        </w:rPr>
        <w:t>_</w:t>
      </w:r>
    </w:p>
    <w:p w14:paraId="4A9096D4" w14:textId="77777777" w:rsidR="005661D9" w:rsidRPr="00920838" w:rsidRDefault="005661D9" w:rsidP="00702F5F">
      <w:pPr>
        <w:jc w:val="both"/>
        <w:rPr>
          <w:rFonts w:ascii="Arial" w:hAnsi="Arial" w:cs="Arial"/>
        </w:rPr>
      </w:pPr>
    </w:p>
    <w:p w14:paraId="27F71D02" w14:textId="77777777" w:rsidR="005661D9" w:rsidRPr="00920838" w:rsidRDefault="00262F7E" w:rsidP="00702F5F">
      <w:pPr>
        <w:jc w:val="both"/>
        <w:rPr>
          <w:rFonts w:ascii="Arial" w:hAnsi="Arial" w:cs="Arial"/>
        </w:rPr>
      </w:pPr>
      <w:r w:rsidRPr="00920838">
        <w:rPr>
          <w:rFonts w:ascii="Arial" w:hAnsi="Arial" w:cs="Arial"/>
        </w:rPr>
        <w:t>Did the vulnerable adult</w:t>
      </w:r>
      <w:r w:rsidR="00A01FBA" w:rsidRPr="00920838">
        <w:rPr>
          <w:rFonts w:ascii="Arial" w:hAnsi="Arial" w:cs="Arial"/>
        </w:rPr>
        <w:t xml:space="preserve"> disclose abuse to you? __________________________</w:t>
      </w:r>
    </w:p>
    <w:p w14:paraId="4E208EF9" w14:textId="77777777" w:rsidR="005661D9" w:rsidRPr="00920838" w:rsidRDefault="005661D9" w:rsidP="00702F5F">
      <w:pPr>
        <w:jc w:val="both"/>
        <w:rPr>
          <w:rFonts w:ascii="Arial" w:hAnsi="Arial" w:cs="Arial"/>
        </w:rPr>
      </w:pPr>
    </w:p>
    <w:p w14:paraId="5219B79B" w14:textId="77777777" w:rsidR="005661D9" w:rsidRPr="00920838" w:rsidRDefault="00A01FBA" w:rsidP="00702F5F">
      <w:pPr>
        <w:jc w:val="both"/>
        <w:rPr>
          <w:rFonts w:ascii="Arial" w:hAnsi="Arial" w:cs="Arial"/>
        </w:rPr>
      </w:pPr>
      <w:r w:rsidRPr="00920838">
        <w:rPr>
          <w:rFonts w:ascii="Arial" w:hAnsi="Arial" w:cs="Arial"/>
        </w:rPr>
        <w:t>Date of the alleged incident: _________________________________________</w:t>
      </w:r>
    </w:p>
    <w:p w14:paraId="3FA58449" w14:textId="77777777" w:rsidR="005661D9" w:rsidRPr="00920838" w:rsidRDefault="005661D9" w:rsidP="00702F5F">
      <w:pPr>
        <w:jc w:val="both"/>
        <w:rPr>
          <w:rFonts w:ascii="Arial" w:hAnsi="Arial" w:cs="Arial"/>
        </w:rPr>
      </w:pPr>
    </w:p>
    <w:p w14:paraId="4BD0A93A" w14:textId="77777777" w:rsidR="005661D9" w:rsidRPr="00920838" w:rsidRDefault="00A01FBA" w:rsidP="00702F5F">
      <w:pPr>
        <w:jc w:val="both"/>
        <w:rPr>
          <w:rFonts w:ascii="Arial" w:hAnsi="Arial" w:cs="Arial"/>
        </w:rPr>
      </w:pPr>
      <w:r w:rsidRPr="00920838">
        <w:rPr>
          <w:rFonts w:ascii="Arial" w:hAnsi="Arial" w:cs="Arial"/>
        </w:rPr>
        <w:t>Time of the alleged incident: ________________________________________</w:t>
      </w:r>
      <w:r w:rsidR="00320C02" w:rsidRPr="00920838">
        <w:rPr>
          <w:rFonts w:ascii="Arial" w:hAnsi="Arial" w:cs="Arial"/>
        </w:rPr>
        <w:t>_</w:t>
      </w:r>
    </w:p>
    <w:p w14:paraId="1EF90591" w14:textId="77777777" w:rsidR="005661D9" w:rsidRPr="00920838" w:rsidRDefault="005661D9" w:rsidP="00702F5F">
      <w:pPr>
        <w:jc w:val="both"/>
        <w:rPr>
          <w:rFonts w:ascii="Arial" w:hAnsi="Arial" w:cs="Arial"/>
        </w:rPr>
      </w:pPr>
    </w:p>
    <w:p w14:paraId="525749F1" w14:textId="77777777" w:rsidR="005661D9" w:rsidRPr="00920838" w:rsidRDefault="00A01FBA" w:rsidP="00702F5F">
      <w:pPr>
        <w:jc w:val="both"/>
        <w:rPr>
          <w:rFonts w:ascii="Arial" w:hAnsi="Arial" w:cs="Arial"/>
        </w:rPr>
      </w:pPr>
      <w:r w:rsidRPr="00920838">
        <w:rPr>
          <w:rFonts w:ascii="Arial" w:hAnsi="Arial" w:cs="Arial"/>
        </w:rPr>
        <w:lastRenderedPageBreak/>
        <w:t>Location of the alleged incident: ______________________________________</w:t>
      </w:r>
    </w:p>
    <w:p w14:paraId="79BC7A37" w14:textId="77777777" w:rsidR="005661D9" w:rsidRPr="00920838" w:rsidRDefault="005661D9" w:rsidP="00702F5F">
      <w:pPr>
        <w:jc w:val="both"/>
        <w:rPr>
          <w:rFonts w:ascii="Arial" w:hAnsi="Arial" w:cs="Arial"/>
        </w:rPr>
      </w:pPr>
    </w:p>
    <w:p w14:paraId="4EA97DC0" w14:textId="77777777" w:rsidR="005661D9" w:rsidRPr="00920838" w:rsidRDefault="00A01FBA" w:rsidP="00702F5F">
      <w:pPr>
        <w:jc w:val="both"/>
        <w:rPr>
          <w:rFonts w:ascii="Arial" w:hAnsi="Arial" w:cs="Arial"/>
        </w:rPr>
      </w:pPr>
      <w:r w:rsidRPr="00920838">
        <w:rPr>
          <w:rFonts w:ascii="Arial" w:hAnsi="Arial" w:cs="Arial"/>
        </w:rPr>
        <w:t>Name of alleged perpetrator: ______________________________________</w:t>
      </w:r>
      <w:r w:rsidR="00320C02" w:rsidRPr="00920838">
        <w:rPr>
          <w:rFonts w:ascii="Arial" w:hAnsi="Arial" w:cs="Arial"/>
        </w:rPr>
        <w:t>__</w:t>
      </w:r>
    </w:p>
    <w:p w14:paraId="574A0CA2" w14:textId="77777777" w:rsidR="005661D9" w:rsidRPr="00920838" w:rsidRDefault="005661D9" w:rsidP="00702F5F">
      <w:pPr>
        <w:jc w:val="both"/>
        <w:rPr>
          <w:rFonts w:ascii="Arial" w:hAnsi="Arial" w:cs="Arial"/>
        </w:rPr>
      </w:pPr>
    </w:p>
    <w:p w14:paraId="4ED3938B" w14:textId="77777777" w:rsidR="005661D9" w:rsidRPr="00920838" w:rsidRDefault="00A01FBA" w:rsidP="00702F5F">
      <w:pPr>
        <w:jc w:val="both"/>
        <w:rPr>
          <w:rFonts w:ascii="Arial" w:hAnsi="Arial" w:cs="Arial"/>
        </w:rPr>
      </w:pPr>
      <w:r w:rsidRPr="00920838">
        <w:rPr>
          <w:rFonts w:ascii="Arial" w:hAnsi="Arial" w:cs="Arial"/>
        </w:rPr>
        <w:t>Job title: _______________________________________________________</w:t>
      </w:r>
      <w:r w:rsidR="00320C02" w:rsidRPr="00920838">
        <w:rPr>
          <w:rFonts w:ascii="Arial" w:hAnsi="Arial" w:cs="Arial"/>
        </w:rPr>
        <w:t>__</w:t>
      </w:r>
    </w:p>
    <w:p w14:paraId="25D01C88" w14:textId="77777777" w:rsidR="005661D9" w:rsidRPr="00920838" w:rsidRDefault="005661D9" w:rsidP="00702F5F">
      <w:pPr>
        <w:jc w:val="both"/>
        <w:rPr>
          <w:rFonts w:ascii="Arial" w:hAnsi="Arial" w:cs="Arial"/>
        </w:rPr>
      </w:pPr>
    </w:p>
    <w:p w14:paraId="3BE34980" w14:textId="77777777" w:rsidR="005661D9" w:rsidRPr="00920838" w:rsidRDefault="005661D9" w:rsidP="00702F5F">
      <w:pPr>
        <w:jc w:val="both"/>
        <w:rPr>
          <w:rFonts w:ascii="Arial" w:hAnsi="Arial" w:cs="Arial"/>
        </w:rPr>
      </w:pPr>
    </w:p>
    <w:p w14:paraId="198780E7" w14:textId="77777777" w:rsidR="00320C02" w:rsidRPr="00920838" w:rsidRDefault="00320C02" w:rsidP="00702F5F">
      <w:pPr>
        <w:jc w:val="both"/>
        <w:rPr>
          <w:rFonts w:ascii="Arial" w:hAnsi="Arial" w:cs="Arial"/>
        </w:rPr>
      </w:pPr>
    </w:p>
    <w:p w14:paraId="7E68E9BE" w14:textId="77777777" w:rsidR="00320C02" w:rsidRPr="00920838" w:rsidRDefault="00A01FBA" w:rsidP="00702F5F">
      <w:pPr>
        <w:jc w:val="both"/>
        <w:rPr>
          <w:rFonts w:ascii="Arial" w:hAnsi="Arial" w:cs="Arial"/>
        </w:rPr>
      </w:pPr>
      <w:r w:rsidRPr="00920838">
        <w:rPr>
          <w:rFonts w:ascii="Arial" w:hAnsi="Arial" w:cs="Arial"/>
        </w:rPr>
        <w:t>Nature of the allegation:</w:t>
      </w:r>
    </w:p>
    <w:p w14:paraId="19DC1756" w14:textId="77777777" w:rsidR="00320C02" w:rsidRPr="00920838" w:rsidRDefault="00320C02" w:rsidP="00320C02">
      <w:pPr>
        <w:jc w:val="both"/>
        <w:rPr>
          <w:rFonts w:ascii="Arial" w:hAnsi="Arial" w:cs="Arial"/>
        </w:rPr>
      </w:pPr>
      <w:r w:rsidRPr="009208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7F4B7" w14:textId="77777777" w:rsidR="00320C02" w:rsidRPr="00920838" w:rsidRDefault="00320C02" w:rsidP="00320C02">
      <w:pPr>
        <w:jc w:val="both"/>
        <w:rPr>
          <w:rFonts w:ascii="Arial" w:hAnsi="Arial" w:cs="Arial"/>
        </w:rPr>
      </w:pPr>
    </w:p>
    <w:p w14:paraId="33F3EC58" w14:textId="77777777" w:rsidR="005661D9" w:rsidRPr="00920838" w:rsidRDefault="005661D9" w:rsidP="00702F5F">
      <w:pPr>
        <w:jc w:val="both"/>
        <w:rPr>
          <w:rFonts w:ascii="Arial" w:hAnsi="Arial" w:cs="Arial"/>
        </w:rPr>
      </w:pPr>
    </w:p>
    <w:p w14:paraId="2FBEB9F8" w14:textId="77777777" w:rsidR="005661D9" w:rsidRPr="00920838" w:rsidRDefault="00A01FBA" w:rsidP="00702F5F">
      <w:pPr>
        <w:jc w:val="both"/>
        <w:rPr>
          <w:rFonts w:ascii="Arial" w:hAnsi="Arial" w:cs="Arial"/>
        </w:rPr>
      </w:pPr>
      <w:r w:rsidRPr="00920838">
        <w:rPr>
          <w:rFonts w:ascii="Arial" w:hAnsi="Arial" w:cs="Arial"/>
        </w:rPr>
        <w:t>Your personal observations (</w:t>
      </w:r>
      <w:r w:rsidRPr="00920838">
        <w:rPr>
          <w:rFonts w:ascii="Arial" w:hAnsi="Arial" w:cs="Arial"/>
          <w:i/>
        </w:rPr>
        <w:t xml:space="preserve">visible injuries, emotional state, etc.) </w:t>
      </w:r>
      <w:r w:rsidRPr="00920838">
        <w:rPr>
          <w:rFonts w:ascii="Arial" w:hAnsi="Arial" w:cs="Arial"/>
        </w:rPr>
        <w:t xml:space="preserve">[N.B. Make a clear distinction between what is fact and what is opinion or hearsay] </w:t>
      </w:r>
    </w:p>
    <w:p w14:paraId="42F13C4E" w14:textId="77777777" w:rsidR="00320C02" w:rsidRPr="00920838" w:rsidRDefault="00320C02" w:rsidP="00320C02">
      <w:pPr>
        <w:jc w:val="both"/>
        <w:rPr>
          <w:rFonts w:ascii="Arial" w:hAnsi="Arial" w:cs="Arial"/>
        </w:rPr>
      </w:pPr>
      <w:r w:rsidRPr="009208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A354AD" w14:textId="77777777" w:rsidR="00320C02" w:rsidRPr="00920838" w:rsidRDefault="00320C02" w:rsidP="00320C02">
      <w:pPr>
        <w:jc w:val="both"/>
        <w:rPr>
          <w:rFonts w:ascii="Arial" w:hAnsi="Arial" w:cs="Arial"/>
        </w:rPr>
      </w:pPr>
    </w:p>
    <w:p w14:paraId="03F4509C" w14:textId="77777777" w:rsidR="00320C02" w:rsidRPr="00920838" w:rsidRDefault="00320C02" w:rsidP="00702F5F">
      <w:pPr>
        <w:jc w:val="both"/>
        <w:rPr>
          <w:rFonts w:ascii="Arial" w:hAnsi="Arial" w:cs="Arial"/>
        </w:rPr>
      </w:pPr>
    </w:p>
    <w:p w14:paraId="4EC52964" w14:textId="77777777" w:rsidR="00320C02" w:rsidRPr="00920838" w:rsidRDefault="00A01FBA" w:rsidP="00702F5F">
      <w:pPr>
        <w:jc w:val="both"/>
        <w:rPr>
          <w:rFonts w:ascii="Arial" w:hAnsi="Arial" w:cs="Arial"/>
        </w:rPr>
      </w:pPr>
      <w:r w:rsidRPr="00920838">
        <w:rPr>
          <w:rFonts w:ascii="Arial" w:hAnsi="Arial" w:cs="Arial"/>
          <w:i/>
        </w:rPr>
        <w:t>Exactly</w:t>
      </w:r>
      <w:r w:rsidR="00262F7E" w:rsidRPr="00920838">
        <w:rPr>
          <w:rFonts w:ascii="Arial" w:hAnsi="Arial" w:cs="Arial"/>
        </w:rPr>
        <w:t xml:space="preserve"> what the vulnerable adult </w:t>
      </w:r>
      <w:r w:rsidRPr="00920838">
        <w:rPr>
          <w:rFonts w:ascii="Arial" w:hAnsi="Arial" w:cs="Arial"/>
        </w:rPr>
        <w:t xml:space="preserve">or other source said to you [if relevant] and how you responded to him or her: [Do not lead the </w:t>
      </w:r>
      <w:r w:rsidR="00826FCD" w:rsidRPr="00920838">
        <w:rPr>
          <w:rFonts w:ascii="Arial" w:hAnsi="Arial" w:cs="Arial"/>
        </w:rPr>
        <w:t>adult</w:t>
      </w:r>
      <w:r w:rsidRPr="00920838">
        <w:rPr>
          <w:rFonts w:ascii="Arial" w:hAnsi="Arial" w:cs="Arial"/>
        </w:rPr>
        <w:t xml:space="preserve">. Record actual details] </w:t>
      </w:r>
    </w:p>
    <w:p w14:paraId="7CD1CE6C" w14:textId="77777777" w:rsidR="00320C02" w:rsidRPr="00920838" w:rsidRDefault="00320C02" w:rsidP="00320C02">
      <w:pPr>
        <w:jc w:val="both"/>
        <w:rPr>
          <w:rFonts w:ascii="Arial" w:hAnsi="Arial" w:cs="Arial"/>
        </w:rPr>
      </w:pPr>
      <w:r w:rsidRPr="009208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E8F10F" w14:textId="77777777" w:rsidR="00320C02" w:rsidRPr="00920838" w:rsidRDefault="00320C02" w:rsidP="00320C02">
      <w:pPr>
        <w:jc w:val="both"/>
        <w:rPr>
          <w:rFonts w:ascii="Arial" w:hAnsi="Arial" w:cs="Arial"/>
        </w:rPr>
      </w:pPr>
    </w:p>
    <w:p w14:paraId="5E748E9C" w14:textId="77777777" w:rsidR="00320C02" w:rsidRPr="00920838" w:rsidRDefault="00320C02" w:rsidP="00702F5F">
      <w:pPr>
        <w:jc w:val="both"/>
        <w:rPr>
          <w:rFonts w:ascii="Arial" w:hAnsi="Arial" w:cs="Arial"/>
        </w:rPr>
      </w:pPr>
    </w:p>
    <w:p w14:paraId="388FDF6C" w14:textId="77777777" w:rsidR="00320C02" w:rsidRPr="00920838" w:rsidRDefault="00A01FBA" w:rsidP="00702F5F">
      <w:pPr>
        <w:jc w:val="both"/>
        <w:rPr>
          <w:rFonts w:ascii="Arial" w:hAnsi="Arial" w:cs="Arial"/>
        </w:rPr>
      </w:pPr>
      <w:r w:rsidRPr="00920838">
        <w:rPr>
          <w:rFonts w:ascii="Arial" w:hAnsi="Arial" w:cs="Arial"/>
        </w:rPr>
        <w:t xml:space="preserve">Any other information not previously covered: </w:t>
      </w:r>
    </w:p>
    <w:p w14:paraId="027B0988" w14:textId="77777777" w:rsidR="00320C02" w:rsidRPr="00920838" w:rsidRDefault="00320C02" w:rsidP="00320C02">
      <w:pPr>
        <w:jc w:val="both"/>
        <w:rPr>
          <w:rFonts w:ascii="Arial" w:hAnsi="Arial" w:cs="Arial"/>
        </w:rPr>
      </w:pPr>
      <w:r w:rsidRPr="009208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94AF9" w14:textId="77777777" w:rsidR="00320C02" w:rsidRPr="00920838" w:rsidRDefault="00320C02" w:rsidP="00320C02">
      <w:pPr>
        <w:jc w:val="both"/>
        <w:rPr>
          <w:rFonts w:ascii="Arial" w:hAnsi="Arial" w:cs="Arial"/>
        </w:rPr>
      </w:pPr>
    </w:p>
    <w:p w14:paraId="5C2DFE83" w14:textId="77777777" w:rsidR="005661D9" w:rsidRPr="00920838" w:rsidRDefault="005661D9" w:rsidP="00702F5F">
      <w:pPr>
        <w:jc w:val="both"/>
        <w:rPr>
          <w:rFonts w:ascii="Arial" w:hAnsi="Arial" w:cs="Arial"/>
        </w:rPr>
      </w:pPr>
    </w:p>
    <w:p w14:paraId="6B89C014" w14:textId="77777777" w:rsidR="00320C02" w:rsidRPr="00920838" w:rsidRDefault="00262F7E" w:rsidP="00702F5F">
      <w:pPr>
        <w:jc w:val="both"/>
        <w:rPr>
          <w:rFonts w:ascii="Arial" w:hAnsi="Arial" w:cs="Arial"/>
        </w:rPr>
      </w:pPr>
      <w:r w:rsidRPr="00920838">
        <w:rPr>
          <w:rFonts w:ascii="Arial" w:hAnsi="Arial" w:cs="Arial"/>
        </w:rPr>
        <w:t xml:space="preserve">Were there any other </w:t>
      </w:r>
      <w:r w:rsidR="00A01FBA" w:rsidRPr="00920838">
        <w:rPr>
          <w:rFonts w:ascii="Arial" w:hAnsi="Arial" w:cs="Arial"/>
        </w:rPr>
        <w:t>people involved in the alleged incident?</w:t>
      </w:r>
    </w:p>
    <w:p w14:paraId="1E9AACF7" w14:textId="77777777" w:rsidR="00320C02" w:rsidRPr="00920838" w:rsidRDefault="00320C02" w:rsidP="00320C02">
      <w:pPr>
        <w:jc w:val="both"/>
        <w:rPr>
          <w:rFonts w:ascii="Arial" w:hAnsi="Arial" w:cs="Arial"/>
        </w:rPr>
      </w:pPr>
      <w:r w:rsidRPr="009208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A3036" w14:textId="77777777" w:rsidR="00320C02" w:rsidRPr="00920838" w:rsidRDefault="00320C02" w:rsidP="00320C02">
      <w:pPr>
        <w:jc w:val="both"/>
        <w:rPr>
          <w:rFonts w:ascii="Arial" w:hAnsi="Arial" w:cs="Arial"/>
        </w:rPr>
      </w:pPr>
    </w:p>
    <w:p w14:paraId="69484F19" w14:textId="77777777" w:rsidR="005661D9" w:rsidRPr="00920838" w:rsidRDefault="005661D9" w:rsidP="00702F5F">
      <w:pPr>
        <w:jc w:val="both"/>
        <w:rPr>
          <w:rFonts w:ascii="Arial" w:hAnsi="Arial" w:cs="Arial"/>
        </w:rPr>
      </w:pPr>
    </w:p>
    <w:p w14:paraId="160F56DD" w14:textId="77777777" w:rsidR="005661D9" w:rsidRPr="00920838" w:rsidRDefault="00A01FBA" w:rsidP="00702F5F">
      <w:pPr>
        <w:jc w:val="both"/>
        <w:rPr>
          <w:rFonts w:ascii="Arial" w:hAnsi="Arial" w:cs="Arial"/>
        </w:rPr>
      </w:pPr>
      <w:r w:rsidRPr="00920838">
        <w:rPr>
          <w:rFonts w:ascii="Arial" w:hAnsi="Arial" w:cs="Arial"/>
        </w:rPr>
        <w:t>Action Taken</w:t>
      </w:r>
      <w:r w:rsidR="00826FCD" w:rsidRPr="00920838">
        <w:rPr>
          <w:rFonts w:ascii="Arial" w:hAnsi="Arial" w:cs="Arial"/>
        </w:rPr>
        <w:t>, for example, to protect the adult from further harm or to report the matter to the police</w:t>
      </w:r>
      <w:r w:rsidRPr="00920838">
        <w:rPr>
          <w:rFonts w:ascii="Arial" w:hAnsi="Arial" w:cs="Arial"/>
        </w:rPr>
        <w:t>:</w:t>
      </w:r>
    </w:p>
    <w:p w14:paraId="65841B86" w14:textId="77777777" w:rsidR="005661D9" w:rsidRPr="00920838" w:rsidRDefault="00A01FBA" w:rsidP="00702F5F">
      <w:pPr>
        <w:jc w:val="both"/>
        <w:rPr>
          <w:rFonts w:ascii="Arial" w:hAnsi="Arial" w:cs="Arial"/>
        </w:rPr>
      </w:pPr>
      <w:r w:rsidRPr="0092083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20C936" w14:textId="77777777" w:rsidR="005661D9" w:rsidRPr="00920838" w:rsidRDefault="005661D9" w:rsidP="00702F5F">
      <w:pPr>
        <w:jc w:val="both"/>
        <w:rPr>
          <w:rFonts w:ascii="Arial" w:hAnsi="Arial" w:cs="Arial"/>
        </w:rPr>
      </w:pPr>
    </w:p>
    <w:p w14:paraId="3CD3D4D0" w14:textId="77777777" w:rsidR="005661D9" w:rsidRPr="00920838" w:rsidRDefault="005661D9" w:rsidP="00702F5F">
      <w:pPr>
        <w:jc w:val="both"/>
        <w:rPr>
          <w:rFonts w:ascii="Arial" w:hAnsi="Arial" w:cs="Arial"/>
        </w:rPr>
      </w:pPr>
    </w:p>
    <w:p w14:paraId="2598123F" w14:textId="77777777" w:rsidR="005661D9" w:rsidRPr="00920838" w:rsidRDefault="005661D9" w:rsidP="00702F5F">
      <w:pPr>
        <w:jc w:val="both"/>
        <w:rPr>
          <w:rFonts w:ascii="Arial" w:hAnsi="Arial" w:cs="Arial"/>
        </w:rPr>
      </w:pPr>
    </w:p>
    <w:p w14:paraId="5600B6D4" w14:textId="77777777" w:rsidR="005661D9" w:rsidRPr="00920838" w:rsidRDefault="005661D9" w:rsidP="00702F5F">
      <w:pPr>
        <w:jc w:val="both"/>
        <w:rPr>
          <w:rFonts w:ascii="Arial" w:hAnsi="Arial" w:cs="Arial"/>
        </w:rPr>
      </w:pPr>
    </w:p>
    <w:p w14:paraId="7472C8D7" w14:textId="77777777" w:rsidR="005661D9" w:rsidRPr="00920838" w:rsidRDefault="00A01FBA" w:rsidP="00702F5F">
      <w:pPr>
        <w:jc w:val="both"/>
        <w:rPr>
          <w:rFonts w:ascii="Arial" w:hAnsi="Arial" w:cs="Arial"/>
        </w:rPr>
      </w:pPr>
      <w:r w:rsidRPr="00920838">
        <w:rPr>
          <w:rFonts w:ascii="Arial" w:hAnsi="Arial" w:cs="Arial"/>
        </w:rPr>
        <w:t>Sign</w:t>
      </w:r>
      <w:r w:rsidR="00320C02" w:rsidRPr="00920838">
        <w:rPr>
          <w:rFonts w:ascii="Arial" w:hAnsi="Arial" w:cs="Arial"/>
        </w:rPr>
        <w:t>ature:</w:t>
      </w:r>
    </w:p>
    <w:p w14:paraId="728FDA89" w14:textId="77777777" w:rsidR="00320C02" w:rsidRPr="00920838" w:rsidRDefault="00320C02" w:rsidP="00702F5F">
      <w:pPr>
        <w:jc w:val="both"/>
        <w:rPr>
          <w:rFonts w:ascii="Arial" w:hAnsi="Arial" w:cs="Arial"/>
        </w:rPr>
      </w:pPr>
    </w:p>
    <w:p w14:paraId="13BFB27B" w14:textId="77777777" w:rsidR="005661D9" w:rsidRPr="00920838" w:rsidRDefault="005661D9" w:rsidP="00702F5F">
      <w:pPr>
        <w:jc w:val="both"/>
        <w:rPr>
          <w:rFonts w:ascii="Arial" w:hAnsi="Arial" w:cs="Arial"/>
        </w:rPr>
      </w:pPr>
    </w:p>
    <w:p w14:paraId="3C2EE423" w14:textId="77777777" w:rsidR="005661D9" w:rsidRPr="00920838" w:rsidRDefault="00A01FBA" w:rsidP="00702F5F">
      <w:pPr>
        <w:jc w:val="both"/>
        <w:rPr>
          <w:rFonts w:ascii="Arial" w:hAnsi="Arial" w:cs="Arial"/>
        </w:rPr>
      </w:pPr>
      <w:r w:rsidRPr="00920838">
        <w:rPr>
          <w:rFonts w:ascii="Arial" w:hAnsi="Arial" w:cs="Arial"/>
        </w:rPr>
        <w:t>Date</w:t>
      </w:r>
      <w:r w:rsidR="00320C02" w:rsidRPr="00920838">
        <w:rPr>
          <w:rFonts w:ascii="Arial" w:hAnsi="Arial" w:cs="Arial"/>
        </w:rPr>
        <w:t>:</w:t>
      </w:r>
    </w:p>
    <w:p w14:paraId="6DF2E92E" w14:textId="77777777" w:rsidR="005661D9" w:rsidRPr="00920838" w:rsidRDefault="005661D9" w:rsidP="00702F5F">
      <w:pPr>
        <w:jc w:val="both"/>
        <w:rPr>
          <w:rFonts w:ascii="Arial" w:hAnsi="Arial" w:cs="Arial"/>
        </w:rPr>
      </w:pPr>
    </w:p>
    <w:p w14:paraId="1AE87B14" w14:textId="77777777" w:rsidR="005661D9" w:rsidRPr="00920838" w:rsidRDefault="005661D9" w:rsidP="00702F5F">
      <w:pPr>
        <w:jc w:val="both"/>
        <w:rPr>
          <w:rFonts w:ascii="Arial" w:hAnsi="Arial" w:cs="Arial"/>
        </w:rPr>
      </w:pPr>
    </w:p>
    <w:p w14:paraId="63C6815C" w14:textId="77777777" w:rsidR="00847B5A" w:rsidRPr="00920838" w:rsidRDefault="00847B5A" w:rsidP="00702F5F">
      <w:pPr>
        <w:jc w:val="both"/>
        <w:rPr>
          <w:rFonts w:ascii="Arial" w:hAnsi="Arial" w:cs="Arial"/>
        </w:rPr>
      </w:pPr>
    </w:p>
    <w:p w14:paraId="515D911E" w14:textId="77777777" w:rsidR="00847B5A" w:rsidRPr="00920838" w:rsidRDefault="00847B5A" w:rsidP="00702F5F">
      <w:pPr>
        <w:jc w:val="both"/>
        <w:rPr>
          <w:rFonts w:ascii="Arial" w:hAnsi="Arial" w:cs="Arial"/>
        </w:rPr>
      </w:pPr>
    </w:p>
    <w:p w14:paraId="0D951EEB" w14:textId="77777777" w:rsidR="00847B5A" w:rsidRPr="00920838" w:rsidRDefault="00847B5A" w:rsidP="00702F5F">
      <w:pPr>
        <w:jc w:val="both"/>
        <w:rPr>
          <w:rFonts w:ascii="Arial" w:hAnsi="Arial" w:cs="Arial"/>
        </w:rPr>
      </w:pPr>
    </w:p>
    <w:p w14:paraId="2CCFC9E1" w14:textId="77777777" w:rsidR="00847B5A" w:rsidRPr="00920838" w:rsidRDefault="00847B5A" w:rsidP="00702F5F">
      <w:pPr>
        <w:jc w:val="both"/>
        <w:rPr>
          <w:rFonts w:ascii="Arial" w:hAnsi="Arial" w:cs="Arial"/>
        </w:rPr>
      </w:pPr>
    </w:p>
    <w:p w14:paraId="4799574B" w14:textId="77777777" w:rsidR="00651EE5" w:rsidRDefault="00651EE5">
      <w:pPr>
        <w:rPr>
          <w:rFonts w:ascii="Arial" w:hAnsi="Arial" w:cs="Arial"/>
          <w:b/>
        </w:rPr>
      </w:pPr>
      <w:r>
        <w:rPr>
          <w:rFonts w:ascii="Arial" w:hAnsi="Arial" w:cs="Arial"/>
          <w:b/>
        </w:rPr>
        <w:br w:type="page"/>
      </w:r>
    </w:p>
    <w:p w14:paraId="3A809288" w14:textId="0FABA9AF" w:rsidR="00AD63EC" w:rsidRPr="00920838" w:rsidRDefault="00651EE5" w:rsidP="00702F5F">
      <w:pPr>
        <w:jc w:val="both"/>
        <w:rPr>
          <w:rFonts w:ascii="Arial" w:hAnsi="Arial" w:cs="Arial"/>
          <w:b/>
        </w:rPr>
      </w:pPr>
      <w:r>
        <w:rPr>
          <w:rFonts w:ascii="Arial" w:hAnsi="Arial" w:cs="Arial"/>
          <w:b/>
        </w:rPr>
        <w:lastRenderedPageBreak/>
        <w:t xml:space="preserve">Appendix 5. </w:t>
      </w:r>
      <w:r w:rsidR="00A01FBA" w:rsidRPr="00920838">
        <w:rPr>
          <w:rFonts w:ascii="Arial" w:hAnsi="Arial" w:cs="Arial"/>
          <w:b/>
        </w:rPr>
        <w:t xml:space="preserve">Declaration by </w:t>
      </w:r>
      <w:r w:rsidR="003625E8" w:rsidRPr="00920838">
        <w:rPr>
          <w:rFonts w:ascii="Arial" w:hAnsi="Arial" w:cs="Arial"/>
          <w:b/>
        </w:rPr>
        <w:t xml:space="preserve">board member, </w:t>
      </w:r>
      <w:r w:rsidR="00A01FBA" w:rsidRPr="00920838">
        <w:rPr>
          <w:rFonts w:ascii="Arial" w:hAnsi="Arial" w:cs="Arial"/>
          <w:b/>
        </w:rPr>
        <w:t xml:space="preserve">employee, consultant, </w:t>
      </w:r>
      <w:r w:rsidR="003625E8" w:rsidRPr="00920838">
        <w:rPr>
          <w:rFonts w:ascii="Arial" w:hAnsi="Arial" w:cs="Arial"/>
          <w:b/>
        </w:rPr>
        <w:t>intern or volunteer</w:t>
      </w:r>
    </w:p>
    <w:p w14:paraId="7182446B" w14:textId="77777777" w:rsidR="005661D9" w:rsidRPr="00920838" w:rsidRDefault="005661D9" w:rsidP="00702F5F">
      <w:pPr>
        <w:jc w:val="both"/>
        <w:rPr>
          <w:rFonts w:ascii="Arial" w:hAnsi="Arial" w:cs="Arial"/>
        </w:rPr>
      </w:pPr>
    </w:p>
    <w:p w14:paraId="2D87B4FC" w14:textId="77777777" w:rsidR="003625E8" w:rsidRPr="00920838" w:rsidRDefault="003625E8" w:rsidP="00702F5F">
      <w:pPr>
        <w:jc w:val="both"/>
        <w:rPr>
          <w:rFonts w:ascii="Arial" w:hAnsi="Arial" w:cs="Arial"/>
        </w:rPr>
      </w:pPr>
    </w:p>
    <w:p w14:paraId="4A36E19E" w14:textId="02481086" w:rsidR="005661D9" w:rsidRPr="00920838" w:rsidRDefault="00A01FBA" w:rsidP="00702F5F">
      <w:pPr>
        <w:jc w:val="both"/>
        <w:rPr>
          <w:rFonts w:ascii="Arial" w:hAnsi="Arial" w:cs="Arial"/>
        </w:rPr>
      </w:pPr>
      <w:r w:rsidRPr="00920838">
        <w:rPr>
          <w:rFonts w:ascii="Arial" w:hAnsi="Arial" w:cs="Arial"/>
        </w:rPr>
        <w:t xml:space="preserve">I have read </w:t>
      </w:r>
      <w:r w:rsidR="00C72D95" w:rsidRPr="00920838">
        <w:rPr>
          <w:rFonts w:ascii="Arial" w:hAnsi="Arial" w:cs="Arial"/>
        </w:rPr>
        <w:t xml:space="preserve">and understand </w:t>
      </w:r>
      <w:r w:rsidR="00A87FF7" w:rsidRPr="00920838">
        <w:rPr>
          <w:rFonts w:ascii="Arial" w:hAnsi="Arial" w:cs="Arial"/>
        </w:rPr>
        <w:t>this</w:t>
      </w:r>
      <w:r w:rsidRPr="00920838">
        <w:rPr>
          <w:rFonts w:ascii="Arial" w:hAnsi="Arial" w:cs="Arial"/>
        </w:rPr>
        <w:t xml:space="preserve"> policy and by signing here, indicate my commitment to the policy.  I sign in the presence of </w:t>
      </w:r>
      <w:r w:rsidR="00262F7E" w:rsidRPr="00920838">
        <w:rPr>
          <w:rFonts w:ascii="Arial" w:hAnsi="Arial" w:cs="Arial"/>
        </w:rPr>
        <w:t xml:space="preserve">the HealthProm </w:t>
      </w:r>
      <w:r w:rsidR="00CD6C82">
        <w:rPr>
          <w:rFonts w:ascii="Arial" w:hAnsi="Arial" w:cs="Arial"/>
        </w:rPr>
        <w:t xml:space="preserve">Designated </w:t>
      </w:r>
      <w:r w:rsidR="00262F7E" w:rsidRPr="00920838">
        <w:rPr>
          <w:rFonts w:ascii="Arial" w:hAnsi="Arial" w:cs="Arial"/>
        </w:rPr>
        <w:t xml:space="preserve">Safeguarding </w:t>
      </w:r>
      <w:r w:rsidRPr="00920838">
        <w:rPr>
          <w:rFonts w:ascii="Arial" w:hAnsi="Arial" w:cs="Arial"/>
        </w:rPr>
        <w:t>Officer and confirm that I have r</w:t>
      </w:r>
      <w:r w:rsidR="00BD397E" w:rsidRPr="00920838">
        <w:rPr>
          <w:rFonts w:ascii="Arial" w:hAnsi="Arial" w:cs="Arial"/>
        </w:rPr>
        <w:t xml:space="preserve">eviewed the policy </w:t>
      </w:r>
      <w:r w:rsidRPr="00920838">
        <w:rPr>
          <w:rFonts w:ascii="Arial" w:hAnsi="Arial" w:cs="Arial"/>
        </w:rPr>
        <w:t>and had the opportunity to ask questions.</w:t>
      </w:r>
    </w:p>
    <w:p w14:paraId="367A3B79" w14:textId="77777777" w:rsidR="0085316E" w:rsidRPr="00920838" w:rsidRDefault="0085316E" w:rsidP="00702F5F">
      <w:pPr>
        <w:jc w:val="both"/>
        <w:rPr>
          <w:rFonts w:ascii="Arial" w:hAnsi="Arial" w:cs="Arial"/>
        </w:rPr>
      </w:pPr>
    </w:p>
    <w:p w14:paraId="0A4858F7" w14:textId="77777777" w:rsidR="0085316E" w:rsidRPr="00920838" w:rsidRDefault="0085316E" w:rsidP="00702F5F">
      <w:pPr>
        <w:pStyle w:val="PlainText"/>
        <w:jc w:val="both"/>
        <w:rPr>
          <w:rFonts w:ascii="Arial" w:hAnsi="Arial" w:cs="Arial"/>
          <w:sz w:val="24"/>
          <w:szCs w:val="24"/>
        </w:rPr>
      </w:pPr>
      <w:r w:rsidRPr="00920838">
        <w:rPr>
          <w:rFonts w:ascii="Arial" w:hAnsi="Arial" w:cs="Arial"/>
          <w:sz w:val="24"/>
          <w:szCs w:val="24"/>
        </w:rPr>
        <w:t>I understand that by working with HP I am making a commitment that my work will do no harm to vulnerable adults and that I will be held to account for my actions that deliberately harm vulnerable adults.</w:t>
      </w:r>
    </w:p>
    <w:p w14:paraId="1489C490" w14:textId="77777777" w:rsidR="0085316E" w:rsidRPr="00920838" w:rsidRDefault="0085316E" w:rsidP="00702F5F">
      <w:pPr>
        <w:pStyle w:val="PlainText"/>
        <w:jc w:val="both"/>
        <w:rPr>
          <w:rFonts w:ascii="Arial" w:hAnsi="Arial" w:cs="Arial"/>
          <w:sz w:val="24"/>
          <w:szCs w:val="24"/>
        </w:rPr>
      </w:pPr>
    </w:p>
    <w:p w14:paraId="04469112" w14:textId="77777777" w:rsidR="0085316E" w:rsidRPr="00920838" w:rsidRDefault="0085316E" w:rsidP="00702F5F">
      <w:pPr>
        <w:pStyle w:val="PlainText"/>
        <w:jc w:val="both"/>
        <w:rPr>
          <w:rFonts w:ascii="Arial" w:hAnsi="Arial" w:cs="Arial"/>
          <w:sz w:val="24"/>
          <w:szCs w:val="24"/>
        </w:rPr>
      </w:pPr>
      <w:r w:rsidRPr="00920838">
        <w:rPr>
          <w:rFonts w:ascii="Arial" w:hAnsi="Arial" w:cs="Arial"/>
          <w:sz w:val="24"/>
          <w:szCs w:val="24"/>
        </w:rPr>
        <w:t xml:space="preserve">I understand that the following groups are vulnerable adults, </w:t>
      </w:r>
      <w:r w:rsidRPr="00920838">
        <w:rPr>
          <w:rFonts w:ascii="Arial" w:hAnsi="Arial" w:cs="Arial"/>
          <w:bCs/>
          <w:sz w:val="24"/>
          <w:szCs w:val="24"/>
          <w:lang w:val="en-US" w:eastAsia="en-GB"/>
        </w:rPr>
        <w:t xml:space="preserve">including </w:t>
      </w:r>
      <w:r w:rsidRPr="00920838">
        <w:rPr>
          <w:rFonts w:ascii="Arial" w:hAnsi="Arial" w:cs="Arial"/>
          <w:b/>
          <w:bCs/>
          <w:sz w:val="24"/>
          <w:szCs w:val="24"/>
          <w:lang w:val="en-US" w:eastAsia="en-GB"/>
        </w:rPr>
        <w:t>poor displaced families</w:t>
      </w:r>
      <w:r w:rsidRPr="00920838">
        <w:rPr>
          <w:rFonts w:ascii="Arial" w:hAnsi="Arial" w:cs="Arial"/>
          <w:bCs/>
          <w:sz w:val="24"/>
          <w:szCs w:val="24"/>
          <w:lang w:val="en-US" w:eastAsia="en-GB"/>
        </w:rPr>
        <w:t xml:space="preserve">, </w:t>
      </w:r>
      <w:r w:rsidRPr="00920838">
        <w:rPr>
          <w:rFonts w:ascii="Arial" w:hAnsi="Arial" w:cs="Arial"/>
          <w:b/>
          <w:bCs/>
          <w:sz w:val="24"/>
          <w:szCs w:val="24"/>
          <w:lang w:val="en-US" w:eastAsia="en-GB"/>
        </w:rPr>
        <w:t>pregnant women, women in single headed households, people with disabilities,</w:t>
      </w:r>
      <w:r w:rsidRPr="00920838">
        <w:rPr>
          <w:rFonts w:ascii="Arial" w:hAnsi="Arial" w:cs="Arial"/>
          <w:sz w:val="24"/>
          <w:szCs w:val="24"/>
          <w:lang w:val="en-US" w:eastAsia="en-GB"/>
        </w:rPr>
        <w:t xml:space="preserve"> </w:t>
      </w:r>
      <w:r w:rsidRPr="00920838">
        <w:rPr>
          <w:rFonts w:ascii="Arial" w:hAnsi="Arial" w:cs="Arial"/>
          <w:b/>
          <w:sz w:val="24"/>
          <w:szCs w:val="24"/>
          <w:lang w:val="en-US" w:eastAsia="en-GB"/>
        </w:rPr>
        <w:t>people who have low levels of literacy</w:t>
      </w:r>
      <w:r w:rsidRPr="00920838">
        <w:rPr>
          <w:rFonts w:ascii="Arial" w:hAnsi="Arial" w:cs="Arial"/>
          <w:color w:val="18376A"/>
          <w:sz w:val="24"/>
          <w:szCs w:val="24"/>
          <w:lang w:val="en-US" w:eastAsia="en-GB"/>
        </w:rPr>
        <w:t xml:space="preserve"> </w:t>
      </w:r>
      <w:r w:rsidRPr="00920838">
        <w:rPr>
          <w:rFonts w:ascii="Arial" w:hAnsi="Arial" w:cs="Arial"/>
          <w:b/>
          <w:bCs/>
          <w:sz w:val="24"/>
          <w:szCs w:val="24"/>
          <w:lang w:val="en-US" w:eastAsia="en-GB"/>
        </w:rPr>
        <w:t>and people who have grown up in institutional care</w:t>
      </w:r>
      <w:r w:rsidRPr="00920838">
        <w:rPr>
          <w:rFonts w:ascii="Arial" w:hAnsi="Arial" w:cs="Arial"/>
          <w:bCs/>
          <w:sz w:val="24"/>
          <w:szCs w:val="24"/>
          <w:lang w:val="en-US" w:eastAsia="en-GB"/>
        </w:rPr>
        <w:t>. </w:t>
      </w:r>
    </w:p>
    <w:p w14:paraId="22382154" w14:textId="77777777" w:rsidR="0085316E" w:rsidRPr="00920838" w:rsidRDefault="0085316E" w:rsidP="00702F5F">
      <w:pPr>
        <w:pStyle w:val="PlainText"/>
        <w:jc w:val="both"/>
        <w:rPr>
          <w:rFonts w:ascii="Arial" w:hAnsi="Arial" w:cs="Arial"/>
          <w:sz w:val="24"/>
          <w:szCs w:val="24"/>
        </w:rPr>
      </w:pPr>
    </w:p>
    <w:p w14:paraId="5E63596C" w14:textId="77777777" w:rsidR="0085316E" w:rsidRPr="00920838" w:rsidRDefault="0085316E" w:rsidP="00702F5F">
      <w:pPr>
        <w:pStyle w:val="PlainText"/>
        <w:jc w:val="both"/>
        <w:rPr>
          <w:rFonts w:ascii="Arial" w:hAnsi="Arial" w:cs="Arial"/>
          <w:sz w:val="24"/>
          <w:szCs w:val="24"/>
        </w:rPr>
      </w:pPr>
      <w:r w:rsidRPr="00920838">
        <w:rPr>
          <w:rFonts w:ascii="Arial" w:hAnsi="Arial" w:cs="Arial"/>
          <w:sz w:val="24"/>
          <w:szCs w:val="24"/>
        </w:rPr>
        <w:t>I am aware that I have a duty to report to HP, partners and the appropriate local authorities including the police, if I become aware of a vulnerable adult who has been abused or is at risk of harm.</w:t>
      </w:r>
    </w:p>
    <w:p w14:paraId="246A7022" w14:textId="77777777" w:rsidR="0085316E" w:rsidRPr="00920838" w:rsidRDefault="0085316E" w:rsidP="00702F5F">
      <w:pPr>
        <w:pStyle w:val="PlainText"/>
        <w:jc w:val="both"/>
        <w:rPr>
          <w:rFonts w:ascii="Arial" w:hAnsi="Arial" w:cs="Arial"/>
          <w:sz w:val="24"/>
          <w:szCs w:val="24"/>
        </w:rPr>
      </w:pPr>
    </w:p>
    <w:p w14:paraId="225C9169" w14:textId="77777777" w:rsidR="0085316E" w:rsidRPr="00920838" w:rsidRDefault="0085316E" w:rsidP="00702F5F">
      <w:pPr>
        <w:pStyle w:val="PlainText"/>
        <w:jc w:val="both"/>
        <w:rPr>
          <w:rFonts w:ascii="Arial" w:hAnsi="Arial" w:cs="Arial"/>
          <w:sz w:val="24"/>
          <w:szCs w:val="24"/>
        </w:rPr>
      </w:pPr>
      <w:r w:rsidRPr="00920838">
        <w:rPr>
          <w:rFonts w:ascii="Arial" w:hAnsi="Arial" w:cs="Arial"/>
          <w:sz w:val="24"/>
          <w:szCs w:val="24"/>
        </w:rPr>
        <w:t>I understand that if I am found to have acted in a way that deliberately harms a vulnerable adult (as described in your list above), I will be subject to an investigation by the lead adult protection officer in HP and a report will be made to the appropriate local authorities, including the police.</w:t>
      </w:r>
    </w:p>
    <w:p w14:paraId="54432071" w14:textId="77777777" w:rsidR="0085316E" w:rsidRPr="00920838" w:rsidRDefault="0085316E" w:rsidP="00702F5F">
      <w:pPr>
        <w:pStyle w:val="PlainText"/>
        <w:jc w:val="both"/>
        <w:rPr>
          <w:rFonts w:ascii="Arial" w:hAnsi="Arial" w:cs="Arial"/>
          <w:sz w:val="24"/>
          <w:szCs w:val="24"/>
        </w:rPr>
      </w:pPr>
    </w:p>
    <w:p w14:paraId="2E406AD7" w14:textId="77777777" w:rsidR="0085316E" w:rsidRPr="00920838" w:rsidRDefault="0085316E" w:rsidP="00702F5F">
      <w:pPr>
        <w:pStyle w:val="PlainText"/>
        <w:jc w:val="both"/>
        <w:rPr>
          <w:rFonts w:ascii="Arial" w:hAnsi="Arial" w:cs="Arial"/>
          <w:sz w:val="24"/>
          <w:szCs w:val="24"/>
        </w:rPr>
      </w:pPr>
    </w:p>
    <w:p w14:paraId="784F8122" w14:textId="77777777" w:rsidR="0085316E" w:rsidRPr="00920838" w:rsidRDefault="00320C02" w:rsidP="00702F5F">
      <w:pPr>
        <w:pStyle w:val="PlainText"/>
        <w:jc w:val="both"/>
        <w:rPr>
          <w:rFonts w:ascii="Arial" w:hAnsi="Arial" w:cs="Arial"/>
          <w:sz w:val="24"/>
          <w:szCs w:val="24"/>
        </w:rPr>
      </w:pPr>
      <w:r w:rsidRPr="00920838">
        <w:rPr>
          <w:rFonts w:ascii="Arial" w:hAnsi="Arial" w:cs="Arial"/>
          <w:sz w:val="24"/>
          <w:szCs w:val="24"/>
        </w:rPr>
        <w:t>Signature:</w:t>
      </w:r>
    </w:p>
    <w:p w14:paraId="1D19FD0D" w14:textId="77777777" w:rsidR="0085316E" w:rsidRPr="00920838" w:rsidRDefault="0085316E" w:rsidP="00702F5F">
      <w:pPr>
        <w:jc w:val="both"/>
        <w:rPr>
          <w:rFonts w:ascii="Arial" w:hAnsi="Arial" w:cs="Arial"/>
        </w:rPr>
      </w:pPr>
    </w:p>
    <w:p w14:paraId="090D8D67" w14:textId="77777777" w:rsidR="005661D9" w:rsidRPr="00920838" w:rsidRDefault="005661D9" w:rsidP="00702F5F">
      <w:pPr>
        <w:jc w:val="both"/>
        <w:rPr>
          <w:rFonts w:ascii="Arial" w:hAnsi="Arial" w:cs="Arial"/>
        </w:rPr>
      </w:pPr>
    </w:p>
    <w:p w14:paraId="67F66C4D" w14:textId="77777777" w:rsidR="003625E8" w:rsidRPr="00920838" w:rsidRDefault="00C72D95" w:rsidP="00702F5F">
      <w:pPr>
        <w:jc w:val="both"/>
        <w:rPr>
          <w:rFonts w:ascii="Arial" w:hAnsi="Arial" w:cs="Arial"/>
        </w:rPr>
      </w:pPr>
      <w:r w:rsidRPr="00920838">
        <w:rPr>
          <w:rFonts w:ascii="Arial" w:hAnsi="Arial" w:cs="Arial"/>
        </w:rPr>
        <w:t>Name:</w:t>
      </w:r>
    </w:p>
    <w:p w14:paraId="73A5B58A" w14:textId="77777777" w:rsidR="00C72D95" w:rsidRPr="00920838" w:rsidRDefault="00C72D95" w:rsidP="00702F5F">
      <w:pPr>
        <w:jc w:val="both"/>
        <w:rPr>
          <w:rFonts w:ascii="Arial" w:hAnsi="Arial" w:cs="Arial"/>
        </w:rPr>
      </w:pPr>
    </w:p>
    <w:p w14:paraId="37325ABB" w14:textId="77777777" w:rsidR="00C72D95" w:rsidRPr="00920838" w:rsidRDefault="00C72D95" w:rsidP="00702F5F">
      <w:pPr>
        <w:jc w:val="both"/>
        <w:rPr>
          <w:rFonts w:ascii="Arial" w:hAnsi="Arial" w:cs="Arial"/>
        </w:rPr>
      </w:pPr>
    </w:p>
    <w:p w14:paraId="21CF8B7B" w14:textId="77777777" w:rsidR="00320C02" w:rsidRPr="00920838" w:rsidRDefault="00320C02" w:rsidP="00702F5F">
      <w:pPr>
        <w:jc w:val="both"/>
        <w:rPr>
          <w:rFonts w:ascii="Arial" w:hAnsi="Arial" w:cs="Arial"/>
        </w:rPr>
      </w:pPr>
      <w:r w:rsidRPr="00920838">
        <w:rPr>
          <w:rFonts w:ascii="Arial" w:hAnsi="Arial" w:cs="Arial"/>
        </w:rPr>
        <w:t>Date:</w:t>
      </w:r>
    </w:p>
    <w:p w14:paraId="3226B577" w14:textId="77777777" w:rsidR="00320C02" w:rsidRPr="00920838" w:rsidRDefault="00320C02" w:rsidP="00702F5F">
      <w:pPr>
        <w:jc w:val="both"/>
        <w:rPr>
          <w:rFonts w:ascii="Arial" w:hAnsi="Arial" w:cs="Arial"/>
        </w:rPr>
      </w:pPr>
    </w:p>
    <w:p w14:paraId="120C7086" w14:textId="77777777" w:rsidR="00320C02" w:rsidRPr="00920838" w:rsidRDefault="00320C02" w:rsidP="00702F5F">
      <w:pPr>
        <w:jc w:val="both"/>
        <w:rPr>
          <w:rFonts w:ascii="Arial" w:hAnsi="Arial" w:cs="Arial"/>
        </w:rPr>
      </w:pPr>
    </w:p>
    <w:p w14:paraId="02457370" w14:textId="77777777" w:rsidR="00C72D95" w:rsidRPr="00920838" w:rsidRDefault="00320C02" w:rsidP="00702F5F">
      <w:pPr>
        <w:jc w:val="both"/>
        <w:rPr>
          <w:rFonts w:ascii="Arial" w:hAnsi="Arial" w:cs="Arial"/>
        </w:rPr>
      </w:pPr>
      <w:r w:rsidRPr="00920838">
        <w:rPr>
          <w:rFonts w:ascii="Arial" w:hAnsi="Arial" w:cs="Arial"/>
        </w:rPr>
        <w:t>Signature:</w:t>
      </w:r>
    </w:p>
    <w:p w14:paraId="3D6A505A" w14:textId="77777777" w:rsidR="00320C02" w:rsidRPr="00920838" w:rsidRDefault="00320C02" w:rsidP="00702F5F">
      <w:pPr>
        <w:jc w:val="both"/>
        <w:rPr>
          <w:rFonts w:ascii="Arial" w:hAnsi="Arial" w:cs="Arial"/>
        </w:rPr>
      </w:pPr>
    </w:p>
    <w:p w14:paraId="32995D2C" w14:textId="77777777" w:rsidR="00320C02" w:rsidRPr="00920838" w:rsidRDefault="00320C02" w:rsidP="00702F5F">
      <w:pPr>
        <w:jc w:val="both"/>
        <w:rPr>
          <w:rFonts w:ascii="Arial" w:hAnsi="Arial" w:cs="Arial"/>
        </w:rPr>
      </w:pPr>
    </w:p>
    <w:p w14:paraId="40982E9C" w14:textId="6945ED0C" w:rsidR="00C72D95" w:rsidRPr="00920838" w:rsidRDefault="00BD397E" w:rsidP="00702F5F">
      <w:pPr>
        <w:jc w:val="both"/>
        <w:rPr>
          <w:rFonts w:ascii="Arial" w:hAnsi="Arial" w:cs="Arial"/>
        </w:rPr>
      </w:pPr>
      <w:r w:rsidRPr="00920838">
        <w:rPr>
          <w:rFonts w:ascii="Arial" w:hAnsi="Arial" w:cs="Arial"/>
        </w:rPr>
        <w:t xml:space="preserve">Name of </w:t>
      </w:r>
      <w:r w:rsidR="00CD6C82">
        <w:rPr>
          <w:rFonts w:ascii="Arial" w:hAnsi="Arial" w:cs="Arial"/>
        </w:rPr>
        <w:t>DSO</w:t>
      </w:r>
      <w:r w:rsidR="00C72D95" w:rsidRPr="00920838">
        <w:rPr>
          <w:rFonts w:ascii="Arial" w:hAnsi="Arial" w:cs="Arial"/>
        </w:rPr>
        <w:t>:</w:t>
      </w:r>
    </w:p>
    <w:p w14:paraId="2940F768" w14:textId="77777777" w:rsidR="00C72D95" w:rsidRPr="00920838" w:rsidRDefault="00C72D95" w:rsidP="00702F5F">
      <w:pPr>
        <w:jc w:val="both"/>
        <w:rPr>
          <w:rFonts w:ascii="Arial" w:hAnsi="Arial" w:cs="Arial"/>
        </w:rPr>
      </w:pPr>
    </w:p>
    <w:p w14:paraId="3C60175D" w14:textId="77777777" w:rsidR="00C72D95" w:rsidRPr="00920838" w:rsidRDefault="00C72D95" w:rsidP="00702F5F">
      <w:pPr>
        <w:jc w:val="both"/>
        <w:rPr>
          <w:rFonts w:ascii="Arial" w:hAnsi="Arial" w:cs="Arial"/>
        </w:rPr>
      </w:pPr>
    </w:p>
    <w:p w14:paraId="4D6D28AB" w14:textId="77777777" w:rsidR="00841E2C" w:rsidRPr="00920838" w:rsidRDefault="00A01FBA" w:rsidP="00702F5F">
      <w:pPr>
        <w:jc w:val="both"/>
        <w:rPr>
          <w:rFonts w:ascii="Arial" w:hAnsi="Arial" w:cs="Arial"/>
        </w:rPr>
      </w:pPr>
      <w:r w:rsidRPr="00920838">
        <w:rPr>
          <w:rFonts w:ascii="Arial" w:hAnsi="Arial" w:cs="Arial"/>
        </w:rPr>
        <w:t>Dat</w:t>
      </w:r>
      <w:r w:rsidR="00320C02" w:rsidRPr="00920838">
        <w:rPr>
          <w:rFonts w:ascii="Arial" w:hAnsi="Arial" w:cs="Arial"/>
        </w:rPr>
        <w:t>e:</w:t>
      </w:r>
    </w:p>
    <w:sectPr w:rsidR="00841E2C" w:rsidRPr="00920838" w:rsidSect="005661D9">
      <w:footerReference w:type="even" r:id="rId18"/>
      <w:footerReference w:type="default" r:id="rId19"/>
      <w:pgSz w:w="11907" w:h="16840" w:code="9"/>
      <w:pgMar w:top="851" w:right="1304" w:bottom="851" w:left="1304"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1EBD" w14:textId="77777777" w:rsidR="001557FE" w:rsidRDefault="001557FE">
      <w:r>
        <w:separator/>
      </w:r>
    </w:p>
  </w:endnote>
  <w:endnote w:type="continuationSeparator" w:id="0">
    <w:p w14:paraId="4967BE12" w14:textId="77777777" w:rsidR="001557FE" w:rsidRDefault="0015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04AE" w14:textId="6D625226" w:rsidR="00BD6F52" w:rsidRDefault="00BD6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0DF0">
      <w:rPr>
        <w:rStyle w:val="PageNumber"/>
        <w:noProof/>
      </w:rPr>
      <w:t>2</w:t>
    </w:r>
    <w:r>
      <w:rPr>
        <w:rStyle w:val="PageNumber"/>
      </w:rPr>
      <w:fldChar w:fldCharType="end"/>
    </w:r>
  </w:p>
  <w:p w14:paraId="374A7249" w14:textId="77777777" w:rsidR="00BD6F52" w:rsidRDefault="00BD6F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5BCD" w14:textId="77777777" w:rsidR="00BD6F52" w:rsidRDefault="00BD6F52">
    <w:pPr>
      <w:pStyle w:val="Footer"/>
      <w:framePr w:wrap="around" w:vAnchor="text" w:hAnchor="margin" w:xAlign="right"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p w14:paraId="0500C163" w14:textId="77777777" w:rsidR="00BD6F52" w:rsidRDefault="00BD6F52">
    <w:pPr>
      <w:pStyle w:val="Footer"/>
      <w:ind w:right="360"/>
      <w:jc w:val="center"/>
      <w:rPr>
        <w:rFonts w:ascii="Tahoma" w:hAnsi="Tahoma" w:cs="Tahoma"/>
        <w:sz w:val="18"/>
      </w:rPr>
    </w:pPr>
    <w:r>
      <w:rPr>
        <w:rFonts w:ascii="Tahoma" w:hAnsi="Tahoma" w:cs="Tahoma"/>
        <w:sz w:val="18"/>
      </w:rPr>
      <w:t>HealthProm Child Protection Policy, March 2004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3327" w14:textId="2A675B07" w:rsidR="00163B20" w:rsidRDefault="00163B20">
    <w:pPr>
      <w:pStyle w:val="Footer"/>
    </w:pPr>
    <w:r>
      <w:t xml:space="preserve">Revised and </w:t>
    </w:r>
    <w:r w:rsidR="00BD6F52">
      <w:t xml:space="preserve">Approved </w:t>
    </w:r>
    <w:r>
      <w:t>June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42F1" w14:textId="77777777" w:rsidR="00BD6F52" w:rsidRDefault="00BD6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FFF06" w14:textId="77777777" w:rsidR="00BD6F52" w:rsidRDefault="00BD6F5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307E" w14:textId="77777777" w:rsidR="00BD6F52" w:rsidRDefault="00BD6F52">
    <w:pPr>
      <w:pStyle w:val="Footer"/>
      <w:framePr w:wrap="around" w:vAnchor="text" w:hAnchor="margin" w:xAlign="right"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5F4C15">
      <w:rPr>
        <w:rStyle w:val="PageNumber"/>
        <w:rFonts w:ascii="Arial" w:hAnsi="Arial" w:cs="Arial"/>
        <w:noProof/>
      </w:rPr>
      <w:t>2</w:t>
    </w:r>
    <w:r>
      <w:rPr>
        <w:rStyle w:val="PageNumber"/>
        <w:rFonts w:ascii="Arial" w:hAnsi="Arial" w:cs="Arial"/>
      </w:rPr>
      <w:fldChar w:fldCharType="end"/>
    </w:r>
  </w:p>
  <w:p w14:paraId="10301776" w14:textId="5F1F9692" w:rsidR="00BD6F52" w:rsidRDefault="00BD6F52" w:rsidP="002B4E75">
    <w:pPr>
      <w:pStyle w:val="Footer"/>
    </w:pPr>
    <w:r>
      <w:t xml:space="preserve">Approved October 2014 </w:t>
    </w:r>
    <w:r w:rsidR="00846376">
      <w:t xml:space="preserve">  /</w:t>
    </w:r>
    <w:r w:rsidR="00ED0DF0">
      <w:t xml:space="preserve">Revised </w:t>
    </w:r>
    <w:r w:rsidR="00846376">
      <w:t>29/01/25</w:t>
    </w:r>
  </w:p>
  <w:p w14:paraId="0B5FF0FD" w14:textId="77777777" w:rsidR="00846376" w:rsidRDefault="00846376" w:rsidP="002B4E75">
    <w:pPr>
      <w:pStyle w:val="Footer"/>
    </w:pPr>
  </w:p>
  <w:p w14:paraId="2000BA7F" w14:textId="77777777" w:rsidR="00BD6F52" w:rsidRDefault="00BD6F52">
    <w:pPr>
      <w:pStyle w:val="Footer"/>
      <w:ind w:right="360"/>
      <w:jc w:val="center"/>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6453" w14:textId="77777777" w:rsidR="001557FE" w:rsidRDefault="001557FE">
      <w:r>
        <w:separator/>
      </w:r>
    </w:p>
  </w:footnote>
  <w:footnote w:type="continuationSeparator" w:id="0">
    <w:p w14:paraId="28CCC28A" w14:textId="77777777" w:rsidR="001557FE" w:rsidRDefault="001557FE">
      <w:r>
        <w:continuationSeparator/>
      </w:r>
    </w:p>
  </w:footnote>
  <w:footnote w:id="1">
    <w:p w14:paraId="3C51C69D" w14:textId="77777777" w:rsidR="00BD6F52" w:rsidRDefault="00BD6F52">
      <w:pPr>
        <w:pStyle w:val="FootnoteText"/>
        <w:rPr>
          <w:rFonts w:ascii="Arial" w:hAnsi="Arial" w:cs="Arial"/>
        </w:rPr>
      </w:pPr>
      <w:r>
        <w:rPr>
          <w:rStyle w:val="FootnoteReference"/>
          <w:rFonts w:ascii="Arial" w:hAnsi="Arial" w:cs="Arial"/>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E5505"/>
    <w:multiLevelType w:val="hybridMultilevel"/>
    <w:tmpl w:val="AAB4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55C92"/>
    <w:multiLevelType w:val="hybridMultilevel"/>
    <w:tmpl w:val="49C80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D67F7"/>
    <w:multiLevelType w:val="hybridMultilevel"/>
    <w:tmpl w:val="66BC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D2F5E"/>
    <w:multiLevelType w:val="hybridMultilevel"/>
    <w:tmpl w:val="B71E7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AC147F"/>
    <w:multiLevelType w:val="hybridMultilevel"/>
    <w:tmpl w:val="273C762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32042A3"/>
    <w:multiLevelType w:val="hybridMultilevel"/>
    <w:tmpl w:val="6B842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256156"/>
    <w:multiLevelType w:val="hybridMultilevel"/>
    <w:tmpl w:val="F3663EDE"/>
    <w:lvl w:ilvl="0" w:tplc="00000001">
      <w:start w:val="1"/>
      <w:numFmt w:val="bullet"/>
      <w:lvlText w:val="•"/>
      <w:lvlJc w:val="left"/>
      <w:pPr>
        <w:ind w:left="787" w:hanging="360"/>
      </w:p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5D135F9F"/>
    <w:multiLevelType w:val="hybridMultilevel"/>
    <w:tmpl w:val="4BD69EA2"/>
    <w:lvl w:ilvl="0" w:tplc="AB90312C">
      <w:start w:val="5"/>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006E"/>
    <w:multiLevelType w:val="hybridMultilevel"/>
    <w:tmpl w:val="6C1CF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3B47FA"/>
    <w:multiLevelType w:val="hybridMultilevel"/>
    <w:tmpl w:val="0EA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97950"/>
    <w:multiLevelType w:val="hybridMultilevel"/>
    <w:tmpl w:val="A0404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3C5F1F"/>
    <w:multiLevelType w:val="hybridMultilevel"/>
    <w:tmpl w:val="EB687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913A9"/>
    <w:multiLevelType w:val="hybridMultilevel"/>
    <w:tmpl w:val="C29EC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1332249">
    <w:abstractNumId w:val="5"/>
  </w:num>
  <w:num w:numId="2" w16cid:durableId="838691841">
    <w:abstractNumId w:val="4"/>
  </w:num>
  <w:num w:numId="3" w16cid:durableId="1267154585">
    <w:abstractNumId w:val="3"/>
  </w:num>
  <w:num w:numId="4" w16cid:durableId="972636021">
    <w:abstractNumId w:val="8"/>
  </w:num>
  <w:num w:numId="5" w16cid:durableId="235093592">
    <w:abstractNumId w:val="11"/>
  </w:num>
  <w:num w:numId="6" w16cid:durableId="327248505">
    <w:abstractNumId w:val="10"/>
  </w:num>
  <w:num w:numId="7" w16cid:durableId="806236991">
    <w:abstractNumId w:val="12"/>
  </w:num>
  <w:num w:numId="8" w16cid:durableId="1763642417">
    <w:abstractNumId w:val="2"/>
  </w:num>
  <w:num w:numId="9" w16cid:durableId="1547990138">
    <w:abstractNumId w:val="7"/>
  </w:num>
  <w:num w:numId="10" w16cid:durableId="214245722">
    <w:abstractNumId w:val="9"/>
  </w:num>
  <w:num w:numId="11" w16cid:durableId="499081255">
    <w:abstractNumId w:val="1"/>
  </w:num>
  <w:num w:numId="12" w16cid:durableId="1072656856">
    <w:abstractNumId w:val="6"/>
  </w:num>
  <w:num w:numId="13" w16cid:durableId="95807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B7"/>
    <w:rsid w:val="00033135"/>
    <w:rsid w:val="00044B82"/>
    <w:rsid w:val="0005558B"/>
    <w:rsid w:val="00081CE9"/>
    <w:rsid w:val="000975E6"/>
    <w:rsid w:val="000B1477"/>
    <w:rsid w:val="000B4B7B"/>
    <w:rsid w:val="000E3DCA"/>
    <w:rsid w:val="000E4FB9"/>
    <w:rsid w:val="000F518A"/>
    <w:rsid w:val="000F785C"/>
    <w:rsid w:val="00101BA4"/>
    <w:rsid w:val="00103CF9"/>
    <w:rsid w:val="001310D6"/>
    <w:rsid w:val="001403D9"/>
    <w:rsid w:val="001557FE"/>
    <w:rsid w:val="00163B20"/>
    <w:rsid w:val="00172B21"/>
    <w:rsid w:val="001A05C0"/>
    <w:rsid w:val="001C041F"/>
    <w:rsid w:val="001C3BF1"/>
    <w:rsid w:val="001D722A"/>
    <w:rsid w:val="001F4F80"/>
    <w:rsid w:val="00224798"/>
    <w:rsid w:val="00224A6C"/>
    <w:rsid w:val="00251D2A"/>
    <w:rsid w:val="00262F7E"/>
    <w:rsid w:val="002632A8"/>
    <w:rsid w:val="00271B8A"/>
    <w:rsid w:val="002751CD"/>
    <w:rsid w:val="00295FBF"/>
    <w:rsid w:val="002A0F39"/>
    <w:rsid w:val="002B4E75"/>
    <w:rsid w:val="002D3FBB"/>
    <w:rsid w:val="002F7A2A"/>
    <w:rsid w:val="00304062"/>
    <w:rsid w:val="00320C02"/>
    <w:rsid w:val="00334177"/>
    <w:rsid w:val="003419E2"/>
    <w:rsid w:val="003625E8"/>
    <w:rsid w:val="00363214"/>
    <w:rsid w:val="003A5F30"/>
    <w:rsid w:val="003B0817"/>
    <w:rsid w:val="003B3A97"/>
    <w:rsid w:val="004267DA"/>
    <w:rsid w:val="004277F5"/>
    <w:rsid w:val="0043330E"/>
    <w:rsid w:val="00445A5E"/>
    <w:rsid w:val="004519F8"/>
    <w:rsid w:val="004A0C51"/>
    <w:rsid w:val="004B1249"/>
    <w:rsid w:val="004B4CFC"/>
    <w:rsid w:val="004D5C41"/>
    <w:rsid w:val="004F512A"/>
    <w:rsid w:val="00503E2C"/>
    <w:rsid w:val="00505256"/>
    <w:rsid w:val="00526ACF"/>
    <w:rsid w:val="005336BB"/>
    <w:rsid w:val="00534CC3"/>
    <w:rsid w:val="005402B1"/>
    <w:rsid w:val="00555F67"/>
    <w:rsid w:val="005661D9"/>
    <w:rsid w:val="00567486"/>
    <w:rsid w:val="00582542"/>
    <w:rsid w:val="005935EB"/>
    <w:rsid w:val="005A3C7F"/>
    <w:rsid w:val="005A4D63"/>
    <w:rsid w:val="005C3706"/>
    <w:rsid w:val="005E3655"/>
    <w:rsid w:val="005E5768"/>
    <w:rsid w:val="005F1C0C"/>
    <w:rsid w:val="005F4C15"/>
    <w:rsid w:val="0061126B"/>
    <w:rsid w:val="006119C7"/>
    <w:rsid w:val="00615CD5"/>
    <w:rsid w:val="006456B7"/>
    <w:rsid w:val="00650F0F"/>
    <w:rsid w:val="00651EE5"/>
    <w:rsid w:val="0065495F"/>
    <w:rsid w:val="0066430E"/>
    <w:rsid w:val="00675034"/>
    <w:rsid w:val="0068772D"/>
    <w:rsid w:val="00693FEE"/>
    <w:rsid w:val="00695A8F"/>
    <w:rsid w:val="006A56C6"/>
    <w:rsid w:val="006B113E"/>
    <w:rsid w:val="006B2E78"/>
    <w:rsid w:val="006D0AFE"/>
    <w:rsid w:val="006D51E0"/>
    <w:rsid w:val="006D6F22"/>
    <w:rsid w:val="006E3D69"/>
    <w:rsid w:val="006F6F55"/>
    <w:rsid w:val="00702F5F"/>
    <w:rsid w:val="00706524"/>
    <w:rsid w:val="007153B6"/>
    <w:rsid w:val="007471C2"/>
    <w:rsid w:val="00777F99"/>
    <w:rsid w:val="007C2581"/>
    <w:rsid w:val="007E6380"/>
    <w:rsid w:val="00815D39"/>
    <w:rsid w:val="008253A9"/>
    <w:rsid w:val="00826FCD"/>
    <w:rsid w:val="00841E2C"/>
    <w:rsid w:val="00846376"/>
    <w:rsid w:val="00847B5A"/>
    <w:rsid w:val="0085316E"/>
    <w:rsid w:val="008545D0"/>
    <w:rsid w:val="00855973"/>
    <w:rsid w:val="00871E9E"/>
    <w:rsid w:val="0087314D"/>
    <w:rsid w:val="00876466"/>
    <w:rsid w:val="008805F6"/>
    <w:rsid w:val="00886A29"/>
    <w:rsid w:val="008C7F29"/>
    <w:rsid w:val="008D5793"/>
    <w:rsid w:val="00911510"/>
    <w:rsid w:val="009148F4"/>
    <w:rsid w:val="00920838"/>
    <w:rsid w:val="009318B9"/>
    <w:rsid w:val="00942D0D"/>
    <w:rsid w:val="00960D30"/>
    <w:rsid w:val="00964BF3"/>
    <w:rsid w:val="00970373"/>
    <w:rsid w:val="00970D59"/>
    <w:rsid w:val="009944A8"/>
    <w:rsid w:val="009C3A7B"/>
    <w:rsid w:val="009C5E5D"/>
    <w:rsid w:val="009E7CD1"/>
    <w:rsid w:val="009F205F"/>
    <w:rsid w:val="00A01FBA"/>
    <w:rsid w:val="00A0242B"/>
    <w:rsid w:val="00A07F36"/>
    <w:rsid w:val="00A11376"/>
    <w:rsid w:val="00A21A2E"/>
    <w:rsid w:val="00A358C2"/>
    <w:rsid w:val="00A41432"/>
    <w:rsid w:val="00A44B81"/>
    <w:rsid w:val="00A45DDD"/>
    <w:rsid w:val="00A5167C"/>
    <w:rsid w:val="00A87FF7"/>
    <w:rsid w:val="00A9707F"/>
    <w:rsid w:val="00AA34CD"/>
    <w:rsid w:val="00AA3D1E"/>
    <w:rsid w:val="00AA7C8E"/>
    <w:rsid w:val="00AD63EC"/>
    <w:rsid w:val="00AD7A33"/>
    <w:rsid w:val="00AD7F2E"/>
    <w:rsid w:val="00B32368"/>
    <w:rsid w:val="00B37E42"/>
    <w:rsid w:val="00B4113F"/>
    <w:rsid w:val="00B47822"/>
    <w:rsid w:val="00B54827"/>
    <w:rsid w:val="00B77F3E"/>
    <w:rsid w:val="00B848F2"/>
    <w:rsid w:val="00B91A48"/>
    <w:rsid w:val="00BB2D6F"/>
    <w:rsid w:val="00BC04A3"/>
    <w:rsid w:val="00BD397E"/>
    <w:rsid w:val="00BD6F52"/>
    <w:rsid w:val="00BF0FE6"/>
    <w:rsid w:val="00BF284E"/>
    <w:rsid w:val="00C1753C"/>
    <w:rsid w:val="00C52659"/>
    <w:rsid w:val="00C72D95"/>
    <w:rsid w:val="00CB0CA9"/>
    <w:rsid w:val="00CD39FA"/>
    <w:rsid w:val="00CD6C82"/>
    <w:rsid w:val="00CF1E06"/>
    <w:rsid w:val="00D00A5D"/>
    <w:rsid w:val="00D00B02"/>
    <w:rsid w:val="00D302A1"/>
    <w:rsid w:val="00D3315D"/>
    <w:rsid w:val="00D418E7"/>
    <w:rsid w:val="00D47B44"/>
    <w:rsid w:val="00D624F7"/>
    <w:rsid w:val="00D66AE7"/>
    <w:rsid w:val="00D8266D"/>
    <w:rsid w:val="00D95C3C"/>
    <w:rsid w:val="00DA1263"/>
    <w:rsid w:val="00DB7AC1"/>
    <w:rsid w:val="00DD2AEE"/>
    <w:rsid w:val="00DD4CAB"/>
    <w:rsid w:val="00DE45E1"/>
    <w:rsid w:val="00DF3B0B"/>
    <w:rsid w:val="00E07396"/>
    <w:rsid w:val="00E220BE"/>
    <w:rsid w:val="00E655CB"/>
    <w:rsid w:val="00E92FCF"/>
    <w:rsid w:val="00EC3238"/>
    <w:rsid w:val="00ED0DF0"/>
    <w:rsid w:val="00ED3A2B"/>
    <w:rsid w:val="00F13B69"/>
    <w:rsid w:val="00F1523B"/>
    <w:rsid w:val="00F644CC"/>
    <w:rsid w:val="00F73601"/>
    <w:rsid w:val="00F77071"/>
    <w:rsid w:val="00F82667"/>
    <w:rsid w:val="00F90AC8"/>
    <w:rsid w:val="00F954A2"/>
    <w:rsid w:val="00FA5809"/>
    <w:rsid w:val="00FC1322"/>
    <w:rsid w:val="00FE05CF"/>
    <w:rsid w:val="00FE750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D0B66"/>
  <w15:docId w15:val="{0A313076-A5F8-49AD-84C0-6967367B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7"/>
    <w:rPr>
      <w:sz w:val="24"/>
      <w:szCs w:val="24"/>
      <w:lang w:eastAsia="en-US"/>
    </w:rPr>
  </w:style>
  <w:style w:type="paragraph" w:styleId="Heading1">
    <w:name w:val="heading 1"/>
    <w:basedOn w:val="Normal"/>
    <w:next w:val="Normal"/>
    <w:link w:val="Heading1Char"/>
    <w:qFormat/>
    <w:rsid w:val="00E25F67"/>
    <w:pPr>
      <w:keepNext/>
      <w:jc w:val="center"/>
      <w:outlineLvl w:val="0"/>
    </w:pPr>
    <w:rPr>
      <w:rFonts w:ascii="Tahoma" w:hAnsi="Tahoma" w:cs="Tahoma"/>
      <w:b/>
      <w:bCs/>
    </w:rPr>
  </w:style>
  <w:style w:type="paragraph" w:styleId="Heading2">
    <w:name w:val="heading 2"/>
    <w:basedOn w:val="Normal"/>
    <w:next w:val="Normal"/>
    <w:link w:val="Heading2Char"/>
    <w:qFormat/>
    <w:rsid w:val="00E25F67"/>
    <w:pPr>
      <w:keepNext/>
      <w:jc w:val="center"/>
      <w:outlineLvl w:val="1"/>
    </w:pPr>
    <w:rPr>
      <w:rFonts w:ascii="Tahoma" w:hAnsi="Tahoma" w:cs="Tahoma"/>
      <w:b/>
      <w:bCs/>
      <w:sz w:val="20"/>
    </w:rPr>
  </w:style>
  <w:style w:type="paragraph" w:styleId="Heading3">
    <w:name w:val="heading 3"/>
    <w:basedOn w:val="Normal"/>
    <w:next w:val="Normal"/>
    <w:qFormat/>
    <w:rsid w:val="00E25F67"/>
    <w:pPr>
      <w:keepNext/>
      <w:autoSpaceDE w:val="0"/>
      <w:autoSpaceDN w:val="0"/>
      <w:adjustRightInd w:val="0"/>
      <w:outlineLvl w:val="2"/>
    </w:pPr>
    <w:rPr>
      <w:rFonts w:ascii="Tahoma" w:hAnsi="Tahoma" w:cs="Tahoma"/>
      <w:b/>
      <w:bCs/>
      <w:color w:val="000000"/>
      <w:sz w:val="22"/>
      <w:szCs w:val="18"/>
    </w:rPr>
  </w:style>
  <w:style w:type="paragraph" w:styleId="Heading4">
    <w:name w:val="heading 4"/>
    <w:basedOn w:val="Normal"/>
    <w:next w:val="Normal"/>
    <w:link w:val="Heading4Char"/>
    <w:qFormat/>
    <w:rsid w:val="00E25F67"/>
    <w:pPr>
      <w:keepNext/>
      <w:jc w:val="both"/>
      <w:outlineLvl w:val="3"/>
    </w:pPr>
    <w:rPr>
      <w:rFonts w:ascii="Tahoma" w:hAnsi="Tahoma" w:cs="Tahoma"/>
      <w:b/>
      <w:bCs/>
      <w:sz w:val="22"/>
    </w:rPr>
  </w:style>
  <w:style w:type="paragraph" w:styleId="Heading5">
    <w:name w:val="heading 5"/>
    <w:basedOn w:val="Normal"/>
    <w:next w:val="Normal"/>
    <w:qFormat/>
    <w:rsid w:val="00E25F67"/>
    <w:pPr>
      <w:keepNext/>
      <w:pBdr>
        <w:top w:val="single" w:sz="4" w:space="31" w:color="auto"/>
        <w:left w:val="single" w:sz="4" w:space="31" w:color="auto"/>
        <w:bottom w:val="single" w:sz="4" w:space="31" w:color="auto"/>
        <w:right w:val="single" w:sz="4" w:space="31" w:color="auto"/>
      </w:pBdr>
      <w:shd w:val="clear" w:color="auto" w:fill="F3F3F3"/>
      <w:jc w:val="center"/>
      <w:outlineLvl w:val="4"/>
    </w:pPr>
    <w:rPr>
      <w:rFonts w:ascii="Arial" w:hAnsi="Arial" w:cs="Arial"/>
      <w:b/>
      <w:bCs/>
    </w:rPr>
  </w:style>
  <w:style w:type="paragraph" w:styleId="Heading6">
    <w:name w:val="heading 6"/>
    <w:basedOn w:val="Normal"/>
    <w:next w:val="Normal"/>
    <w:qFormat/>
    <w:rsid w:val="00E25F67"/>
    <w:pPr>
      <w:keepNext/>
      <w:pBdr>
        <w:top w:val="single" w:sz="4" w:space="31" w:color="auto"/>
        <w:left w:val="single" w:sz="4" w:space="31" w:color="auto"/>
        <w:bottom w:val="single" w:sz="4" w:space="31" w:color="auto"/>
        <w:right w:val="single" w:sz="4" w:space="31" w:color="auto"/>
      </w:pBdr>
      <w:shd w:val="clear" w:color="auto" w:fill="F3F3F3"/>
      <w:jc w:val="center"/>
      <w:outlineLvl w:val="5"/>
    </w:pPr>
    <w:rPr>
      <w:rFonts w:ascii="Tahoma" w:hAnsi="Tahoma" w:cs="Tahoma"/>
      <w:b/>
      <w:bCs/>
      <w:sz w:val="20"/>
    </w:rPr>
  </w:style>
  <w:style w:type="paragraph" w:styleId="Heading7">
    <w:name w:val="heading 7"/>
    <w:basedOn w:val="Normal"/>
    <w:next w:val="Normal"/>
    <w:qFormat/>
    <w:rsid w:val="00E25F67"/>
    <w:pPr>
      <w:keepNext/>
      <w:ind w:left="3600" w:hanging="3600"/>
      <w:jc w:val="center"/>
      <w:outlineLvl w:val="6"/>
    </w:pPr>
    <w:rPr>
      <w:rFonts w:ascii="Tahoma" w:hAnsi="Tahoma" w:cs="Tahoma"/>
      <w:b/>
      <w:bCs/>
      <w:sz w:val="22"/>
    </w:rPr>
  </w:style>
  <w:style w:type="paragraph" w:styleId="Heading8">
    <w:name w:val="heading 8"/>
    <w:basedOn w:val="Normal"/>
    <w:next w:val="Normal"/>
    <w:qFormat/>
    <w:rsid w:val="00E25F67"/>
    <w:pPr>
      <w:keepNext/>
      <w:shd w:val="clear" w:color="auto" w:fill="F3F3F3"/>
      <w:tabs>
        <w:tab w:val="left" w:pos="-1440"/>
      </w:tabs>
      <w:ind w:left="2160" w:hanging="2160"/>
      <w:outlineLvl w:val="7"/>
    </w:pPr>
    <w:rPr>
      <w:rFonts w:ascii="Arial" w:hAnsi="Arial" w:cs="Arial"/>
      <w:b/>
      <w:iCs/>
      <w:sz w:val="22"/>
    </w:rPr>
  </w:style>
  <w:style w:type="paragraph" w:styleId="Heading9">
    <w:name w:val="heading 9"/>
    <w:basedOn w:val="Normal"/>
    <w:next w:val="Normal"/>
    <w:qFormat/>
    <w:rsid w:val="00E25F67"/>
    <w:pPr>
      <w:keepNext/>
      <w:tabs>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spacing w:after="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25F67"/>
    <w:pPr>
      <w:pBdr>
        <w:top w:val="single" w:sz="4" w:space="1" w:color="auto"/>
        <w:left w:val="single" w:sz="4" w:space="4" w:color="auto"/>
        <w:bottom w:val="single" w:sz="4" w:space="1" w:color="auto"/>
        <w:right w:val="single" w:sz="4" w:space="4" w:color="auto"/>
      </w:pBdr>
      <w:shd w:val="clear" w:color="auto" w:fill="F3F3F3"/>
      <w:jc w:val="center"/>
    </w:pPr>
    <w:rPr>
      <w:rFonts w:ascii="Tahoma" w:hAnsi="Tahoma" w:cs="Tahoma"/>
      <w:b/>
      <w:bCs/>
      <w:sz w:val="20"/>
    </w:rPr>
  </w:style>
  <w:style w:type="paragraph" w:styleId="Title">
    <w:name w:val="Title"/>
    <w:basedOn w:val="Normal"/>
    <w:qFormat/>
    <w:rsid w:val="00E25F67"/>
    <w:pPr>
      <w:jc w:val="center"/>
    </w:pPr>
    <w:rPr>
      <w:rFonts w:ascii="Tahoma" w:hAnsi="Tahoma" w:cs="Tahoma"/>
      <w:b/>
      <w:bCs/>
      <w:sz w:val="48"/>
    </w:rPr>
  </w:style>
  <w:style w:type="character" w:styleId="Hyperlink">
    <w:name w:val="Hyperlink"/>
    <w:rsid w:val="00E25F67"/>
    <w:rPr>
      <w:color w:val="0000FF"/>
      <w:u w:val="single"/>
    </w:rPr>
  </w:style>
  <w:style w:type="paragraph" w:styleId="BodyText2">
    <w:name w:val="Body Text 2"/>
    <w:basedOn w:val="Normal"/>
    <w:semiHidden/>
    <w:rsid w:val="00E25F67"/>
    <w:pPr>
      <w:jc w:val="center"/>
    </w:pPr>
    <w:rPr>
      <w:rFonts w:ascii="Tahoma" w:hAnsi="Tahoma" w:cs="Tahoma"/>
      <w:i/>
      <w:iCs/>
      <w:sz w:val="22"/>
    </w:rPr>
  </w:style>
  <w:style w:type="paragraph" w:styleId="BodyText3">
    <w:name w:val="Body Text 3"/>
    <w:basedOn w:val="Normal"/>
    <w:link w:val="BodyText3Char"/>
    <w:semiHidden/>
    <w:rsid w:val="00E25F67"/>
    <w:rPr>
      <w:rFonts w:ascii="Tahoma" w:hAnsi="Tahoma" w:cs="Tahoma"/>
      <w:sz w:val="20"/>
    </w:rPr>
  </w:style>
  <w:style w:type="paragraph" w:styleId="FootnoteText">
    <w:name w:val="footnote text"/>
    <w:basedOn w:val="Normal"/>
    <w:semiHidden/>
    <w:rsid w:val="00E25F67"/>
    <w:rPr>
      <w:sz w:val="20"/>
      <w:szCs w:val="20"/>
    </w:rPr>
  </w:style>
  <w:style w:type="character" w:styleId="FootnoteReference">
    <w:name w:val="footnote reference"/>
    <w:semiHidden/>
    <w:rsid w:val="00E25F67"/>
    <w:rPr>
      <w:vertAlign w:val="superscript"/>
    </w:rPr>
  </w:style>
  <w:style w:type="character" w:customStyle="1" w:styleId="a">
    <w:name w:val="_"/>
    <w:rsid w:val="00E25F67"/>
  </w:style>
  <w:style w:type="paragraph" w:styleId="Footer">
    <w:name w:val="footer"/>
    <w:basedOn w:val="Normal"/>
    <w:link w:val="FooterChar"/>
    <w:rsid w:val="00E25F67"/>
    <w:pPr>
      <w:tabs>
        <w:tab w:val="center" w:pos="4320"/>
        <w:tab w:val="right" w:pos="8640"/>
      </w:tabs>
    </w:pPr>
  </w:style>
  <w:style w:type="character" w:styleId="PageNumber">
    <w:name w:val="page number"/>
    <w:basedOn w:val="DefaultParagraphFont"/>
    <w:semiHidden/>
    <w:rsid w:val="00E25F67"/>
  </w:style>
  <w:style w:type="paragraph" w:styleId="Header">
    <w:name w:val="header"/>
    <w:basedOn w:val="Normal"/>
    <w:link w:val="HeaderChar"/>
    <w:rsid w:val="00E25F67"/>
    <w:pPr>
      <w:tabs>
        <w:tab w:val="center" w:pos="4320"/>
        <w:tab w:val="right" w:pos="8640"/>
      </w:tabs>
    </w:pPr>
  </w:style>
  <w:style w:type="paragraph" w:styleId="NormalWeb">
    <w:name w:val="Normal (Web)"/>
    <w:basedOn w:val="Normal"/>
    <w:uiPriority w:val="99"/>
    <w:rsid w:val="00E25F67"/>
    <w:pPr>
      <w:overflowPunct w:val="0"/>
      <w:autoSpaceDE w:val="0"/>
      <w:autoSpaceDN w:val="0"/>
      <w:adjustRightInd w:val="0"/>
      <w:spacing w:before="100" w:after="100"/>
      <w:textAlignment w:val="baseline"/>
    </w:pPr>
    <w:rPr>
      <w:rFonts w:ascii="Arial Unicode MS" w:eastAsia="Arial Unicode MS"/>
      <w:color w:val="000000"/>
      <w:szCs w:val="20"/>
    </w:rPr>
  </w:style>
  <w:style w:type="character" w:customStyle="1" w:styleId="purpletext1">
    <w:name w:val="purpletext1"/>
    <w:rsid w:val="00E25F67"/>
    <w:rPr>
      <w:rFonts w:ascii="Arial" w:hAnsi="Arial"/>
      <w:color w:val="800080"/>
      <w:sz w:val="18"/>
      <w:u w:val="none"/>
    </w:rPr>
  </w:style>
  <w:style w:type="paragraph" w:styleId="Caption">
    <w:name w:val="caption"/>
    <w:basedOn w:val="Normal"/>
    <w:next w:val="Normal"/>
    <w:qFormat/>
    <w:rsid w:val="00E25F67"/>
    <w:pPr>
      <w:jc w:val="center"/>
    </w:pPr>
    <w:rPr>
      <w:rFonts w:ascii="Arial" w:hAnsi="Arial" w:cs="Arial"/>
      <w:i/>
      <w:iCs/>
      <w:sz w:val="20"/>
    </w:rPr>
  </w:style>
  <w:style w:type="character" w:styleId="FollowedHyperlink">
    <w:name w:val="FollowedHyperlink"/>
    <w:semiHidden/>
    <w:rsid w:val="00E25F67"/>
    <w:rPr>
      <w:color w:val="800080"/>
      <w:u w:val="single"/>
    </w:rPr>
  </w:style>
  <w:style w:type="paragraph" w:styleId="ListParagraph">
    <w:name w:val="List Paragraph"/>
    <w:basedOn w:val="Normal"/>
    <w:uiPriority w:val="34"/>
    <w:qFormat/>
    <w:rsid w:val="007E23EF"/>
    <w:pPr>
      <w:ind w:left="720"/>
    </w:pPr>
  </w:style>
  <w:style w:type="paragraph" w:styleId="BalloonText">
    <w:name w:val="Balloon Text"/>
    <w:basedOn w:val="Normal"/>
    <w:link w:val="BalloonTextChar"/>
    <w:uiPriority w:val="99"/>
    <w:semiHidden/>
    <w:unhideWhenUsed/>
    <w:rsid w:val="00E8281D"/>
    <w:rPr>
      <w:rFonts w:ascii="Lucida Grande" w:hAnsi="Lucida Grande"/>
      <w:sz w:val="18"/>
      <w:szCs w:val="18"/>
    </w:rPr>
  </w:style>
  <w:style w:type="character" w:customStyle="1" w:styleId="BalloonTextChar">
    <w:name w:val="Balloon Text Char"/>
    <w:basedOn w:val="DefaultParagraphFont"/>
    <w:link w:val="BalloonText"/>
    <w:uiPriority w:val="99"/>
    <w:semiHidden/>
    <w:rsid w:val="00E8281D"/>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D7792D"/>
    <w:rPr>
      <w:sz w:val="18"/>
      <w:szCs w:val="18"/>
    </w:rPr>
  </w:style>
  <w:style w:type="paragraph" w:styleId="CommentText">
    <w:name w:val="annotation text"/>
    <w:basedOn w:val="Normal"/>
    <w:link w:val="CommentTextChar"/>
    <w:uiPriority w:val="99"/>
    <w:semiHidden/>
    <w:unhideWhenUsed/>
    <w:rsid w:val="00D7792D"/>
  </w:style>
  <w:style w:type="character" w:customStyle="1" w:styleId="CommentTextChar">
    <w:name w:val="Comment Text Char"/>
    <w:basedOn w:val="DefaultParagraphFont"/>
    <w:link w:val="CommentText"/>
    <w:uiPriority w:val="99"/>
    <w:semiHidden/>
    <w:rsid w:val="00D7792D"/>
    <w:rPr>
      <w:sz w:val="24"/>
      <w:szCs w:val="24"/>
      <w:lang w:eastAsia="en-US"/>
    </w:rPr>
  </w:style>
  <w:style w:type="paragraph" w:styleId="CommentSubject">
    <w:name w:val="annotation subject"/>
    <w:basedOn w:val="CommentText"/>
    <w:next w:val="CommentText"/>
    <w:link w:val="CommentSubjectChar"/>
    <w:uiPriority w:val="99"/>
    <w:semiHidden/>
    <w:unhideWhenUsed/>
    <w:rsid w:val="00D7792D"/>
    <w:rPr>
      <w:b/>
      <w:bCs/>
      <w:sz w:val="20"/>
      <w:szCs w:val="20"/>
    </w:rPr>
  </w:style>
  <w:style w:type="character" w:customStyle="1" w:styleId="CommentSubjectChar">
    <w:name w:val="Comment Subject Char"/>
    <w:basedOn w:val="CommentTextChar"/>
    <w:link w:val="CommentSubject"/>
    <w:uiPriority w:val="99"/>
    <w:semiHidden/>
    <w:rsid w:val="00D7792D"/>
    <w:rPr>
      <w:b/>
      <w:bCs/>
      <w:sz w:val="24"/>
      <w:szCs w:val="24"/>
      <w:lang w:eastAsia="en-US"/>
    </w:rPr>
  </w:style>
  <w:style w:type="paragraph" w:styleId="BodyTextIndent2">
    <w:name w:val="Body Text Indent 2"/>
    <w:basedOn w:val="Normal"/>
    <w:link w:val="BodyTextIndent2Char"/>
    <w:unhideWhenUsed/>
    <w:rsid w:val="004519F8"/>
    <w:pPr>
      <w:spacing w:after="120" w:line="480" w:lineRule="auto"/>
      <w:ind w:left="283"/>
    </w:pPr>
  </w:style>
  <w:style w:type="character" w:customStyle="1" w:styleId="BodyTextIndent2Char">
    <w:name w:val="Body Text Indent 2 Char"/>
    <w:basedOn w:val="DefaultParagraphFont"/>
    <w:link w:val="BodyTextIndent2"/>
    <w:rsid w:val="004519F8"/>
    <w:rPr>
      <w:sz w:val="24"/>
      <w:szCs w:val="24"/>
      <w:lang w:eastAsia="en-US"/>
    </w:rPr>
  </w:style>
  <w:style w:type="character" w:customStyle="1" w:styleId="Heading1Char">
    <w:name w:val="Heading 1 Char"/>
    <w:basedOn w:val="DefaultParagraphFont"/>
    <w:link w:val="Heading1"/>
    <w:rsid w:val="004519F8"/>
    <w:rPr>
      <w:rFonts w:ascii="Tahoma" w:hAnsi="Tahoma" w:cs="Tahoma"/>
      <w:b/>
      <w:bCs/>
      <w:sz w:val="24"/>
      <w:szCs w:val="24"/>
      <w:lang w:eastAsia="en-US"/>
    </w:rPr>
  </w:style>
  <w:style w:type="character" w:customStyle="1" w:styleId="Heading2Char">
    <w:name w:val="Heading 2 Char"/>
    <w:basedOn w:val="DefaultParagraphFont"/>
    <w:link w:val="Heading2"/>
    <w:rsid w:val="004519F8"/>
    <w:rPr>
      <w:rFonts w:ascii="Tahoma" w:hAnsi="Tahoma" w:cs="Tahoma"/>
      <w:b/>
      <w:bCs/>
      <w:szCs w:val="24"/>
      <w:lang w:eastAsia="en-US"/>
    </w:rPr>
  </w:style>
  <w:style w:type="character" w:customStyle="1" w:styleId="Heading4Char">
    <w:name w:val="Heading 4 Char"/>
    <w:basedOn w:val="DefaultParagraphFont"/>
    <w:link w:val="Heading4"/>
    <w:rsid w:val="004519F8"/>
    <w:rPr>
      <w:rFonts w:ascii="Tahoma" w:hAnsi="Tahoma" w:cs="Tahoma"/>
      <w:b/>
      <w:bCs/>
      <w:sz w:val="22"/>
      <w:szCs w:val="24"/>
      <w:lang w:eastAsia="en-US"/>
    </w:rPr>
  </w:style>
  <w:style w:type="character" w:customStyle="1" w:styleId="HeaderChar">
    <w:name w:val="Header Char"/>
    <w:basedOn w:val="DefaultParagraphFont"/>
    <w:link w:val="Header"/>
    <w:rsid w:val="004519F8"/>
    <w:rPr>
      <w:sz w:val="24"/>
      <w:szCs w:val="24"/>
      <w:lang w:eastAsia="en-US"/>
    </w:rPr>
  </w:style>
  <w:style w:type="character" w:customStyle="1" w:styleId="FooterChar">
    <w:name w:val="Footer Char"/>
    <w:basedOn w:val="DefaultParagraphFont"/>
    <w:link w:val="Footer"/>
    <w:rsid w:val="004519F8"/>
    <w:rPr>
      <w:sz w:val="24"/>
      <w:szCs w:val="24"/>
      <w:lang w:eastAsia="en-US"/>
    </w:rPr>
  </w:style>
  <w:style w:type="character" w:customStyle="1" w:styleId="BodyTextChar">
    <w:name w:val="Body Text Char"/>
    <w:basedOn w:val="DefaultParagraphFont"/>
    <w:rsid w:val="004519F8"/>
    <w:rPr>
      <w:rFonts w:ascii="Tahoma" w:hAnsi="Tahoma" w:cs="Arial"/>
      <w:sz w:val="24"/>
      <w:lang w:val="en-GB" w:eastAsia="en-US" w:bidi="ar-SA"/>
    </w:rPr>
  </w:style>
  <w:style w:type="paragraph" w:styleId="PlainText">
    <w:name w:val="Plain Text"/>
    <w:basedOn w:val="Normal"/>
    <w:link w:val="PlainTextChar"/>
    <w:uiPriority w:val="99"/>
    <w:semiHidden/>
    <w:unhideWhenUsed/>
    <w:rsid w:val="008531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5316E"/>
    <w:rPr>
      <w:rFonts w:ascii="Calibri" w:eastAsiaTheme="minorHAnsi" w:hAnsi="Calibri" w:cstheme="minorBidi"/>
      <w:sz w:val="22"/>
      <w:szCs w:val="21"/>
      <w:lang w:eastAsia="en-US"/>
    </w:rPr>
  </w:style>
  <w:style w:type="paragraph" w:styleId="NoSpacing">
    <w:name w:val="No Spacing"/>
    <w:qFormat/>
    <w:rsid w:val="006A56C6"/>
    <w:rPr>
      <w:rFonts w:ascii="Arial Narrow" w:hAnsi="Arial Narrow"/>
      <w:sz w:val="24"/>
      <w:szCs w:val="24"/>
      <w:lang w:eastAsia="en-US"/>
    </w:rPr>
  </w:style>
  <w:style w:type="character" w:customStyle="1" w:styleId="BodyText3Char">
    <w:name w:val="Body Text 3 Char"/>
    <w:basedOn w:val="DefaultParagraphFont"/>
    <w:link w:val="BodyText3"/>
    <w:semiHidden/>
    <w:rsid w:val="00960D30"/>
    <w:rPr>
      <w:rFonts w:ascii="Tahoma" w:hAnsi="Tahoma" w:cs="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558">
      <w:bodyDiv w:val="1"/>
      <w:marLeft w:val="0"/>
      <w:marRight w:val="0"/>
      <w:marTop w:val="0"/>
      <w:marBottom w:val="0"/>
      <w:divBdr>
        <w:top w:val="none" w:sz="0" w:space="0" w:color="auto"/>
        <w:left w:val="none" w:sz="0" w:space="0" w:color="auto"/>
        <w:bottom w:val="none" w:sz="0" w:space="0" w:color="auto"/>
        <w:right w:val="none" w:sz="0" w:space="0" w:color="auto"/>
      </w:divBdr>
    </w:div>
    <w:div w:id="119694550">
      <w:bodyDiv w:val="1"/>
      <w:marLeft w:val="0"/>
      <w:marRight w:val="0"/>
      <w:marTop w:val="0"/>
      <w:marBottom w:val="0"/>
      <w:divBdr>
        <w:top w:val="none" w:sz="0" w:space="0" w:color="auto"/>
        <w:left w:val="none" w:sz="0" w:space="0" w:color="auto"/>
        <w:bottom w:val="none" w:sz="0" w:space="0" w:color="auto"/>
        <w:right w:val="none" w:sz="0" w:space="0" w:color="auto"/>
      </w:divBdr>
    </w:div>
    <w:div w:id="132914882">
      <w:bodyDiv w:val="1"/>
      <w:marLeft w:val="0"/>
      <w:marRight w:val="0"/>
      <w:marTop w:val="0"/>
      <w:marBottom w:val="0"/>
      <w:divBdr>
        <w:top w:val="none" w:sz="0" w:space="0" w:color="auto"/>
        <w:left w:val="none" w:sz="0" w:space="0" w:color="auto"/>
        <w:bottom w:val="none" w:sz="0" w:space="0" w:color="auto"/>
        <w:right w:val="none" w:sz="0" w:space="0" w:color="auto"/>
      </w:divBdr>
    </w:div>
    <w:div w:id="381949277">
      <w:bodyDiv w:val="1"/>
      <w:marLeft w:val="0"/>
      <w:marRight w:val="0"/>
      <w:marTop w:val="0"/>
      <w:marBottom w:val="0"/>
      <w:divBdr>
        <w:top w:val="none" w:sz="0" w:space="0" w:color="auto"/>
        <w:left w:val="none" w:sz="0" w:space="0" w:color="auto"/>
        <w:bottom w:val="none" w:sz="0" w:space="0" w:color="auto"/>
        <w:right w:val="none" w:sz="0" w:space="0" w:color="auto"/>
      </w:divBdr>
    </w:div>
    <w:div w:id="1280407678">
      <w:bodyDiv w:val="1"/>
      <w:marLeft w:val="0"/>
      <w:marRight w:val="0"/>
      <w:marTop w:val="0"/>
      <w:marBottom w:val="0"/>
      <w:divBdr>
        <w:top w:val="none" w:sz="0" w:space="0" w:color="auto"/>
        <w:left w:val="none" w:sz="0" w:space="0" w:color="auto"/>
        <w:bottom w:val="none" w:sz="0" w:space="0" w:color="auto"/>
        <w:right w:val="none" w:sz="0" w:space="0" w:color="auto"/>
      </w:divBdr>
      <w:divsChild>
        <w:div w:id="1481727281">
          <w:marLeft w:val="0"/>
          <w:marRight w:val="0"/>
          <w:marTop w:val="0"/>
          <w:marBottom w:val="0"/>
          <w:divBdr>
            <w:top w:val="none" w:sz="0" w:space="0" w:color="auto"/>
            <w:left w:val="none" w:sz="0" w:space="0" w:color="auto"/>
            <w:bottom w:val="none" w:sz="0" w:space="0" w:color="auto"/>
            <w:right w:val="none" w:sz="0" w:space="0" w:color="auto"/>
          </w:divBdr>
          <w:divsChild>
            <w:div w:id="315492939">
              <w:marLeft w:val="0"/>
              <w:marRight w:val="0"/>
              <w:marTop w:val="0"/>
              <w:marBottom w:val="0"/>
              <w:divBdr>
                <w:top w:val="none" w:sz="0" w:space="0" w:color="auto"/>
                <w:left w:val="none" w:sz="0" w:space="0" w:color="auto"/>
                <w:bottom w:val="none" w:sz="0" w:space="0" w:color="auto"/>
                <w:right w:val="none" w:sz="0" w:space="0" w:color="auto"/>
              </w:divBdr>
              <w:divsChild>
                <w:div w:id="1102069314">
                  <w:marLeft w:val="0"/>
                  <w:marRight w:val="0"/>
                  <w:marTop w:val="0"/>
                  <w:marBottom w:val="0"/>
                  <w:divBdr>
                    <w:top w:val="none" w:sz="0" w:space="0" w:color="auto"/>
                    <w:left w:val="none" w:sz="0" w:space="0" w:color="auto"/>
                    <w:bottom w:val="none" w:sz="0" w:space="0" w:color="auto"/>
                    <w:right w:val="none" w:sz="0" w:space="0" w:color="auto"/>
                  </w:divBdr>
                  <w:divsChild>
                    <w:div w:id="2480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2803">
      <w:bodyDiv w:val="1"/>
      <w:marLeft w:val="0"/>
      <w:marRight w:val="0"/>
      <w:marTop w:val="0"/>
      <w:marBottom w:val="0"/>
      <w:divBdr>
        <w:top w:val="none" w:sz="0" w:space="0" w:color="auto"/>
        <w:left w:val="none" w:sz="0" w:space="0" w:color="auto"/>
        <w:bottom w:val="none" w:sz="0" w:space="0" w:color="auto"/>
        <w:right w:val="none" w:sz="0" w:space="0" w:color="auto"/>
      </w:divBdr>
      <w:divsChild>
        <w:div w:id="881743927">
          <w:marLeft w:val="0"/>
          <w:marRight w:val="0"/>
          <w:marTop w:val="0"/>
          <w:marBottom w:val="0"/>
          <w:divBdr>
            <w:top w:val="none" w:sz="0" w:space="0" w:color="auto"/>
            <w:left w:val="none" w:sz="0" w:space="0" w:color="auto"/>
            <w:bottom w:val="none" w:sz="0" w:space="0" w:color="auto"/>
            <w:right w:val="none" w:sz="0" w:space="0" w:color="auto"/>
          </w:divBdr>
          <w:divsChild>
            <w:div w:id="119614178">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3320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2317">
      <w:bodyDiv w:val="1"/>
      <w:marLeft w:val="0"/>
      <w:marRight w:val="0"/>
      <w:marTop w:val="0"/>
      <w:marBottom w:val="0"/>
      <w:divBdr>
        <w:top w:val="none" w:sz="0" w:space="0" w:color="auto"/>
        <w:left w:val="none" w:sz="0" w:space="0" w:color="auto"/>
        <w:bottom w:val="none" w:sz="0" w:space="0" w:color="auto"/>
        <w:right w:val="none" w:sz="0" w:space="0" w:color="auto"/>
      </w:divBdr>
      <w:divsChild>
        <w:div w:id="659892732">
          <w:marLeft w:val="0"/>
          <w:marRight w:val="0"/>
          <w:marTop w:val="0"/>
          <w:marBottom w:val="0"/>
          <w:divBdr>
            <w:top w:val="none" w:sz="0" w:space="0" w:color="auto"/>
            <w:left w:val="none" w:sz="0" w:space="0" w:color="auto"/>
            <w:bottom w:val="none" w:sz="0" w:space="0" w:color="auto"/>
            <w:right w:val="none" w:sz="0" w:space="0" w:color="auto"/>
          </w:divBdr>
          <w:divsChild>
            <w:div w:id="1783113872">
              <w:marLeft w:val="0"/>
              <w:marRight w:val="0"/>
              <w:marTop w:val="0"/>
              <w:marBottom w:val="0"/>
              <w:divBdr>
                <w:top w:val="none" w:sz="0" w:space="0" w:color="auto"/>
                <w:left w:val="none" w:sz="0" w:space="0" w:color="auto"/>
                <w:bottom w:val="none" w:sz="0" w:space="0" w:color="auto"/>
                <w:right w:val="none" w:sz="0" w:space="0" w:color="auto"/>
              </w:divBdr>
              <w:divsChild>
                <w:div w:id="555119261">
                  <w:marLeft w:val="0"/>
                  <w:marRight w:val="0"/>
                  <w:marTop w:val="0"/>
                  <w:marBottom w:val="0"/>
                  <w:divBdr>
                    <w:top w:val="none" w:sz="0" w:space="0" w:color="auto"/>
                    <w:left w:val="none" w:sz="0" w:space="0" w:color="auto"/>
                    <w:bottom w:val="none" w:sz="0" w:space="0" w:color="auto"/>
                    <w:right w:val="none" w:sz="0" w:space="0" w:color="auto"/>
                  </w:divBdr>
                  <w:divsChild>
                    <w:div w:id="1456867039">
                      <w:marLeft w:val="0"/>
                      <w:marRight w:val="0"/>
                      <w:marTop w:val="0"/>
                      <w:marBottom w:val="0"/>
                      <w:divBdr>
                        <w:top w:val="none" w:sz="0" w:space="0" w:color="auto"/>
                        <w:left w:val="none" w:sz="0" w:space="0" w:color="auto"/>
                        <w:bottom w:val="none" w:sz="0" w:space="0" w:color="auto"/>
                        <w:right w:val="none" w:sz="0" w:space="0" w:color="auto"/>
                      </w:divBdr>
                      <w:divsChild>
                        <w:div w:id="392199129">
                          <w:marLeft w:val="0"/>
                          <w:marRight w:val="0"/>
                          <w:marTop w:val="0"/>
                          <w:marBottom w:val="0"/>
                          <w:divBdr>
                            <w:top w:val="none" w:sz="0" w:space="0" w:color="auto"/>
                            <w:left w:val="none" w:sz="0" w:space="0" w:color="auto"/>
                            <w:bottom w:val="none" w:sz="0" w:space="0" w:color="auto"/>
                            <w:right w:val="none" w:sz="0" w:space="0" w:color="auto"/>
                          </w:divBdr>
                          <w:divsChild>
                            <w:div w:id="19993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6681">
                      <w:marLeft w:val="0"/>
                      <w:marRight w:val="0"/>
                      <w:marTop w:val="0"/>
                      <w:marBottom w:val="0"/>
                      <w:divBdr>
                        <w:top w:val="none" w:sz="0" w:space="0" w:color="auto"/>
                        <w:left w:val="none" w:sz="0" w:space="0" w:color="auto"/>
                        <w:bottom w:val="none" w:sz="0" w:space="0" w:color="auto"/>
                        <w:right w:val="none" w:sz="0" w:space="0" w:color="auto"/>
                      </w:divBdr>
                      <w:divsChild>
                        <w:div w:id="373701834">
                          <w:marLeft w:val="0"/>
                          <w:marRight w:val="0"/>
                          <w:marTop w:val="0"/>
                          <w:marBottom w:val="0"/>
                          <w:divBdr>
                            <w:top w:val="none" w:sz="0" w:space="0" w:color="auto"/>
                            <w:left w:val="none" w:sz="0" w:space="0" w:color="auto"/>
                            <w:bottom w:val="none" w:sz="0" w:space="0" w:color="auto"/>
                            <w:right w:val="none" w:sz="0" w:space="0" w:color="auto"/>
                          </w:divBdr>
                        </w:div>
                        <w:div w:id="10379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1532">
                  <w:marLeft w:val="0"/>
                  <w:marRight w:val="0"/>
                  <w:marTop w:val="0"/>
                  <w:marBottom w:val="0"/>
                  <w:divBdr>
                    <w:top w:val="none" w:sz="0" w:space="0" w:color="auto"/>
                    <w:left w:val="none" w:sz="0" w:space="0" w:color="auto"/>
                    <w:bottom w:val="none" w:sz="0" w:space="0" w:color="auto"/>
                    <w:right w:val="none" w:sz="0" w:space="0" w:color="auto"/>
                  </w:divBdr>
                  <w:divsChild>
                    <w:div w:id="163739584">
                      <w:marLeft w:val="0"/>
                      <w:marRight w:val="0"/>
                      <w:marTop w:val="0"/>
                      <w:marBottom w:val="0"/>
                      <w:divBdr>
                        <w:top w:val="none" w:sz="0" w:space="0" w:color="auto"/>
                        <w:left w:val="none" w:sz="0" w:space="0" w:color="auto"/>
                        <w:bottom w:val="none" w:sz="0" w:space="0" w:color="auto"/>
                        <w:right w:val="none" w:sz="0" w:space="0" w:color="auto"/>
                      </w:divBdr>
                      <w:divsChild>
                        <w:div w:id="767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58326">
              <w:marLeft w:val="0"/>
              <w:marRight w:val="0"/>
              <w:marTop w:val="0"/>
              <w:marBottom w:val="0"/>
              <w:divBdr>
                <w:top w:val="none" w:sz="0" w:space="0" w:color="auto"/>
                <w:left w:val="none" w:sz="0" w:space="0" w:color="auto"/>
                <w:bottom w:val="none" w:sz="0" w:space="0" w:color="auto"/>
                <w:right w:val="none" w:sz="0" w:space="0" w:color="auto"/>
              </w:divBdr>
              <w:divsChild>
                <w:div w:id="538470940">
                  <w:marLeft w:val="0"/>
                  <w:marRight w:val="0"/>
                  <w:marTop w:val="0"/>
                  <w:marBottom w:val="0"/>
                  <w:divBdr>
                    <w:top w:val="none" w:sz="0" w:space="0" w:color="auto"/>
                    <w:left w:val="none" w:sz="0" w:space="0" w:color="auto"/>
                    <w:bottom w:val="none" w:sz="0" w:space="0" w:color="auto"/>
                    <w:right w:val="none" w:sz="0" w:space="0" w:color="auto"/>
                  </w:divBdr>
                  <w:divsChild>
                    <w:div w:id="9099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0814">
          <w:marLeft w:val="0"/>
          <w:marRight w:val="0"/>
          <w:marTop w:val="0"/>
          <w:marBottom w:val="0"/>
          <w:divBdr>
            <w:top w:val="none" w:sz="0" w:space="0" w:color="auto"/>
            <w:left w:val="none" w:sz="0" w:space="0" w:color="auto"/>
            <w:bottom w:val="none" w:sz="0" w:space="0" w:color="auto"/>
            <w:right w:val="none" w:sz="0" w:space="0" w:color="auto"/>
          </w:divBdr>
          <w:divsChild>
            <w:div w:id="372006099">
              <w:marLeft w:val="0"/>
              <w:marRight w:val="0"/>
              <w:marTop w:val="0"/>
              <w:marBottom w:val="0"/>
              <w:divBdr>
                <w:top w:val="none" w:sz="0" w:space="0" w:color="auto"/>
                <w:left w:val="none" w:sz="0" w:space="0" w:color="auto"/>
                <w:bottom w:val="none" w:sz="0" w:space="0" w:color="auto"/>
                <w:right w:val="none" w:sz="0" w:space="0" w:color="auto"/>
              </w:divBdr>
              <w:divsChild>
                <w:div w:id="1219055699">
                  <w:marLeft w:val="0"/>
                  <w:marRight w:val="0"/>
                  <w:marTop w:val="0"/>
                  <w:marBottom w:val="0"/>
                  <w:divBdr>
                    <w:top w:val="none" w:sz="0" w:space="0" w:color="auto"/>
                    <w:left w:val="none" w:sz="0" w:space="0" w:color="auto"/>
                    <w:bottom w:val="none" w:sz="0" w:space="0" w:color="auto"/>
                    <w:right w:val="none" w:sz="0" w:space="0" w:color="auto"/>
                  </w:divBdr>
                </w:div>
              </w:divsChild>
            </w:div>
            <w:div w:id="831067862">
              <w:marLeft w:val="0"/>
              <w:marRight w:val="0"/>
              <w:marTop w:val="0"/>
              <w:marBottom w:val="0"/>
              <w:divBdr>
                <w:top w:val="none" w:sz="0" w:space="0" w:color="auto"/>
                <w:left w:val="none" w:sz="0" w:space="0" w:color="auto"/>
                <w:bottom w:val="none" w:sz="0" w:space="0" w:color="auto"/>
                <w:right w:val="none" w:sz="0" w:space="0" w:color="auto"/>
              </w:divBdr>
              <w:divsChild>
                <w:div w:id="1021274114">
                  <w:marLeft w:val="0"/>
                  <w:marRight w:val="0"/>
                  <w:marTop w:val="0"/>
                  <w:marBottom w:val="0"/>
                  <w:divBdr>
                    <w:top w:val="none" w:sz="0" w:space="0" w:color="auto"/>
                    <w:left w:val="none" w:sz="0" w:space="0" w:color="auto"/>
                    <w:bottom w:val="none" w:sz="0" w:space="0" w:color="auto"/>
                    <w:right w:val="none" w:sz="0" w:space="0" w:color="auto"/>
                  </w:divBdr>
                </w:div>
              </w:divsChild>
            </w:div>
            <w:div w:id="1611889235">
              <w:marLeft w:val="0"/>
              <w:marRight w:val="0"/>
              <w:marTop w:val="0"/>
              <w:marBottom w:val="0"/>
              <w:divBdr>
                <w:top w:val="none" w:sz="0" w:space="0" w:color="auto"/>
                <w:left w:val="none" w:sz="0" w:space="0" w:color="auto"/>
                <w:bottom w:val="none" w:sz="0" w:space="0" w:color="auto"/>
                <w:right w:val="none" w:sz="0" w:space="0" w:color="auto"/>
              </w:divBdr>
              <w:divsChild>
                <w:div w:id="338041610">
                  <w:marLeft w:val="0"/>
                  <w:marRight w:val="0"/>
                  <w:marTop w:val="0"/>
                  <w:marBottom w:val="0"/>
                  <w:divBdr>
                    <w:top w:val="none" w:sz="0" w:space="0" w:color="auto"/>
                    <w:left w:val="none" w:sz="0" w:space="0" w:color="auto"/>
                    <w:bottom w:val="none" w:sz="0" w:space="0" w:color="auto"/>
                    <w:right w:val="none" w:sz="0" w:space="0" w:color="auto"/>
                  </w:divBdr>
                </w:div>
              </w:divsChild>
            </w:div>
            <w:div w:id="1538464632">
              <w:marLeft w:val="0"/>
              <w:marRight w:val="0"/>
              <w:marTop w:val="0"/>
              <w:marBottom w:val="0"/>
              <w:divBdr>
                <w:top w:val="none" w:sz="0" w:space="0" w:color="auto"/>
                <w:left w:val="none" w:sz="0" w:space="0" w:color="auto"/>
                <w:bottom w:val="none" w:sz="0" w:space="0" w:color="auto"/>
                <w:right w:val="none" w:sz="0" w:space="0" w:color="auto"/>
              </w:divBdr>
              <w:divsChild>
                <w:div w:id="1940064723">
                  <w:marLeft w:val="0"/>
                  <w:marRight w:val="0"/>
                  <w:marTop w:val="0"/>
                  <w:marBottom w:val="0"/>
                  <w:divBdr>
                    <w:top w:val="none" w:sz="0" w:space="0" w:color="auto"/>
                    <w:left w:val="none" w:sz="0" w:space="0" w:color="auto"/>
                    <w:bottom w:val="none" w:sz="0" w:space="0" w:color="auto"/>
                    <w:right w:val="none" w:sz="0" w:space="0" w:color="auto"/>
                  </w:divBdr>
                </w:div>
              </w:divsChild>
            </w:div>
            <w:div w:id="1514803352">
              <w:marLeft w:val="0"/>
              <w:marRight w:val="0"/>
              <w:marTop w:val="0"/>
              <w:marBottom w:val="0"/>
              <w:divBdr>
                <w:top w:val="none" w:sz="0" w:space="0" w:color="auto"/>
                <w:left w:val="none" w:sz="0" w:space="0" w:color="auto"/>
                <w:bottom w:val="none" w:sz="0" w:space="0" w:color="auto"/>
                <w:right w:val="none" w:sz="0" w:space="0" w:color="auto"/>
              </w:divBdr>
              <w:divsChild>
                <w:div w:id="1312447870">
                  <w:marLeft w:val="0"/>
                  <w:marRight w:val="0"/>
                  <w:marTop w:val="0"/>
                  <w:marBottom w:val="0"/>
                  <w:divBdr>
                    <w:top w:val="none" w:sz="0" w:space="0" w:color="auto"/>
                    <w:left w:val="none" w:sz="0" w:space="0" w:color="auto"/>
                    <w:bottom w:val="none" w:sz="0" w:space="0" w:color="auto"/>
                    <w:right w:val="none" w:sz="0" w:space="0" w:color="auto"/>
                  </w:divBdr>
                </w:div>
              </w:divsChild>
            </w:div>
            <w:div w:id="2114745967">
              <w:marLeft w:val="0"/>
              <w:marRight w:val="0"/>
              <w:marTop w:val="0"/>
              <w:marBottom w:val="0"/>
              <w:divBdr>
                <w:top w:val="none" w:sz="0" w:space="0" w:color="auto"/>
                <w:left w:val="none" w:sz="0" w:space="0" w:color="auto"/>
                <w:bottom w:val="none" w:sz="0" w:space="0" w:color="auto"/>
                <w:right w:val="none" w:sz="0" w:space="0" w:color="auto"/>
              </w:divBdr>
              <w:divsChild>
                <w:div w:id="916787007">
                  <w:marLeft w:val="0"/>
                  <w:marRight w:val="0"/>
                  <w:marTop w:val="0"/>
                  <w:marBottom w:val="0"/>
                  <w:divBdr>
                    <w:top w:val="none" w:sz="0" w:space="0" w:color="auto"/>
                    <w:left w:val="none" w:sz="0" w:space="0" w:color="auto"/>
                    <w:bottom w:val="none" w:sz="0" w:space="0" w:color="auto"/>
                    <w:right w:val="none" w:sz="0" w:space="0" w:color="auto"/>
                  </w:divBdr>
                </w:div>
              </w:divsChild>
            </w:div>
            <w:div w:id="978415278">
              <w:marLeft w:val="0"/>
              <w:marRight w:val="0"/>
              <w:marTop w:val="0"/>
              <w:marBottom w:val="0"/>
              <w:divBdr>
                <w:top w:val="none" w:sz="0" w:space="0" w:color="auto"/>
                <w:left w:val="none" w:sz="0" w:space="0" w:color="auto"/>
                <w:bottom w:val="none" w:sz="0" w:space="0" w:color="auto"/>
                <w:right w:val="none" w:sz="0" w:space="0" w:color="auto"/>
              </w:divBdr>
              <w:divsChild>
                <w:div w:id="687364954">
                  <w:marLeft w:val="0"/>
                  <w:marRight w:val="0"/>
                  <w:marTop w:val="0"/>
                  <w:marBottom w:val="0"/>
                  <w:divBdr>
                    <w:top w:val="none" w:sz="0" w:space="0" w:color="auto"/>
                    <w:left w:val="none" w:sz="0" w:space="0" w:color="auto"/>
                    <w:bottom w:val="none" w:sz="0" w:space="0" w:color="auto"/>
                    <w:right w:val="none" w:sz="0" w:space="0" w:color="auto"/>
                  </w:divBdr>
                </w:div>
              </w:divsChild>
            </w:div>
            <w:div w:id="2142117314">
              <w:marLeft w:val="0"/>
              <w:marRight w:val="0"/>
              <w:marTop w:val="0"/>
              <w:marBottom w:val="0"/>
              <w:divBdr>
                <w:top w:val="none" w:sz="0" w:space="0" w:color="auto"/>
                <w:left w:val="none" w:sz="0" w:space="0" w:color="auto"/>
                <w:bottom w:val="none" w:sz="0" w:space="0" w:color="auto"/>
                <w:right w:val="none" w:sz="0" w:space="0" w:color="auto"/>
              </w:divBdr>
              <w:divsChild>
                <w:div w:id="700016667">
                  <w:marLeft w:val="0"/>
                  <w:marRight w:val="0"/>
                  <w:marTop w:val="0"/>
                  <w:marBottom w:val="0"/>
                  <w:divBdr>
                    <w:top w:val="none" w:sz="0" w:space="0" w:color="auto"/>
                    <w:left w:val="none" w:sz="0" w:space="0" w:color="auto"/>
                    <w:bottom w:val="none" w:sz="0" w:space="0" w:color="auto"/>
                    <w:right w:val="none" w:sz="0" w:space="0" w:color="auto"/>
                  </w:divBdr>
                </w:div>
              </w:divsChild>
            </w:div>
            <w:div w:id="641929919">
              <w:marLeft w:val="0"/>
              <w:marRight w:val="0"/>
              <w:marTop w:val="0"/>
              <w:marBottom w:val="0"/>
              <w:divBdr>
                <w:top w:val="none" w:sz="0" w:space="0" w:color="auto"/>
                <w:left w:val="none" w:sz="0" w:space="0" w:color="auto"/>
                <w:bottom w:val="none" w:sz="0" w:space="0" w:color="auto"/>
                <w:right w:val="none" w:sz="0" w:space="0" w:color="auto"/>
              </w:divBdr>
              <w:divsChild>
                <w:div w:id="696274070">
                  <w:marLeft w:val="0"/>
                  <w:marRight w:val="0"/>
                  <w:marTop w:val="0"/>
                  <w:marBottom w:val="0"/>
                  <w:divBdr>
                    <w:top w:val="none" w:sz="0" w:space="0" w:color="auto"/>
                    <w:left w:val="none" w:sz="0" w:space="0" w:color="auto"/>
                    <w:bottom w:val="none" w:sz="0" w:space="0" w:color="auto"/>
                    <w:right w:val="none" w:sz="0" w:space="0" w:color="auto"/>
                  </w:divBdr>
                </w:div>
              </w:divsChild>
            </w:div>
            <w:div w:id="997685288">
              <w:marLeft w:val="0"/>
              <w:marRight w:val="0"/>
              <w:marTop w:val="0"/>
              <w:marBottom w:val="0"/>
              <w:divBdr>
                <w:top w:val="none" w:sz="0" w:space="0" w:color="auto"/>
                <w:left w:val="none" w:sz="0" w:space="0" w:color="auto"/>
                <w:bottom w:val="none" w:sz="0" w:space="0" w:color="auto"/>
                <w:right w:val="none" w:sz="0" w:space="0" w:color="auto"/>
              </w:divBdr>
              <w:divsChild>
                <w:div w:id="1068767602">
                  <w:marLeft w:val="0"/>
                  <w:marRight w:val="0"/>
                  <w:marTop w:val="0"/>
                  <w:marBottom w:val="0"/>
                  <w:divBdr>
                    <w:top w:val="none" w:sz="0" w:space="0" w:color="auto"/>
                    <w:left w:val="none" w:sz="0" w:space="0" w:color="auto"/>
                    <w:bottom w:val="none" w:sz="0" w:space="0" w:color="auto"/>
                    <w:right w:val="none" w:sz="0" w:space="0" w:color="auto"/>
                  </w:divBdr>
                </w:div>
              </w:divsChild>
            </w:div>
            <w:div w:id="1987970177">
              <w:marLeft w:val="0"/>
              <w:marRight w:val="0"/>
              <w:marTop w:val="0"/>
              <w:marBottom w:val="0"/>
              <w:divBdr>
                <w:top w:val="none" w:sz="0" w:space="0" w:color="auto"/>
                <w:left w:val="none" w:sz="0" w:space="0" w:color="auto"/>
                <w:bottom w:val="none" w:sz="0" w:space="0" w:color="auto"/>
                <w:right w:val="none" w:sz="0" w:space="0" w:color="auto"/>
              </w:divBdr>
              <w:divsChild>
                <w:div w:id="1180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ADO@camden.gov.uk" TargetMode="External"/><Relationship Id="rId2" Type="http://schemas.openxmlformats.org/officeDocument/2006/relationships/customXml" Target="../customXml/item2.xml"/><Relationship Id="rId16" Type="http://schemas.openxmlformats.org/officeDocument/2006/relationships/hyperlink" Target="mailto:tanya@healthpro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r.simon.ray@gmail.com"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61FAEEF0DCC42A9843246C6285A1B" ma:contentTypeVersion="18" ma:contentTypeDescription="Create a new document." ma:contentTypeScope="" ma:versionID="b5d551d9935e53122d83dde92a021dc7">
  <xsd:schema xmlns:xsd="http://www.w3.org/2001/XMLSchema" xmlns:xs="http://www.w3.org/2001/XMLSchema" xmlns:p="http://schemas.microsoft.com/office/2006/metadata/properties" xmlns:ns2="4a56bc88-0338-4206-8355-b2759eca56d6" xmlns:ns3="f6c860ac-3700-4cbe-afdf-6be92252e451" targetNamespace="http://schemas.microsoft.com/office/2006/metadata/properties" ma:root="true" ma:fieldsID="e9e2258a930bd3d8dc1d7c4f5adb7407" ns2:_="" ns3:_="">
    <xsd:import namespace="4a56bc88-0338-4206-8355-b2759eca56d6"/>
    <xsd:import namespace="f6c860ac-3700-4cbe-afdf-6be92252e4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bc88-0338-4206-8355-b2759eca56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de9909-5a65-4889-8b43-492a31fd81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860ac-3700-4cbe-afdf-6be92252e45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2b95d4f-60f4-416d-8aea-07ca25271d66}" ma:internalName="TaxCatchAll" ma:showField="CatchAllData" ma:web="f6c860ac-3700-4cbe-afdf-6be92252e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6bc88-0338-4206-8355-b2759eca56d6">
      <Terms xmlns="http://schemas.microsoft.com/office/infopath/2007/PartnerControls"/>
    </lcf76f155ced4ddcb4097134ff3c332f>
    <TaxCatchAll xmlns="f6c860ac-3700-4cbe-afdf-6be92252e4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1373-C24D-4A63-8DD5-057FBD6FA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6bc88-0338-4206-8355-b2759eca56d6"/>
    <ds:schemaRef ds:uri="f6c860ac-3700-4cbe-afdf-6be92252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3AF06-A39D-48E4-A292-75A973C04338}">
  <ds:schemaRefs>
    <ds:schemaRef ds:uri="http://schemas.microsoft.com/sharepoint/v3/contenttype/forms"/>
  </ds:schemaRefs>
</ds:datastoreItem>
</file>

<file path=customXml/itemProps3.xml><?xml version="1.0" encoding="utf-8"?>
<ds:datastoreItem xmlns:ds="http://schemas.openxmlformats.org/officeDocument/2006/customXml" ds:itemID="{E0357E0B-2F51-4081-A612-D6DB790565B5}">
  <ds:schemaRefs>
    <ds:schemaRef ds:uri="http://schemas.microsoft.com/office/2006/metadata/properties"/>
    <ds:schemaRef ds:uri="http://schemas.microsoft.com/office/infopath/2007/PartnerControls"/>
    <ds:schemaRef ds:uri="4a56bc88-0338-4206-8355-b2759eca56d6"/>
    <ds:schemaRef ds:uri="f6c860ac-3700-4cbe-afdf-6be92252e451"/>
  </ds:schemaRefs>
</ds:datastoreItem>
</file>

<file path=customXml/itemProps4.xml><?xml version="1.0" encoding="utf-8"?>
<ds:datastoreItem xmlns:ds="http://schemas.openxmlformats.org/officeDocument/2006/customXml" ds:itemID="{EC32C4E8-0D60-46C0-8B3E-E6DB92EE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ChildHope</vt:lpstr>
    </vt:vector>
  </TitlesOfParts>
  <Company>childhope</Company>
  <LinksUpToDate>false</LinksUpToDate>
  <CharactersWithSpaces>25156</CharactersWithSpaces>
  <SharedDoc>false</SharedDoc>
  <HLinks>
    <vt:vector size="18" baseType="variant">
      <vt:variant>
        <vt:i4>4063297</vt:i4>
      </vt:variant>
      <vt:variant>
        <vt:i4>6</vt:i4>
      </vt:variant>
      <vt:variant>
        <vt:i4>0</vt:i4>
      </vt:variant>
      <vt:variant>
        <vt:i4>5</vt:i4>
      </vt:variant>
      <vt:variant>
        <vt:lpwstr>mailto:valerie.amato@healthprom.org</vt:lpwstr>
      </vt:variant>
      <vt:variant>
        <vt:lpwstr/>
      </vt:variant>
      <vt:variant>
        <vt:i4>3604562</vt:i4>
      </vt:variant>
      <vt:variant>
        <vt:i4>3</vt:i4>
      </vt:variant>
      <vt:variant>
        <vt:i4>0</vt:i4>
      </vt:variant>
      <vt:variant>
        <vt:i4>5</vt:i4>
      </vt:variant>
      <vt:variant>
        <vt:lpwstr>mailto:info@childhooe.org.uk</vt:lpwstr>
      </vt:variant>
      <vt:variant>
        <vt:lpwstr/>
      </vt:variant>
      <vt:variant>
        <vt:i4>3801215</vt:i4>
      </vt:variant>
      <vt:variant>
        <vt:i4>0</vt:i4>
      </vt:variant>
      <vt:variant>
        <vt:i4>0</vt:i4>
      </vt:variant>
      <vt:variant>
        <vt:i4>5</vt:i4>
      </vt:variant>
      <vt:variant>
        <vt:lpwstr>http://healthprom.org/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ChildHope</dc:title>
  <dc:creator>cordell</dc:creator>
  <cp:lastModifiedBy>Tanya Buynovskaya</cp:lastModifiedBy>
  <cp:revision>16</cp:revision>
  <cp:lastPrinted>2019-07-03T14:55:00Z</cp:lastPrinted>
  <dcterms:created xsi:type="dcterms:W3CDTF">2025-01-29T18:45:00Z</dcterms:created>
  <dcterms:modified xsi:type="dcterms:W3CDTF">2025-06-16T15:08:00Z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0x010100CE361FAEEF0DCC42A9843246C6285A1B</vt:lpwstr>
  </property>
  <property fmtid="{D5CDD505-2E9C-101B-9397-08002B2CF9AE}" pid="3" name="AuthorIds_UIVersion_512">
    <vt:lpwstr>11</vt:lpwstr>
  </property>
  <property fmtid="{D5CDD505-2E9C-101B-9397-08002B2CF9AE}" pid="4" name="MediaServiceImageTags">
    <vt:lpwstr/>
  </property>
</Properties>
</file>