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F8E5" w14:textId="77777777" w:rsidR="002D666D" w:rsidRDefault="002D666D" w:rsidP="002D666D">
      <w:pPr>
        <w:jc w:val="center"/>
        <w:rPr>
          <w:rFonts w:ascii="Arial" w:hAnsi="Arial" w:cs="Arial"/>
          <w:b/>
          <w:bCs/>
          <w:sz w:val="28"/>
          <w:szCs w:val="28"/>
        </w:rPr>
      </w:pPr>
    </w:p>
    <w:p w14:paraId="412C1770" w14:textId="2A498E5B" w:rsidR="00E5632F" w:rsidRPr="00E5632F" w:rsidRDefault="00E5632F" w:rsidP="002D666D">
      <w:pPr>
        <w:jc w:val="center"/>
        <w:rPr>
          <w:rFonts w:ascii="Arial" w:hAnsi="Arial" w:cs="Arial"/>
          <w:b/>
          <w:bCs/>
          <w:sz w:val="28"/>
          <w:szCs w:val="28"/>
        </w:rPr>
      </w:pPr>
      <w:r w:rsidRPr="00E5632F">
        <w:rPr>
          <w:rFonts w:ascii="Arial" w:hAnsi="Arial" w:cs="Arial"/>
          <w:b/>
          <w:bCs/>
          <w:sz w:val="28"/>
          <w:szCs w:val="28"/>
        </w:rPr>
        <w:t>Application to stand for election to the Housing Studies Association Board</w:t>
      </w:r>
    </w:p>
    <w:p w14:paraId="24A190E9" w14:textId="6540F037" w:rsidR="00E5632F" w:rsidRPr="00E5632F" w:rsidRDefault="00E5632F">
      <w:pPr>
        <w:rPr>
          <w:rFonts w:ascii="Arial" w:hAnsi="Arial" w:cs="Arial"/>
        </w:rPr>
      </w:pPr>
    </w:p>
    <w:p w14:paraId="074C6951" w14:textId="00D0CF76" w:rsidR="00E5632F" w:rsidRPr="00E5632F" w:rsidRDefault="00E5632F">
      <w:pPr>
        <w:rPr>
          <w:rFonts w:ascii="Arial" w:hAnsi="Arial" w:cs="Arial"/>
          <w:b/>
          <w:bCs/>
        </w:rPr>
      </w:pPr>
      <w:r w:rsidRPr="00E5632F">
        <w:rPr>
          <w:rFonts w:ascii="Arial" w:hAnsi="Arial" w:cs="Arial"/>
          <w:b/>
          <w:bCs/>
        </w:rPr>
        <w:t xml:space="preserve">Full name: </w:t>
      </w:r>
    </w:p>
    <w:p w14:paraId="65B38229" w14:textId="46A5C8D7" w:rsidR="00E5632F" w:rsidRPr="00E5632F" w:rsidRDefault="00E5632F">
      <w:pPr>
        <w:rPr>
          <w:rFonts w:ascii="Arial" w:hAnsi="Arial" w:cs="Arial"/>
          <w:b/>
          <w:bCs/>
        </w:rPr>
      </w:pPr>
      <w:r w:rsidRPr="00E5632F">
        <w:rPr>
          <w:rFonts w:ascii="Arial" w:hAnsi="Arial" w:cs="Arial"/>
          <w:b/>
          <w:bCs/>
        </w:rPr>
        <w:t>Employer/Organisation:</w:t>
      </w:r>
    </w:p>
    <w:p w14:paraId="6116B419" w14:textId="45EE63F7" w:rsidR="00E5632F" w:rsidRDefault="00E5632F">
      <w:pPr>
        <w:rPr>
          <w:rFonts w:ascii="Arial" w:hAnsi="Arial" w:cs="Arial"/>
          <w:b/>
          <w:bCs/>
        </w:rPr>
      </w:pPr>
      <w:r w:rsidRPr="00E5632F">
        <w:rPr>
          <w:rFonts w:ascii="Arial" w:hAnsi="Arial" w:cs="Arial"/>
          <w:b/>
          <w:bCs/>
        </w:rPr>
        <w:t>Role/Occupation:</w:t>
      </w:r>
    </w:p>
    <w:p w14:paraId="657DE5CD" w14:textId="29E5D8F8" w:rsidR="002D666D" w:rsidRDefault="002D666D">
      <w:pPr>
        <w:rPr>
          <w:rFonts w:ascii="Arial" w:hAnsi="Arial" w:cs="Arial"/>
          <w:b/>
          <w:bCs/>
        </w:rPr>
      </w:pPr>
    </w:p>
    <w:p w14:paraId="4D784171" w14:textId="603D7B59" w:rsidR="002D666D" w:rsidRPr="00E5632F" w:rsidRDefault="002D666D" w:rsidP="002D666D">
      <w:pPr>
        <w:rPr>
          <w:rFonts w:ascii="Arial" w:hAnsi="Arial" w:cs="Arial"/>
        </w:rPr>
      </w:pPr>
      <w:r w:rsidRPr="002D666D">
        <w:rPr>
          <w:rFonts w:ascii="Arial" w:hAnsi="Arial" w:cs="Arial"/>
        </w:rPr>
        <w:t xml:space="preserve">The </w:t>
      </w:r>
      <w:r>
        <w:rPr>
          <w:rFonts w:ascii="Arial" w:hAnsi="Arial" w:cs="Arial"/>
        </w:rPr>
        <w:t xml:space="preserve">Housing Studies Association is a learned society run by members on behalf of members. The expectation of board members is to attend all board meetings (x4 per year) where possible, co-lead on the organisation of a conference during their term as board member and support other activities/events as required. There are specific Officer roles on the board who are responsible for the day-to-day running of the Association. It is anticipated that board members will contribute to the running of the Association as Officers over their terms. </w:t>
      </w:r>
      <w:r w:rsidRPr="00E5632F">
        <w:rPr>
          <w:rFonts w:ascii="Arial" w:hAnsi="Arial" w:cs="Arial"/>
        </w:rPr>
        <w:t>Several Officer roles will be available following the AGM. These include:</w:t>
      </w:r>
    </w:p>
    <w:p w14:paraId="19735D6D" w14:textId="77777777" w:rsidR="002D666D" w:rsidRPr="00E5632F" w:rsidRDefault="002D666D" w:rsidP="002D666D">
      <w:pPr>
        <w:rPr>
          <w:rFonts w:ascii="Arial" w:hAnsi="Arial" w:cs="Arial"/>
        </w:rPr>
      </w:pPr>
    </w:p>
    <w:p w14:paraId="79D3DC1C" w14:textId="77777777" w:rsidR="002D666D" w:rsidRPr="00E5632F" w:rsidRDefault="002D666D" w:rsidP="002D666D">
      <w:pPr>
        <w:pStyle w:val="ListParagraph"/>
        <w:numPr>
          <w:ilvl w:val="0"/>
          <w:numId w:val="1"/>
        </w:numPr>
        <w:rPr>
          <w:rFonts w:ascii="Arial" w:hAnsi="Arial" w:cs="Arial"/>
        </w:rPr>
      </w:pPr>
      <w:r w:rsidRPr="00E5632F">
        <w:rPr>
          <w:rFonts w:ascii="Arial" w:hAnsi="Arial" w:cs="Arial"/>
        </w:rPr>
        <w:t>Communications Officer</w:t>
      </w:r>
    </w:p>
    <w:p w14:paraId="4FB0233E" w14:textId="77777777" w:rsidR="002D666D" w:rsidRPr="00E5632F" w:rsidRDefault="002D666D" w:rsidP="002D666D">
      <w:pPr>
        <w:pStyle w:val="ListParagraph"/>
        <w:numPr>
          <w:ilvl w:val="0"/>
          <w:numId w:val="1"/>
        </w:numPr>
        <w:rPr>
          <w:rFonts w:ascii="Arial" w:hAnsi="Arial" w:cs="Arial"/>
        </w:rPr>
      </w:pPr>
      <w:r w:rsidRPr="00E5632F">
        <w:rPr>
          <w:rFonts w:ascii="Arial" w:hAnsi="Arial" w:cs="Arial"/>
        </w:rPr>
        <w:t>Secretary</w:t>
      </w:r>
    </w:p>
    <w:p w14:paraId="3344F224" w14:textId="77777777" w:rsidR="002D666D" w:rsidRPr="00E5632F" w:rsidRDefault="002D666D" w:rsidP="002D666D">
      <w:pPr>
        <w:pStyle w:val="ListParagraph"/>
        <w:numPr>
          <w:ilvl w:val="0"/>
          <w:numId w:val="1"/>
        </w:numPr>
        <w:rPr>
          <w:rFonts w:ascii="Arial" w:hAnsi="Arial" w:cs="Arial"/>
        </w:rPr>
      </w:pPr>
      <w:r w:rsidRPr="00E5632F">
        <w:rPr>
          <w:rFonts w:ascii="Arial" w:hAnsi="Arial" w:cs="Arial"/>
        </w:rPr>
        <w:t>Membership Officer</w:t>
      </w:r>
    </w:p>
    <w:p w14:paraId="770A2924" w14:textId="77777777" w:rsidR="002D666D" w:rsidRPr="00E5632F" w:rsidRDefault="002D666D" w:rsidP="002D666D">
      <w:pPr>
        <w:pStyle w:val="ListParagraph"/>
        <w:numPr>
          <w:ilvl w:val="0"/>
          <w:numId w:val="1"/>
        </w:numPr>
        <w:rPr>
          <w:rFonts w:ascii="Arial" w:hAnsi="Arial" w:cs="Arial"/>
        </w:rPr>
      </w:pPr>
      <w:r w:rsidRPr="00E5632F">
        <w:rPr>
          <w:rFonts w:ascii="Arial" w:hAnsi="Arial" w:cs="Arial"/>
        </w:rPr>
        <w:t>Bursary Officer</w:t>
      </w:r>
    </w:p>
    <w:p w14:paraId="5BD930A7" w14:textId="77777777" w:rsidR="002D666D" w:rsidRDefault="002D666D" w:rsidP="002D666D">
      <w:pPr>
        <w:rPr>
          <w:rFonts w:ascii="Arial" w:hAnsi="Arial" w:cs="Arial"/>
          <w:b/>
          <w:bCs/>
        </w:rPr>
      </w:pPr>
    </w:p>
    <w:p w14:paraId="52C85F8F" w14:textId="66BD2427" w:rsidR="002D666D" w:rsidRDefault="002D666D" w:rsidP="002D666D">
      <w:pPr>
        <w:rPr>
          <w:rFonts w:ascii="Arial" w:hAnsi="Arial" w:cs="Arial"/>
        </w:rPr>
      </w:pPr>
      <w:r w:rsidRPr="00E5632F">
        <w:rPr>
          <w:rFonts w:ascii="Arial" w:hAnsi="Arial" w:cs="Arial"/>
        </w:rPr>
        <w:t>The role descriptors and commitment for each Officer role</w:t>
      </w:r>
      <w:r>
        <w:rPr>
          <w:rFonts w:ascii="Arial" w:hAnsi="Arial" w:cs="Arial"/>
        </w:rPr>
        <w:t xml:space="preserve"> are</w:t>
      </w:r>
      <w:r w:rsidRPr="00E5632F">
        <w:rPr>
          <w:rFonts w:ascii="Arial" w:hAnsi="Arial" w:cs="Arial"/>
        </w:rPr>
        <w:t xml:space="preserve"> listed below. We are seeking individuals to take on these voluntary positions. </w:t>
      </w:r>
      <w:r>
        <w:rPr>
          <w:rFonts w:ascii="Arial" w:hAnsi="Arial" w:cs="Arial"/>
        </w:rPr>
        <w:t>If you would like to put yourself forward for one of these Officer roles, please can you indicate in the table below</w:t>
      </w:r>
      <w:r>
        <w:rPr>
          <w:rFonts w:ascii="Arial" w:hAnsi="Arial" w:cs="Arial"/>
        </w:rPr>
        <w:t>.</w:t>
      </w:r>
    </w:p>
    <w:p w14:paraId="6C06C205" w14:textId="77777777" w:rsidR="002D666D" w:rsidRDefault="002D666D" w:rsidP="002D666D">
      <w:pPr>
        <w:rPr>
          <w:rFonts w:ascii="Arial" w:hAnsi="Arial" w:cs="Arial"/>
        </w:rPr>
      </w:pPr>
    </w:p>
    <w:tbl>
      <w:tblPr>
        <w:tblStyle w:val="TableGrid"/>
        <w:tblW w:w="0" w:type="auto"/>
        <w:tblLook w:val="04A0" w:firstRow="1" w:lastRow="0" w:firstColumn="1" w:lastColumn="0" w:noHBand="0" w:noVBand="1"/>
      </w:tblPr>
      <w:tblGrid>
        <w:gridCol w:w="4505"/>
        <w:gridCol w:w="4505"/>
      </w:tblGrid>
      <w:tr w:rsidR="002D666D" w14:paraId="5B5D39B1" w14:textId="77777777" w:rsidTr="00444A88">
        <w:tc>
          <w:tcPr>
            <w:tcW w:w="4505" w:type="dxa"/>
          </w:tcPr>
          <w:p w14:paraId="5A4E282F" w14:textId="77777777" w:rsidR="002D666D" w:rsidRPr="00E5632F" w:rsidRDefault="002D666D" w:rsidP="00444A88">
            <w:pPr>
              <w:rPr>
                <w:rFonts w:ascii="Arial" w:hAnsi="Arial" w:cs="Arial"/>
                <w:b/>
                <w:bCs/>
              </w:rPr>
            </w:pPr>
            <w:r w:rsidRPr="00E5632F">
              <w:rPr>
                <w:rFonts w:ascii="Arial" w:hAnsi="Arial" w:cs="Arial"/>
                <w:b/>
                <w:bCs/>
              </w:rPr>
              <w:t>Officer role</w:t>
            </w:r>
          </w:p>
        </w:tc>
        <w:tc>
          <w:tcPr>
            <w:tcW w:w="4505" w:type="dxa"/>
          </w:tcPr>
          <w:p w14:paraId="03688259" w14:textId="77777777" w:rsidR="002D666D" w:rsidRPr="00E5632F" w:rsidRDefault="002D666D" w:rsidP="00444A88">
            <w:pPr>
              <w:jc w:val="center"/>
              <w:rPr>
                <w:rFonts w:ascii="Arial" w:hAnsi="Arial" w:cs="Arial"/>
                <w:b/>
                <w:bCs/>
              </w:rPr>
            </w:pPr>
            <w:r w:rsidRPr="00E5632F">
              <w:rPr>
                <w:rFonts w:ascii="Arial" w:hAnsi="Arial" w:cs="Arial"/>
                <w:b/>
                <w:bCs/>
              </w:rPr>
              <w:t>Please place an X if interested</w:t>
            </w:r>
          </w:p>
        </w:tc>
      </w:tr>
      <w:tr w:rsidR="002D666D" w14:paraId="5657FB45" w14:textId="77777777" w:rsidTr="00444A88">
        <w:tc>
          <w:tcPr>
            <w:tcW w:w="4505" w:type="dxa"/>
          </w:tcPr>
          <w:p w14:paraId="227B1F55" w14:textId="77777777" w:rsidR="002D666D" w:rsidRDefault="002D666D" w:rsidP="00444A88">
            <w:pPr>
              <w:rPr>
                <w:rFonts w:ascii="Arial" w:hAnsi="Arial" w:cs="Arial"/>
              </w:rPr>
            </w:pPr>
            <w:r>
              <w:rPr>
                <w:rFonts w:ascii="Arial" w:hAnsi="Arial" w:cs="Arial"/>
              </w:rPr>
              <w:t>Communications Officer</w:t>
            </w:r>
          </w:p>
        </w:tc>
        <w:tc>
          <w:tcPr>
            <w:tcW w:w="4505" w:type="dxa"/>
          </w:tcPr>
          <w:p w14:paraId="686DC629" w14:textId="77777777" w:rsidR="002D666D" w:rsidRDefault="002D666D" w:rsidP="00444A88">
            <w:pPr>
              <w:rPr>
                <w:rFonts w:ascii="Arial" w:hAnsi="Arial" w:cs="Arial"/>
              </w:rPr>
            </w:pPr>
          </w:p>
        </w:tc>
      </w:tr>
      <w:tr w:rsidR="002D666D" w14:paraId="25A0829C" w14:textId="77777777" w:rsidTr="00444A88">
        <w:tc>
          <w:tcPr>
            <w:tcW w:w="4505" w:type="dxa"/>
          </w:tcPr>
          <w:p w14:paraId="084F60E2" w14:textId="77777777" w:rsidR="002D666D" w:rsidRDefault="002D666D" w:rsidP="00444A88">
            <w:pPr>
              <w:rPr>
                <w:rFonts w:ascii="Arial" w:hAnsi="Arial" w:cs="Arial"/>
              </w:rPr>
            </w:pPr>
            <w:r>
              <w:rPr>
                <w:rFonts w:ascii="Arial" w:hAnsi="Arial" w:cs="Arial"/>
              </w:rPr>
              <w:t>Secretary</w:t>
            </w:r>
          </w:p>
        </w:tc>
        <w:tc>
          <w:tcPr>
            <w:tcW w:w="4505" w:type="dxa"/>
          </w:tcPr>
          <w:p w14:paraId="68447745" w14:textId="77777777" w:rsidR="002D666D" w:rsidRDefault="002D666D" w:rsidP="00444A88">
            <w:pPr>
              <w:rPr>
                <w:rFonts w:ascii="Arial" w:hAnsi="Arial" w:cs="Arial"/>
              </w:rPr>
            </w:pPr>
          </w:p>
        </w:tc>
      </w:tr>
      <w:tr w:rsidR="002D666D" w14:paraId="1E278492" w14:textId="77777777" w:rsidTr="00444A88">
        <w:tc>
          <w:tcPr>
            <w:tcW w:w="4505" w:type="dxa"/>
          </w:tcPr>
          <w:p w14:paraId="19BF6DC5" w14:textId="77777777" w:rsidR="002D666D" w:rsidRDefault="002D666D" w:rsidP="00444A88">
            <w:pPr>
              <w:rPr>
                <w:rFonts w:ascii="Arial" w:hAnsi="Arial" w:cs="Arial"/>
              </w:rPr>
            </w:pPr>
            <w:r>
              <w:rPr>
                <w:rFonts w:ascii="Arial" w:hAnsi="Arial" w:cs="Arial"/>
              </w:rPr>
              <w:t>Membership Officer</w:t>
            </w:r>
          </w:p>
        </w:tc>
        <w:tc>
          <w:tcPr>
            <w:tcW w:w="4505" w:type="dxa"/>
          </w:tcPr>
          <w:p w14:paraId="5FE2E2E6" w14:textId="77777777" w:rsidR="002D666D" w:rsidRDefault="002D666D" w:rsidP="00444A88">
            <w:pPr>
              <w:rPr>
                <w:rFonts w:ascii="Arial" w:hAnsi="Arial" w:cs="Arial"/>
              </w:rPr>
            </w:pPr>
          </w:p>
        </w:tc>
      </w:tr>
      <w:tr w:rsidR="002D666D" w14:paraId="4D4180C7" w14:textId="77777777" w:rsidTr="00444A88">
        <w:tc>
          <w:tcPr>
            <w:tcW w:w="4505" w:type="dxa"/>
          </w:tcPr>
          <w:p w14:paraId="6D15A7E8" w14:textId="77777777" w:rsidR="002D666D" w:rsidRDefault="002D666D" w:rsidP="00444A88">
            <w:pPr>
              <w:rPr>
                <w:rFonts w:ascii="Arial" w:hAnsi="Arial" w:cs="Arial"/>
              </w:rPr>
            </w:pPr>
            <w:r>
              <w:rPr>
                <w:rFonts w:ascii="Arial" w:hAnsi="Arial" w:cs="Arial"/>
              </w:rPr>
              <w:t>Bursary Officer</w:t>
            </w:r>
          </w:p>
        </w:tc>
        <w:tc>
          <w:tcPr>
            <w:tcW w:w="4505" w:type="dxa"/>
          </w:tcPr>
          <w:p w14:paraId="72D76B6F" w14:textId="77777777" w:rsidR="002D666D" w:rsidRDefault="002D666D" w:rsidP="00444A88">
            <w:pPr>
              <w:rPr>
                <w:rFonts w:ascii="Arial" w:hAnsi="Arial" w:cs="Arial"/>
              </w:rPr>
            </w:pPr>
          </w:p>
        </w:tc>
      </w:tr>
    </w:tbl>
    <w:p w14:paraId="4E4F49A0" w14:textId="0120D872" w:rsidR="002D666D" w:rsidRDefault="002D666D" w:rsidP="002D666D">
      <w:pPr>
        <w:rPr>
          <w:rFonts w:ascii="Arial" w:hAnsi="Arial" w:cs="Arial"/>
        </w:rPr>
      </w:pPr>
    </w:p>
    <w:p w14:paraId="641C2C95" w14:textId="57950973" w:rsidR="002D666D" w:rsidRDefault="002D666D" w:rsidP="002D666D">
      <w:pPr>
        <w:rPr>
          <w:rFonts w:ascii="Arial" w:hAnsi="Arial" w:cs="Arial"/>
        </w:rPr>
      </w:pPr>
      <w:r>
        <w:rPr>
          <w:rFonts w:ascii="Arial" w:hAnsi="Arial" w:cs="Arial"/>
        </w:rPr>
        <w:t>Please can you write on the next page a statement of interest for joining the HSA board. This should be a maximum of 750 words. The statement of interest should include:</w:t>
      </w:r>
    </w:p>
    <w:p w14:paraId="0B986CD4" w14:textId="1B011FF7" w:rsidR="002D666D" w:rsidRDefault="002D666D" w:rsidP="002D666D">
      <w:pPr>
        <w:pStyle w:val="ListParagraph"/>
        <w:numPr>
          <w:ilvl w:val="0"/>
          <w:numId w:val="1"/>
        </w:numPr>
        <w:rPr>
          <w:rFonts w:ascii="Arial" w:hAnsi="Arial" w:cs="Arial"/>
        </w:rPr>
      </w:pPr>
      <w:r>
        <w:rPr>
          <w:rFonts w:ascii="Arial" w:hAnsi="Arial" w:cs="Arial"/>
        </w:rPr>
        <w:t xml:space="preserve">The skills you would bring to the Association more broadly, but also for specific Officer role(s) </w:t>
      </w:r>
    </w:p>
    <w:p w14:paraId="153418B4" w14:textId="507FF1E3" w:rsidR="002D666D" w:rsidRDefault="002D666D" w:rsidP="002D666D">
      <w:pPr>
        <w:pStyle w:val="ListParagraph"/>
        <w:numPr>
          <w:ilvl w:val="0"/>
          <w:numId w:val="1"/>
        </w:numPr>
        <w:rPr>
          <w:rFonts w:ascii="Arial" w:hAnsi="Arial" w:cs="Arial"/>
        </w:rPr>
      </w:pPr>
      <w:r>
        <w:rPr>
          <w:rFonts w:ascii="Arial" w:hAnsi="Arial" w:cs="Arial"/>
        </w:rPr>
        <w:t xml:space="preserve">What do you hope to contribute to the Board and the Association? </w:t>
      </w:r>
    </w:p>
    <w:p w14:paraId="2695ECF3" w14:textId="6F13B137" w:rsidR="002D666D" w:rsidRDefault="002D666D" w:rsidP="002D666D">
      <w:pPr>
        <w:pStyle w:val="ListParagraph"/>
        <w:numPr>
          <w:ilvl w:val="0"/>
          <w:numId w:val="1"/>
        </w:numPr>
        <w:rPr>
          <w:rFonts w:ascii="Arial" w:hAnsi="Arial" w:cs="Arial"/>
        </w:rPr>
      </w:pPr>
      <w:r>
        <w:rPr>
          <w:rFonts w:ascii="Arial" w:hAnsi="Arial" w:cs="Arial"/>
        </w:rPr>
        <w:t>What is your interest and motivation for serving on the board?</w:t>
      </w:r>
    </w:p>
    <w:p w14:paraId="470D6CDA" w14:textId="6915D15E" w:rsidR="002D666D" w:rsidRDefault="002D666D" w:rsidP="002D666D">
      <w:pPr>
        <w:rPr>
          <w:rFonts w:ascii="Arial" w:hAnsi="Arial" w:cs="Arial"/>
        </w:rPr>
      </w:pPr>
    </w:p>
    <w:p w14:paraId="050DEBC1" w14:textId="0219EE1C" w:rsidR="002D666D" w:rsidRDefault="002D666D" w:rsidP="002D666D">
      <w:pPr>
        <w:rPr>
          <w:rFonts w:ascii="Arial" w:hAnsi="Arial" w:cs="Arial"/>
        </w:rPr>
      </w:pPr>
    </w:p>
    <w:p w14:paraId="4E58EC7D" w14:textId="77777777" w:rsidR="002D666D" w:rsidRDefault="002D666D" w:rsidP="002D666D">
      <w:pPr>
        <w:rPr>
          <w:rFonts w:ascii="Arial" w:hAnsi="Arial" w:cs="Arial"/>
          <w:b/>
          <w:bCs/>
        </w:rPr>
      </w:pPr>
      <w:r>
        <w:rPr>
          <w:rFonts w:ascii="Arial" w:hAnsi="Arial" w:cs="Arial"/>
          <w:b/>
          <w:bCs/>
        </w:rPr>
        <w:t xml:space="preserve">To be eligible to join the Housing Studies Association Board, you must have valid membership of the Association. </w:t>
      </w:r>
    </w:p>
    <w:p w14:paraId="447556F2" w14:textId="77777777" w:rsidR="002D666D" w:rsidRDefault="002D666D" w:rsidP="002D666D">
      <w:pPr>
        <w:rPr>
          <w:rFonts w:ascii="Arial" w:eastAsia="Arial" w:hAnsi="Arial" w:cs="Arial"/>
        </w:rPr>
      </w:pPr>
    </w:p>
    <w:p w14:paraId="64954C17" w14:textId="77777777" w:rsidR="002D666D" w:rsidRDefault="002D666D" w:rsidP="002D666D">
      <w:pPr>
        <w:rPr>
          <w:rFonts w:ascii="Arial" w:eastAsia="Arial" w:hAnsi="Arial" w:cs="Arial"/>
        </w:rPr>
      </w:pPr>
      <w:r>
        <w:rPr>
          <w:rFonts w:ascii="Arial" w:eastAsia="Arial" w:hAnsi="Arial" w:cs="Arial"/>
        </w:rPr>
        <w:t>Please return this form to Tom Simcock (</w:t>
      </w:r>
      <w:hyperlink r:id="rId7" w:history="1">
        <w:r w:rsidRPr="00EB108A">
          <w:rPr>
            <w:rStyle w:val="Hyperlink"/>
            <w:rFonts w:ascii="Arial" w:eastAsia="Arial" w:hAnsi="Arial" w:cs="Arial"/>
          </w:rPr>
          <w:t>tom.simcock@housing-studies-association.org</w:t>
        </w:r>
      </w:hyperlink>
      <w:r>
        <w:rPr>
          <w:rFonts w:ascii="Arial" w:eastAsia="Arial" w:hAnsi="Arial" w:cs="Arial"/>
        </w:rPr>
        <w:t>) by 5pm on Monday 13</w:t>
      </w:r>
      <w:r w:rsidRPr="00030697">
        <w:rPr>
          <w:rFonts w:ascii="Arial" w:eastAsia="Arial" w:hAnsi="Arial" w:cs="Arial"/>
          <w:vertAlign w:val="superscript"/>
        </w:rPr>
        <w:t>th</w:t>
      </w:r>
      <w:r>
        <w:rPr>
          <w:rFonts w:ascii="Arial" w:eastAsia="Arial" w:hAnsi="Arial" w:cs="Arial"/>
        </w:rPr>
        <w:t xml:space="preserve"> March 2023. </w:t>
      </w:r>
    </w:p>
    <w:p w14:paraId="37D054FB" w14:textId="77777777" w:rsidR="002D666D" w:rsidRDefault="002D666D" w:rsidP="002D666D">
      <w:pPr>
        <w:rPr>
          <w:rFonts w:ascii="Arial" w:hAnsi="Arial" w:cs="Arial"/>
        </w:rPr>
      </w:pPr>
    </w:p>
    <w:p w14:paraId="5001A9FB" w14:textId="77777777" w:rsidR="002D666D" w:rsidRPr="00E5632F" w:rsidRDefault="002D666D">
      <w:pPr>
        <w:rPr>
          <w:rFonts w:ascii="Arial" w:hAnsi="Arial" w:cs="Arial"/>
          <w:b/>
          <w:bCs/>
        </w:rPr>
      </w:pPr>
    </w:p>
    <w:p w14:paraId="3B5BDB4E" w14:textId="3240FBF8" w:rsidR="00E5632F" w:rsidRPr="002D666D" w:rsidRDefault="00E5632F">
      <w:pPr>
        <w:rPr>
          <w:rFonts w:ascii="Arial" w:hAnsi="Arial" w:cs="Arial"/>
          <w:b/>
          <w:bCs/>
        </w:rPr>
      </w:pPr>
      <w:r w:rsidRPr="00E5632F">
        <w:rPr>
          <w:rFonts w:ascii="Arial" w:hAnsi="Arial" w:cs="Arial"/>
          <w:noProof/>
        </w:rPr>
        <w:lastRenderedPageBreak/>
        <mc:AlternateContent>
          <mc:Choice Requires="wps">
            <w:drawing>
              <wp:anchor distT="0" distB="0" distL="114300" distR="114300" simplePos="0" relativeHeight="251658240" behindDoc="0" locked="0" layoutInCell="1" hidden="0" allowOverlap="1" wp14:anchorId="7D133C6B" wp14:editId="2261BF08">
                <wp:simplePos x="0" y="0"/>
                <wp:positionH relativeFrom="column">
                  <wp:posOffset>0</wp:posOffset>
                </wp:positionH>
                <wp:positionV relativeFrom="paragraph">
                  <wp:posOffset>533</wp:posOffset>
                </wp:positionV>
                <wp:extent cx="5903366" cy="9056218"/>
                <wp:effectExtent l="0" t="0" r="15240" b="12065"/>
                <wp:wrapTopAndBottom/>
                <wp:docPr id="308" name="Rectangle 308"/>
                <wp:cNvGraphicFramePr/>
                <a:graphic xmlns:a="http://schemas.openxmlformats.org/drawingml/2006/main">
                  <a:graphicData uri="http://schemas.microsoft.com/office/word/2010/wordprocessingShape">
                    <wps:wsp>
                      <wps:cNvSpPr/>
                      <wps:spPr>
                        <a:xfrm>
                          <a:off x="0" y="0"/>
                          <a:ext cx="5903366" cy="905621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901431" w14:textId="46615132" w:rsidR="00E5632F" w:rsidRDefault="00E5632F" w:rsidP="00E5632F">
                            <w:pPr>
                              <w:textDirection w:val="btLr"/>
                            </w:pPr>
                            <w:r>
                              <w:rPr>
                                <w:rFonts w:ascii="Arial" w:eastAsia="Arial" w:hAnsi="Arial" w:cs="Arial"/>
                                <w:b/>
                                <w:smallCaps/>
                                <w:color w:val="000000"/>
                                <w:sz w:val="22"/>
                              </w:rPr>
                              <w:t xml:space="preserve">Statement of Interest in joining the HSA BOARD (max. </w:t>
                            </w:r>
                            <w:r w:rsidR="002D666D">
                              <w:rPr>
                                <w:rFonts w:ascii="Arial" w:eastAsia="Arial" w:hAnsi="Arial" w:cs="Arial"/>
                                <w:b/>
                                <w:smallCaps/>
                                <w:color w:val="000000"/>
                                <w:sz w:val="22"/>
                              </w:rPr>
                              <w:t>7</w:t>
                            </w:r>
                            <w:r>
                              <w:rPr>
                                <w:rFonts w:ascii="Arial" w:eastAsia="Arial" w:hAnsi="Arial" w:cs="Arial"/>
                                <w:b/>
                                <w:smallCaps/>
                                <w:color w:val="000000"/>
                                <w:sz w:val="22"/>
                              </w:rPr>
                              <w:t>50 words):</w:t>
                            </w:r>
                          </w:p>
                          <w:p w14:paraId="45636694" w14:textId="77777777" w:rsidR="00E5632F" w:rsidRDefault="00E5632F" w:rsidP="00E5632F">
                            <w:pPr>
                              <w:spacing w:line="258" w:lineRule="auto"/>
                              <w:textDirection w:val="btLr"/>
                            </w:pPr>
                          </w:p>
                          <w:p w14:paraId="1163203F" w14:textId="77777777" w:rsidR="00E5632F" w:rsidRDefault="00E5632F" w:rsidP="00E5632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133C6B" id="Rectangle 308" o:spid="_x0000_s1026" style="position:absolute;margin-left:0;margin-top:.05pt;width:464.85pt;height:7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">
                <v:stroke startarrowwidth="narrow" startarrowlength="short" endarrowwidth="narrow" endarrowlength="short"/>
                <v:textbox inset="2.53958mm,1.2694mm,2.53958mm,1.2694mm">
                  <w:txbxContent>
                    <w:p w14:paraId="2F901431" w14:textId="46615132" w:rsidR="00E5632F" w:rsidRDefault="00E5632F" w:rsidP="00E5632F">
                      <w:pPr>
                        <w:textDirection w:val="btLr"/>
                      </w:pPr>
                      <w:r>
                        <w:rPr>
                          <w:rFonts w:ascii="Arial" w:eastAsia="Arial" w:hAnsi="Arial" w:cs="Arial"/>
                          <w:b/>
                          <w:smallCaps/>
                          <w:color w:val="000000"/>
                          <w:sz w:val="22"/>
                        </w:rPr>
                        <w:t xml:space="preserve">Statement of Interest in joining the HSA BOARD (max. </w:t>
                      </w:r>
                      <w:r w:rsidR="002D666D">
                        <w:rPr>
                          <w:rFonts w:ascii="Arial" w:eastAsia="Arial" w:hAnsi="Arial" w:cs="Arial"/>
                          <w:b/>
                          <w:smallCaps/>
                          <w:color w:val="000000"/>
                          <w:sz w:val="22"/>
                        </w:rPr>
                        <w:t>7</w:t>
                      </w:r>
                      <w:r>
                        <w:rPr>
                          <w:rFonts w:ascii="Arial" w:eastAsia="Arial" w:hAnsi="Arial" w:cs="Arial"/>
                          <w:b/>
                          <w:smallCaps/>
                          <w:color w:val="000000"/>
                          <w:sz w:val="22"/>
                        </w:rPr>
                        <w:t>50 words):</w:t>
                      </w:r>
                    </w:p>
                    <w:p w14:paraId="45636694" w14:textId="77777777" w:rsidR="00E5632F" w:rsidRDefault="00E5632F" w:rsidP="00E5632F">
                      <w:pPr>
                        <w:spacing w:line="258" w:lineRule="auto"/>
                        <w:textDirection w:val="btLr"/>
                      </w:pPr>
                    </w:p>
                    <w:p w14:paraId="1163203F" w14:textId="77777777" w:rsidR="00E5632F" w:rsidRDefault="00E5632F" w:rsidP="00E5632F">
                      <w:pPr>
                        <w:spacing w:line="258" w:lineRule="auto"/>
                        <w:textDirection w:val="btLr"/>
                      </w:pPr>
                    </w:p>
                  </w:txbxContent>
                </v:textbox>
                <w10:wrap type="topAndBottom"/>
              </v:rect>
            </w:pict>
          </mc:Fallback>
        </mc:AlternateContent>
      </w:r>
    </w:p>
    <w:p w14:paraId="7CD2070F" w14:textId="2065CBED" w:rsidR="00E5632F" w:rsidRDefault="00E5632F">
      <w:pPr>
        <w:rPr>
          <w:rFonts w:ascii="Arial" w:hAnsi="Arial" w:cs="Arial"/>
          <w:b/>
          <w:bCs/>
        </w:rPr>
      </w:pPr>
    </w:p>
    <w:p w14:paraId="0180C422" w14:textId="576F6EE6" w:rsidR="00030697" w:rsidRDefault="00030697">
      <w:pPr>
        <w:rPr>
          <w:rFonts w:ascii="Arial" w:eastAsia="Arial" w:hAnsi="Arial" w:cs="Arial"/>
        </w:rPr>
      </w:pPr>
    </w:p>
    <w:p w14:paraId="0F795ADB" w14:textId="76591A41" w:rsidR="00030697" w:rsidRPr="00030697" w:rsidRDefault="00030697" w:rsidP="00E5632F">
      <w:pPr>
        <w:rPr>
          <w:rFonts w:ascii="Arial" w:eastAsia="Arial" w:hAnsi="Arial" w:cs="Arial"/>
          <w:b/>
          <w:bCs/>
          <w:sz w:val="32"/>
          <w:szCs w:val="32"/>
        </w:rPr>
      </w:pPr>
      <w:r w:rsidRPr="00030697">
        <w:rPr>
          <w:rFonts w:ascii="Arial" w:eastAsia="Arial" w:hAnsi="Arial" w:cs="Arial"/>
          <w:b/>
          <w:bCs/>
          <w:sz w:val="32"/>
          <w:szCs w:val="32"/>
        </w:rPr>
        <w:t>Officer role descriptors</w:t>
      </w:r>
    </w:p>
    <w:p w14:paraId="53511A29" w14:textId="69657C1F" w:rsidR="00030697" w:rsidRDefault="00030697" w:rsidP="00E5632F">
      <w:pPr>
        <w:rPr>
          <w:rFonts w:ascii="Arial" w:eastAsia="Arial" w:hAnsi="Arial" w:cs="Arial"/>
        </w:rPr>
      </w:pPr>
    </w:p>
    <w:p w14:paraId="75579A4F" w14:textId="0677DF0F" w:rsidR="00030697" w:rsidRPr="00030697" w:rsidRDefault="00030697" w:rsidP="00E5632F">
      <w:pPr>
        <w:rPr>
          <w:rFonts w:ascii="Arial" w:eastAsia="Arial" w:hAnsi="Arial" w:cs="Arial"/>
          <w:b/>
          <w:bCs/>
          <w:sz w:val="28"/>
          <w:szCs w:val="28"/>
        </w:rPr>
      </w:pPr>
      <w:r w:rsidRPr="00030697">
        <w:rPr>
          <w:rFonts w:ascii="Arial" w:eastAsia="Arial" w:hAnsi="Arial" w:cs="Arial"/>
          <w:b/>
          <w:bCs/>
          <w:sz w:val="28"/>
          <w:szCs w:val="28"/>
        </w:rPr>
        <w:t>Communications Officer</w:t>
      </w:r>
    </w:p>
    <w:p w14:paraId="4A55FFA5" w14:textId="2F43418A" w:rsidR="00030697" w:rsidRPr="00425AA9" w:rsidRDefault="00030697" w:rsidP="00030697">
      <w:pPr>
        <w:pStyle w:val="NormalWeb"/>
        <w:shd w:val="clear" w:color="auto" w:fill="FFFFFF"/>
        <w:spacing w:before="0" w:beforeAutospacing="0" w:after="0" w:afterAutospacing="0"/>
        <w:rPr>
          <w:rFonts w:ascii="Arial" w:hAnsi="Arial" w:cs="Arial"/>
          <w:color w:val="212121"/>
          <w:sz w:val="24"/>
          <w:szCs w:val="24"/>
        </w:rPr>
      </w:pPr>
      <w:r w:rsidRPr="00425AA9">
        <w:rPr>
          <w:rFonts w:ascii="Arial" w:hAnsi="Arial" w:cs="Arial"/>
          <w:color w:val="212121"/>
          <w:sz w:val="24"/>
          <w:szCs w:val="24"/>
        </w:rPr>
        <w:t xml:space="preserve">The Communication Officer's role is to co-ordinate the Association's publicity and communications.  </w:t>
      </w:r>
      <w:r>
        <w:rPr>
          <w:rFonts w:ascii="Arial" w:hAnsi="Arial" w:cs="Arial"/>
          <w:color w:val="212121"/>
          <w:sz w:val="24"/>
          <w:szCs w:val="24"/>
        </w:rPr>
        <w:t>They</w:t>
      </w:r>
      <w:r w:rsidRPr="00425AA9">
        <w:rPr>
          <w:rFonts w:ascii="Arial" w:hAnsi="Arial" w:cs="Arial"/>
          <w:color w:val="212121"/>
          <w:sz w:val="24"/>
          <w:szCs w:val="24"/>
        </w:rPr>
        <w:t xml:space="preserve"> will manage and edit the HSA </w:t>
      </w:r>
      <w:r>
        <w:rPr>
          <w:rFonts w:ascii="Arial" w:hAnsi="Arial" w:cs="Arial"/>
          <w:color w:val="212121"/>
          <w:sz w:val="24"/>
          <w:szCs w:val="24"/>
        </w:rPr>
        <w:t>website</w:t>
      </w:r>
      <w:r w:rsidRPr="00425AA9">
        <w:rPr>
          <w:rFonts w:ascii="Arial" w:hAnsi="Arial" w:cs="Arial"/>
          <w:color w:val="212121"/>
          <w:sz w:val="24"/>
          <w:szCs w:val="24"/>
        </w:rPr>
        <w:t xml:space="preserve">, ensuring </w:t>
      </w:r>
      <w:r>
        <w:rPr>
          <w:rFonts w:ascii="Arial" w:hAnsi="Arial" w:cs="Arial"/>
          <w:color w:val="212121"/>
          <w:sz w:val="24"/>
          <w:szCs w:val="24"/>
        </w:rPr>
        <w:t xml:space="preserve">it is kept </w:t>
      </w:r>
      <w:r w:rsidRPr="00425AA9">
        <w:rPr>
          <w:rFonts w:ascii="Arial" w:hAnsi="Arial" w:cs="Arial"/>
          <w:color w:val="212121"/>
          <w:sz w:val="24"/>
          <w:szCs w:val="24"/>
        </w:rPr>
        <w:t>up to dat</w:t>
      </w:r>
      <w:r>
        <w:rPr>
          <w:rFonts w:ascii="Arial" w:hAnsi="Arial" w:cs="Arial"/>
          <w:color w:val="212121"/>
          <w:sz w:val="24"/>
          <w:szCs w:val="24"/>
        </w:rPr>
        <w:t>e</w:t>
      </w:r>
      <w:r w:rsidRPr="00425AA9">
        <w:rPr>
          <w:rFonts w:ascii="Arial" w:hAnsi="Arial" w:cs="Arial"/>
          <w:color w:val="212121"/>
          <w:sz w:val="24"/>
          <w:szCs w:val="24"/>
        </w:rPr>
        <w:t xml:space="preserve">.  </w:t>
      </w:r>
      <w:r>
        <w:rPr>
          <w:rFonts w:ascii="Arial" w:hAnsi="Arial" w:cs="Arial"/>
          <w:color w:val="212121"/>
          <w:sz w:val="24"/>
          <w:szCs w:val="24"/>
        </w:rPr>
        <w:t>They</w:t>
      </w:r>
      <w:r w:rsidRPr="00425AA9">
        <w:rPr>
          <w:rFonts w:ascii="Arial" w:hAnsi="Arial" w:cs="Arial"/>
          <w:color w:val="212121"/>
          <w:sz w:val="24"/>
          <w:szCs w:val="24"/>
        </w:rPr>
        <w:t xml:space="preserve"> also co-ordinate other publicity about the HSA's affairs and will be responsible for raising the public profile of the Association.  </w:t>
      </w:r>
    </w:p>
    <w:p w14:paraId="603D483D" w14:textId="77777777" w:rsidR="00030697" w:rsidRPr="00425AA9" w:rsidRDefault="00030697" w:rsidP="00030697">
      <w:pPr>
        <w:pStyle w:val="NormalWeb"/>
        <w:shd w:val="clear" w:color="auto" w:fill="FFFFFF"/>
        <w:spacing w:before="0" w:beforeAutospacing="0" w:after="0" w:afterAutospacing="0"/>
        <w:rPr>
          <w:rFonts w:ascii="Arial" w:hAnsi="Arial" w:cs="Arial"/>
          <w:color w:val="212121"/>
          <w:sz w:val="24"/>
          <w:szCs w:val="24"/>
        </w:rPr>
      </w:pPr>
      <w:r w:rsidRPr="00425AA9">
        <w:rPr>
          <w:rFonts w:ascii="Arial" w:hAnsi="Arial" w:cs="Arial"/>
          <w:color w:val="212121"/>
          <w:sz w:val="24"/>
          <w:szCs w:val="24"/>
        </w:rPr>
        <w:t> </w:t>
      </w:r>
    </w:p>
    <w:p w14:paraId="59A955C6" w14:textId="04A0563C" w:rsidR="00030697" w:rsidRPr="00030697" w:rsidRDefault="00030697" w:rsidP="00030697">
      <w:pPr>
        <w:pStyle w:val="NormalWeb"/>
        <w:shd w:val="clear" w:color="auto" w:fill="FFFFFF"/>
        <w:spacing w:before="0" w:beforeAutospacing="0" w:after="0" w:afterAutospacing="0"/>
        <w:rPr>
          <w:rFonts w:ascii="Arial" w:hAnsi="Arial" w:cs="Arial"/>
          <w:i/>
          <w:iCs/>
          <w:color w:val="212121"/>
          <w:sz w:val="24"/>
          <w:szCs w:val="24"/>
        </w:rPr>
      </w:pPr>
      <w:r w:rsidRPr="00425AA9">
        <w:rPr>
          <w:rFonts w:ascii="Arial" w:hAnsi="Arial" w:cs="Arial"/>
          <w:b/>
          <w:bCs/>
          <w:i/>
          <w:iCs/>
          <w:color w:val="212121"/>
          <w:sz w:val="24"/>
          <w:szCs w:val="24"/>
        </w:rPr>
        <w:t>Key tasks</w:t>
      </w:r>
    </w:p>
    <w:p w14:paraId="3CA4986E" w14:textId="3226F097"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 xml:space="preserve">Maintain and update social media sites: Twitter, Facebook, LinkedIn, </w:t>
      </w:r>
      <w:proofErr w:type="spellStart"/>
      <w:r w:rsidRPr="00030697">
        <w:rPr>
          <w:rFonts w:ascii="Arial" w:hAnsi="Arial" w:cs="Arial"/>
          <w:sz w:val="24"/>
          <w:szCs w:val="24"/>
        </w:rPr>
        <w:t>Youtube</w:t>
      </w:r>
      <w:proofErr w:type="spellEnd"/>
    </w:p>
    <w:p w14:paraId="11788CC1" w14:textId="77777777"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 xml:space="preserve">Commission, publish, and edit blogs by </w:t>
      </w:r>
      <w:proofErr w:type="gramStart"/>
      <w:r w:rsidRPr="00030697">
        <w:rPr>
          <w:rFonts w:ascii="Arial" w:hAnsi="Arial" w:cs="Arial"/>
          <w:sz w:val="24"/>
          <w:szCs w:val="24"/>
        </w:rPr>
        <w:t>members</w:t>
      </w:r>
      <w:proofErr w:type="gramEnd"/>
    </w:p>
    <w:p w14:paraId="58BC84F4" w14:textId="7C3BDDC5"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Post news stories and relevant events to the website</w:t>
      </w:r>
    </w:p>
    <w:p w14:paraId="1FB7C914" w14:textId="6717518C" w:rsidR="00030697" w:rsidRPr="00030697" w:rsidRDefault="00030697" w:rsidP="00030697">
      <w:pPr>
        <w:pStyle w:val="ListParagraph"/>
        <w:numPr>
          <w:ilvl w:val="0"/>
          <w:numId w:val="4"/>
        </w:numPr>
        <w:ind w:left="1077" w:hanging="357"/>
        <w:rPr>
          <w:rFonts w:ascii="Arial" w:hAnsi="Arial" w:cs="Arial"/>
        </w:rPr>
      </w:pPr>
      <w:r w:rsidRPr="00030697">
        <w:rPr>
          <w:rFonts w:ascii="Arial" w:hAnsi="Arial" w:cs="Arial"/>
        </w:rPr>
        <w:t xml:space="preserve">Add names to the ‘Academy of Social Sciences Fellows’ page as </w:t>
      </w:r>
      <w:proofErr w:type="gramStart"/>
      <w:r w:rsidRPr="00030697">
        <w:rPr>
          <w:rFonts w:ascii="Arial" w:hAnsi="Arial" w:cs="Arial"/>
        </w:rPr>
        <w:t>appropriate</w:t>
      </w:r>
      <w:proofErr w:type="gramEnd"/>
    </w:p>
    <w:p w14:paraId="5345715C" w14:textId="77777777"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 xml:space="preserve">Coordinate mail outs of news/blogs/events with admin </w:t>
      </w:r>
      <w:proofErr w:type="gramStart"/>
      <w:r w:rsidRPr="00030697">
        <w:rPr>
          <w:rFonts w:ascii="Arial" w:hAnsi="Arial" w:cs="Arial"/>
          <w:sz w:val="24"/>
          <w:szCs w:val="24"/>
        </w:rPr>
        <w:t>support</w:t>
      </w:r>
      <w:proofErr w:type="gramEnd"/>
    </w:p>
    <w:p w14:paraId="2A1AC5C4" w14:textId="77777777"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 xml:space="preserve">Use social media/website to promote HSA activities such as bursary or events </w:t>
      </w:r>
      <w:proofErr w:type="gramStart"/>
      <w:r w:rsidRPr="00030697">
        <w:rPr>
          <w:rFonts w:ascii="Arial" w:hAnsi="Arial" w:cs="Arial"/>
          <w:sz w:val="24"/>
          <w:szCs w:val="24"/>
        </w:rPr>
        <w:t>programmes</w:t>
      </w:r>
      <w:proofErr w:type="gramEnd"/>
    </w:p>
    <w:p w14:paraId="6021C6E5" w14:textId="77777777"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Create ways of increasing engagement with the HSA through our communications output</w:t>
      </w:r>
    </w:p>
    <w:p w14:paraId="0AD81F1A" w14:textId="77777777"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 xml:space="preserve">Strategically plan communication outputs to support event attendance and/or events of interest of partner </w:t>
      </w:r>
      <w:proofErr w:type="gramStart"/>
      <w:r w:rsidRPr="00030697">
        <w:rPr>
          <w:rFonts w:ascii="Arial" w:hAnsi="Arial" w:cs="Arial"/>
          <w:sz w:val="24"/>
          <w:szCs w:val="24"/>
        </w:rPr>
        <w:t>organisations</w:t>
      </w:r>
      <w:proofErr w:type="gramEnd"/>
    </w:p>
    <w:p w14:paraId="5EC63CC6" w14:textId="6AD917BF" w:rsidR="00030697" w:rsidRPr="00030697" w:rsidRDefault="00030697" w:rsidP="00030697">
      <w:pPr>
        <w:pStyle w:val="NormalWeb"/>
        <w:numPr>
          <w:ilvl w:val="0"/>
          <w:numId w:val="4"/>
        </w:numPr>
        <w:shd w:val="clear" w:color="auto" w:fill="FFFFFF"/>
        <w:spacing w:before="0" w:beforeAutospacing="0" w:after="0" w:afterAutospacing="0"/>
        <w:ind w:left="1077" w:hanging="357"/>
        <w:rPr>
          <w:rFonts w:ascii="Arial" w:hAnsi="Arial" w:cs="Arial"/>
          <w:sz w:val="24"/>
          <w:szCs w:val="24"/>
        </w:rPr>
      </w:pPr>
      <w:r w:rsidRPr="00030697">
        <w:rPr>
          <w:rFonts w:ascii="Arial" w:hAnsi="Arial" w:cs="Arial"/>
          <w:sz w:val="24"/>
          <w:szCs w:val="24"/>
        </w:rPr>
        <w:t>Live tweet HSA events e.g., annual conference, autumn lecture</w:t>
      </w:r>
    </w:p>
    <w:p w14:paraId="0989A60C" w14:textId="77777777" w:rsidR="00030697" w:rsidRPr="00030697" w:rsidRDefault="00030697" w:rsidP="00030697">
      <w:pPr>
        <w:pStyle w:val="ListParagraph"/>
        <w:numPr>
          <w:ilvl w:val="0"/>
          <w:numId w:val="4"/>
        </w:numPr>
        <w:ind w:left="1077" w:hanging="357"/>
        <w:jc w:val="both"/>
        <w:rPr>
          <w:rFonts w:ascii="Arial" w:hAnsi="Arial" w:cs="Arial"/>
        </w:rPr>
      </w:pPr>
      <w:r w:rsidRPr="00030697">
        <w:rPr>
          <w:rFonts w:ascii="Arial" w:hAnsi="Arial" w:cs="Arial"/>
        </w:rPr>
        <w:t>Create new ‘event’ pages to promote the HSA conference and any other HSA events (</w:t>
      </w:r>
      <w:proofErr w:type="gramStart"/>
      <w:r w:rsidRPr="00030697">
        <w:rPr>
          <w:rFonts w:ascii="Arial" w:hAnsi="Arial" w:cs="Arial"/>
        </w:rPr>
        <w:t>e.g.</w:t>
      </w:r>
      <w:proofErr w:type="gramEnd"/>
      <w:r w:rsidRPr="00030697">
        <w:rPr>
          <w:rFonts w:ascii="Arial" w:hAnsi="Arial" w:cs="Arial"/>
        </w:rPr>
        <w:t xml:space="preserve"> the Autumn Lecture).</w:t>
      </w:r>
    </w:p>
    <w:p w14:paraId="00B3D8EE" w14:textId="77777777" w:rsidR="00030697" w:rsidRPr="00030697" w:rsidRDefault="00030697" w:rsidP="00030697">
      <w:pPr>
        <w:pStyle w:val="ListParagraph"/>
        <w:numPr>
          <w:ilvl w:val="0"/>
          <w:numId w:val="4"/>
        </w:numPr>
        <w:ind w:left="1077" w:hanging="357"/>
        <w:jc w:val="both"/>
        <w:rPr>
          <w:rFonts w:ascii="Arial" w:hAnsi="Arial" w:cs="Arial"/>
        </w:rPr>
      </w:pPr>
      <w:r w:rsidRPr="00030697">
        <w:rPr>
          <w:rFonts w:ascii="Arial" w:hAnsi="Arial" w:cs="Arial"/>
        </w:rPr>
        <w:t xml:space="preserve">Update the ‘support for events and bursaries’, ‘conference bursaries’ and ‘Valerie </w:t>
      </w:r>
      <w:proofErr w:type="spellStart"/>
      <w:r w:rsidRPr="00030697">
        <w:rPr>
          <w:rFonts w:ascii="Arial" w:hAnsi="Arial" w:cs="Arial"/>
        </w:rPr>
        <w:t>Karn</w:t>
      </w:r>
      <w:proofErr w:type="spellEnd"/>
      <w:r w:rsidRPr="00030697">
        <w:rPr>
          <w:rFonts w:ascii="Arial" w:hAnsi="Arial" w:cs="Arial"/>
        </w:rPr>
        <w:t xml:space="preserve"> prize’ pages in relation to deadlines, new awards and any other new </w:t>
      </w:r>
      <w:proofErr w:type="gramStart"/>
      <w:r w:rsidRPr="00030697">
        <w:rPr>
          <w:rFonts w:ascii="Arial" w:hAnsi="Arial" w:cs="Arial"/>
        </w:rPr>
        <w:t>content</w:t>
      </w:r>
      <w:proofErr w:type="gramEnd"/>
    </w:p>
    <w:p w14:paraId="0E95C947" w14:textId="77777777" w:rsidR="00030697" w:rsidRPr="00030697" w:rsidRDefault="00030697" w:rsidP="00030697">
      <w:pPr>
        <w:pStyle w:val="ListParagraph"/>
        <w:numPr>
          <w:ilvl w:val="0"/>
          <w:numId w:val="4"/>
        </w:numPr>
        <w:ind w:left="1077" w:hanging="357"/>
        <w:jc w:val="both"/>
        <w:rPr>
          <w:rFonts w:ascii="Arial" w:hAnsi="Arial" w:cs="Arial"/>
        </w:rPr>
      </w:pPr>
      <w:r w:rsidRPr="00030697">
        <w:rPr>
          <w:rFonts w:ascii="Arial" w:hAnsi="Arial" w:cs="Arial"/>
        </w:rPr>
        <w:t xml:space="preserve">Add, </w:t>
      </w:r>
      <w:proofErr w:type="gramStart"/>
      <w:r w:rsidRPr="00030697">
        <w:rPr>
          <w:rFonts w:ascii="Arial" w:hAnsi="Arial" w:cs="Arial"/>
        </w:rPr>
        <w:t>delete</w:t>
      </w:r>
      <w:proofErr w:type="gramEnd"/>
      <w:r w:rsidRPr="00030697">
        <w:rPr>
          <w:rFonts w:ascii="Arial" w:hAnsi="Arial" w:cs="Arial"/>
        </w:rPr>
        <w:t xml:space="preserve"> and amend the links to relevant housing organisations on the ‘Links’ page. Once a year, check that every link works and conduct a search for any new organisations that should be added.</w:t>
      </w:r>
    </w:p>
    <w:p w14:paraId="0AD6F9F6" w14:textId="77777777" w:rsidR="00030697" w:rsidRPr="00030697" w:rsidRDefault="00030697" w:rsidP="00030697">
      <w:pPr>
        <w:pStyle w:val="ListParagraph"/>
        <w:numPr>
          <w:ilvl w:val="0"/>
          <w:numId w:val="4"/>
        </w:numPr>
        <w:ind w:left="1077" w:hanging="357"/>
        <w:jc w:val="both"/>
        <w:rPr>
          <w:rFonts w:ascii="Arial" w:hAnsi="Arial" w:cs="Arial"/>
        </w:rPr>
      </w:pPr>
      <w:r w:rsidRPr="00030697">
        <w:rPr>
          <w:rFonts w:ascii="Arial" w:hAnsi="Arial" w:cs="Arial"/>
        </w:rPr>
        <w:t>Liaise with the web development company to raise and resolve any problems detected on the website.</w:t>
      </w:r>
    </w:p>
    <w:p w14:paraId="329F9158" w14:textId="77777777" w:rsidR="00030697" w:rsidRDefault="00030697" w:rsidP="00030697">
      <w:pPr>
        <w:pStyle w:val="NormalWeb"/>
        <w:shd w:val="clear" w:color="auto" w:fill="FFFFFF"/>
        <w:spacing w:before="0" w:beforeAutospacing="0" w:after="0" w:afterAutospacing="0"/>
        <w:rPr>
          <w:rFonts w:ascii="Arial" w:hAnsi="Arial" w:cs="Arial"/>
          <w:b/>
          <w:bCs/>
          <w:color w:val="212121"/>
          <w:sz w:val="24"/>
          <w:szCs w:val="24"/>
        </w:rPr>
      </w:pPr>
    </w:p>
    <w:p w14:paraId="6CB1592E" w14:textId="76EB5332" w:rsidR="00030697" w:rsidRPr="00425AA9" w:rsidRDefault="00030697" w:rsidP="00030697">
      <w:pPr>
        <w:pStyle w:val="NormalWeb"/>
        <w:shd w:val="clear" w:color="auto" w:fill="FFFFFF"/>
        <w:spacing w:before="0" w:beforeAutospacing="0" w:after="0" w:afterAutospacing="0"/>
        <w:rPr>
          <w:rFonts w:ascii="Arial" w:hAnsi="Arial" w:cs="Arial"/>
          <w:color w:val="212121"/>
          <w:sz w:val="24"/>
          <w:szCs w:val="24"/>
        </w:rPr>
      </w:pPr>
      <w:r w:rsidRPr="00425AA9">
        <w:rPr>
          <w:rFonts w:ascii="Arial" w:hAnsi="Arial" w:cs="Arial"/>
          <w:b/>
          <w:bCs/>
          <w:color w:val="212121"/>
          <w:sz w:val="24"/>
          <w:szCs w:val="24"/>
        </w:rPr>
        <w:t>Estimated time commitment:</w:t>
      </w:r>
      <w:r w:rsidR="00270030">
        <w:rPr>
          <w:rFonts w:ascii="Arial" w:hAnsi="Arial" w:cs="Arial"/>
          <w:color w:val="212121"/>
          <w:sz w:val="24"/>
          <w:szCs w:val="24"/>
        </w:rPr>
        <w:t xml:space="preserve"> </w:t>
      </w:r>
      <w:r>
        <w:rPr>
          <w:rFonts w:ascii="Arial" w:hAnsi="Arial" w:cs="Arial"/>
          <w:color w:val="212121"/>
          <w:sz w:val="24"/>
          <w:szCs w:val="24"/>
        </w:rPr>
        <w:t xml:space="preserve">4 </w:t>
      </w:r>
      <w:r w:rsidRPr="00425AA9">
        <w:rPr>
          <w:rFonts w:ascii="Arial" w:hAnsi="Arial" w:cs="Arial"/>
          <w:color w:val="212121"/>
          <w:sz w:val="24"/>
          <w:szCs w:val="24"/>
        </w:rPr>
        <w:t xml:space="preserve">days a </w:t>
      </w:r>
      <w:proofErr w:type="gramStart"/>
      <w:r w:rsidRPr="00425AA9">
        <w:rPr>
          <w:rFonts w:ascii="Arial" w:hAnsi="Arial" w:cs="Arial"/>
          <w:color w:val="212121"/>
          <w:sz w:val="24"/>
          <w:szCs w:val="24"/>
        </w:rPr>
        <w:t>month</w:t>
      </w:r>
      <w:proofErr w:type="gramEnd"/>
    </w:p>
    <w:p w14:paraId="28E14251" w14:textId="77777777" w:rsidR="00030697" w:rsidRPr="00030697" w:rsidRDefault="00030697" w:rsidP="00E5632F">
      <w:pPr>
        <w:rPr>
          <w:rFonts w:ascii="Arial" w:eastAsia="Arial" w:hAnsi="Arial" w:cs="Arial"/>
          <w:b/>
          <w:bCs/>
        </w:rPr>
      </w:pPr>
    </w:p>
    <w:p w14:paraId="5FF95C29" w14:textId="77777777" w:rsidR="00030697" w:rsidRDefault="00030697" w:rsidP="00E5632F">
      <w:pPr>
        <w:rPr>
          <w:rFonts w:ascii="Arial" w:eastAsia="Arial" w:hAnsi="Arial" w:cs="Arial"/>
        </w:rPr>
      </w:pPr>
    </w:p>
    <w:p w14:paraId="4A4131A3" w14:textId="1592E039" w:rsidR="00E5632F" w:rsidRPr="00030697" w:rsidRDefault="00030697">
      <w:pPr>
        <w:rPr>
          <w:rFonts w:ascii="Arial" w:eastAsia="Arial" w:hAnsi="Arial" w:cs="Arial"/>
          <w:b/>
          <w:bCs/>
          <w:sz w:val="28"/>
          <w:szCs w:val="28"/>
        </w:rPr>
      </w:pPr>
      <w:r w:rsidRPr="00030697">
        <w:rPr>
          <w:rFonts w:ascii="Arial" w:eastAsia="Arial" w:hAnsi="Arial" w:cs="Arial"/>
          <w:b/>
          <w:bCs/>
          <w:sz w:val="28"/>
          <w:szCs w:val="28"/>
        </w:rPr>
        <w:t xml:space="preserve">Secretary </w:t>
      </w:r>
    </w:p>
    <w:p w14:paraId="45B91F58" w14:textId="77777777" w:rsidR="00030697" w:rsidRPr="00030697" w:rsidRDefault="00030697" w:rsidP="00030697">
      <w:pPr>
        <w:jc w:val="both"/>
        <w:rPr>
          <w:rFonts w:ascii="Arial" w:hAnsi="Arial" w:cs="Arial"/>
        </w:rPr>
      </w:pPr>
      <w:r w:rsidRPr="00030697">
        <w:rPr>
          <w:rFonts w:ascii="Arial" w:hAnsi="Arial" w:cs="Arial"/>
        </w:rPr>
        <w:t>The Secretary’s role is to co-ordinate the administration of the HSA, including maintaining all correspondence, documents and minutes relating to the administration of the HSA; ensuring proper conduct of annual elections; and to supervise any administrative staff engaged by the HSA.</w:t>
      </w:r>
    </w:p>
    <w:p w14:paraId="69F44F6E" w14:textId="77777777" w:rsidR="00030697" w:rsidRPr="00030697" w:rsidRDefault="00030697" w:rsidP="00030697">
      <w:pPr>
        <w:jc w:val="both"/>
        <w:rPr>
          <w:rFonts w:ascii="Arial" w:hAnsi="Arial" w:cs="Arial"/>
        </w:rPr>
      </w:pPr>
    </w:p>
    <w:p w14:paraId="5C980E58" w14:textId="77777777" w:rsidR="00030697" w:rsidRPr="00030697" w:rsidRDefault="00030697" w:rsidP="00030697">
      <w:pPr>
        <w:jc w:val="both"/>
        <w:rPr>
          <w:rFonts w:ascii="Arial" w:hAnsi="Arial" w:cs="Arial"/>
          <w:b/>
          <w:i/>
          <w:iCs/>
        </w:rPr>
      </w:pPr>
      <w:r w:rsidRPr="00030697">
        <w:rPr>
          <w:rFonts w:ascii="Arial" w:hAnsi="Arial" w:cs="Arial"/>
          <w:b/>
          <w:i/>
          <w:iCs/>
        </w:rPr>
        <w:t>Key tasks</w:t>
      </w:r>
    </w:p>
    <w:p w14:paraId="506B2893"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Liaise with Chair to schedule, organise and set agenda for board meetings four times yearly (January, April, June, and October)</w:t>
      </w:r>
    </w:p>
    <w:p w14:paraId="3A006ABE" w14:textId="77777777" w:rsidR="00030697" w:rsidRPr="00030697" w:rsidRDefault="00030697" w:rsidP="00030697">
      <w:pPr>
        <w:pStyle w:val="ListParagraph"/>
        <w:numPr>
          <w:ilvl w:val="0"/>
          <w:numId w:val="5"/>
        </w:numPr>
        <w:spacing w:after="160" w:line="259" w:lineRule="auto"/>
        <w:jc w:val="both"/>
        <w:rPr>
          <w:rFonts w:ascii="Arial" w:hAnsi="Arial" w:cs="Arial"/>
        </w:rPr>
      </w:pPr>
      <w:r w:rsidRPr="00030697">
        <w:rPr>
          <w:rFonts w:ascii="Arial" w:hAnsi="Arial" w:cs="Arial"/>
        </w:rPr>
        <w:lastRenderedPageBreak/>
        <w:t>Liaise with Chair to schedule, organise and set agenda for Annual General Meeting yearly (April)</w:t>
      </w:r>
    </w:p>
    <w:p w14:paraId="3D0BBE9C" w14:textId="77777777" w:rsidR="00030697" w:rsidRPr="00030697" w:rsidRDefault="00030697" w:rsidP="00030697">
      <w:pPr>
        <w:pStyle w:val="ListParagraph"/>
        <w:numPr>
          <w:ilvl w:val="0"/>
          <w:numId w:val="5"/>
        </w:numPr>
        <w:spacing w:after="160" w:line="259" w:lineRule="auto"/>
        <w:jc w:val="both"/>
        <w:rPr>
          <w:rFonts w:ascii="Arial" w:hAnsi="Arial" w:cs="Arial"/>
        </w:rPr>
      </w:pPr>
      <w:r w:rsidRPr="00030697">
        <w:rPr>
          <w:rFonts w:ascii="Arial" w:hAnsi="Arial" w:cs="Arial"/>
        </w:rPr>
        <w:t xml:space="preserve">Liaise with all other office bearers to collate officer reports and papers for board </w:t>
      </w:r>
      <w:proofErr w:type="gramStart"/>
      <w:r w:rsidRPr="00030697">
        <w:rPr>
          <w:rFonts w:ascii="Arial" w:hAnsi="Arial" w:cs="Arial"/>
        </w:rPr>
        <w:t>meetings</w:t>
      </w:r>
      <w:proofErr w:type="gramEnd"/>
    </w:p>
    <w:p w14:paraId="069C3A5F" w14:textId="77777777" w:rsidR="00030697" w:rsidRPr="00030697" w:rsidRDefault="00030697" w:rsidP="00030697">
      <w:pPr>
        <w:pStyle w:val="ListParagraph"/>
        <w:numPr>
          <w:ilvl w:val="0"/>
          <w:numId w:val="5"/>
        </w:numPr>
        <w:spacing w:after="160" w:line="259" w:lineRule="auto"/>
        <w:jc w:val="both"/>
        <w:rPr>
          <w:rFonts w:ascii="Arial" w:hAnsi="Arial" w:cs="Arial"/>
        </w:rPr>
      </w:pPr>
      <w:r w:rsidRPr="00030697">
        <w:rPr>
          <w:rFonts w:ascii="Arial" w:hAnsi="Arial" w:cs="Arial"/>
        </w:rPr>
        <w:t>Liaise with the Chair, Vice Chair and Treasurer to collate reports for the Annual General Meeting</w:t>
      </w:r>
    </w:p>
    <w:p w14:paraId="3277FDDE"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Lead and oversee the annual elections process to recruit new elected directors in liaison with the Chair and Secretariat (January - April)</w:t>
      </w:r>
    </w:p>
    <w:p w14:paraId="4052FFB2"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Record and circulate accurate minutes at board meetings and at the Annual General Meeting</w:t>
      </w:r>
    </w:p>
    <w:p w14:paraId="4B282588"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Maintain all correspondence, documents, and minutes relating to the Association on the HSA File Store</w:t>
      </w:r>
    </w:p>
    <w:p w14:paraId="5E34B263"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 xml:space="preserve">Manage the HSA </w:t>
      </w:r>
      <w:proofErr w:type="spellStart"/>
      <w:r w:rsidRPr="00030697">
        <w:rPr>
          <w:rFonts w:ascii="Arial" w:hAnsi="Arial" w:cs="Arial"/>
        </w:rPr>
        <w:t>Jiscmail</w:t>
      </w:r>
      <w:proofErr w:type="spellEnd"/>
      <w:r w:rsidRPr="00030697">
        <w:rPr>
          <w:rFonts w:ascii="Arial" w:hAnsi="Arial" w:cs="Arial"/>
        </w:rPr>
        <w:t xml:space="preserve"> list, adding new members when they join the committee and deleting subscriptions when committee members retire or stand </w:t>
      </w:r>
      <w:proofErr w:type="gramStart"/>
      <w:r w:rsidRPr="00030697">
        <w:rPr>
          <w:rFonts w:ascii="Arial" w:hAnsi="Arial" w:cs="Arial"/>
        </w:rPr>
        <w:t>down</w:t>
      </w:r>
      <w:proofErr w:type="gramEnd"/>
    </w:p>
    <w:p w14:paraId="26AC73F5"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 xml:space="preserve">Maintain an up-to-date committee role matrix to document current member roles, responsibilities and tasks and keeping a record of time on the </w:t>
      </w:r>
      <w:proofErr w:type="gramStart"/>
      <w:r w:rsidRPr="00030697">
        <w:rPr>
          <w:rFonts w:ascii="Arial" w:hAnsi="Arial" w:cs="Arial"/>
        </w:rPr>
        <w:t>committee</w:t>
      </w:r>
      <w:proofErr w:type="gramEnd"/>
    </w:p>
    <w:p w14:paraId="40E93860"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 xml:space="preserve">Maintain an up-to-date committee </w:t>
      </w:r>
      <w:proofErr w:type="gramStart"/>
      <w:r w:rsidRPr="00030697">
        <w:rPr>
          <w:rFonts w:ascii="Arial" w:hAnsi="Arial" w:cs="Arial"/>
        </w:rPr>
        <w:t>history</w:t>
      </w:r>
      <w:proofErr w:type="gramEnd"/>
    </w:p>
    <w:p w14:paraId="4E248175" w14:textId="72767B74"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 xml:space="preserve">Manage the relevant systems </w:t>
      </w:r>
      <w:r w:rsidR="00910F7A">
        <w:rPr>
          <w:rFonts w:ascii="Arial" w:hAnsi="Arial" w:cs="Arial"/>
        </w:rPr>
        <w:t xml:space="preserve">for IT and document </w:t>
      </w:r>
      <w:proofErr w:type="gramStart"/>
      <w:r w:rsidR="00910F7A">
        <w:rPr>
          <w:rFonts w:ascii="Arial" w:hAnsi="Arial" w:cs="Arial"/>
        </w:rPr>
        <w:t>storage</w:t>
      </w:r>
      <w:proofErr w:type="gramEnd"/>
    </w:p>
    <w:p w14:paraId="69874363"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 xml:space="preserve">Oversee the GDPR compliance of the </w:t>
      </w:r>
      <w:proofErr w:type="gramStart"/>
      <w:r w:rsidRPr="00030697">
        <w:rPr>
          <w:rFonts w:ascii="Arial" w:hAnsi="Arial" w:cs="Arial"/>
        </w:rPr>
        <w:t>Association</w:t>
      </w:r>
      <w:proofErr w:type="gramEnd"/>
    </w:p>
    <w:p w14:paraId="05311DA9" w14:textId="77777777" w:rsidR="00030697" w:rsidRPr="00030697" w:rsidRDefault="00030697" w:rsidP="00030697">
      <w:pPr>
        <w:pStyle w:val="ListParagraph"/>
        <w:numPr>
          <w:ilvl w:val="0"/>
          <w:numId w:val="6"/>
        </w:numPr>
        <w:spacing w:after="160" w:line="259" w:lineRule="auto"/>
        <w:jc w:val="both"/>
        <w:rPr>
          <w:rFonts w:ascii="Arial" w:hAnsi="Arial" w:cs="Arial"/>
          <w:b/>
        </w:rPr>
      </w:pPr>
      <w:r w:rsidRPr="00030697">
        <w:rPr>
          <w:rFonts w:ascii="Arial" w:hAnsi="Arial" w:cs="Arial"/>
        </w:rPr>
        <w:t xml:space="preserve">Ensure the Association has relevant insurance and complies with relevant legal </w:t>
      </w:r>
      <w:proofErr w:type="gramStart"/>
      <w:r w:rsidRPr="00030697">
        <w:rPr>
          <w:rFonts w:ascii="Arial" w:hAnsi="Arial" w:cs="Arial"/>
        </w:rPr>
        <w:t>duties</w:t>
      </w:r>
      <w:proofErr w:type="gramEnd"/>
    </w:p>
    <w:p w14:paraId="484B9710" w14:textId="77777777" w:rsidR="00030697" w:rsidRPr="00030697" w:rsidRDefault="00030697" w:rsidP="00030697">
      <w:pPr>
        <w:jc w:val="both"/>
        <w:rPr>
          <w:rFonts w:ascii="Arial" w:hAnsi="Arial" w:cs="Arial"/>
        </w:rPr>
      </w:pPr>
      <w:r w:rsidRPr="00030697">
        <w:rPr>
          <w:rFonts w:ascii="Arial" w:hAnsi="Arial" w:cs="Arial"/>
          <w:b/>
        </w:rPr>
        <w:t>Estimated time commitment:</w:t>
      </w:r>
      <w:r w:rsidRPr="00030697">
        <w:rPr>
          <w:rFonts w:ascii="Arial" w:hAnsi="Arial" w:cs="Arial"/>
        </w:rPr>
        <w:t xml:space="preserve"> 4 days per </w:t>
      </w:r>
      <w:proofErr w:type="gramStart"/>
      <w:r w:rsidRPr="00030697">
        <w:rPr>
          <w:rFonts w:ascii="Arial" w:hAnsi="Arial" w:cs="Arial"/>
        </w:rPr>
        <w:t>months</w:t>
      </w:r>
      <w:proofErr w:type="gramEnd"/>
    </w:p>
    <w:p w14:paraId="00548E2C" w14:textId="283B5342" w:rsidR="00E5632F" w:rsidRPr="00E5632F" w:rsidRDefault="00E5632F">
      <w:pPr>
        <w:rPr>
          <w:rFonts w:ascii="Arial" w:hAnsi="Arial" w:cs="Arial"/>
          <w:b/>
          <w:bCs/>
        </w:rPr>
      </w:pPr>
    </w:p>
    <w:p w14:paraId="6F0382F8" w14:textId="473D2A20" w:rsidR="00E5632F" w:rsidRDefault="00E5632F">
      <w:pPr>
        <w:rPr>
          <w:rFonts w:ascii="Arial" w:hAnsi="Arial" w:cs="Arial"/>
          <w:b/>
          <w:bCs/>
        </w:rPr>
      </w:pPr>
    </w:p>
    <w:p w14:paraId="1085D63C" w14:textId="0D89BF2B" w:rsidR="00BE1BE1" w:rsidRPr="00BE1BE1" w:rsidRDefault="00BE1BE1">
      <w:pPr>
        <w:rPr>
          <w:rFonts w:ascii="Arial" w:hAnsi="Arial" w:cs="Arial"/>
          <w:b/>
          <w:bCs/>
          <w:sz w:val="28"/>
          <w:szCs w:val="28"/>
        </w:rPr>
      </w:pPr>
      <w:r w:rsidRPr="00BE1BE1">
        <w:rPr>
          <w:rFonts w:ascii="Arial" w:hAnsi="Arial" w:cs="Arial"/>
          <w:b/>
          <w:bCs/>
          <w:sz w:val="28"/>
          <w:szCs w:val="28"/>
        </w:rPr>
        <w:t>Membership Officer</w:t>
      </w:r>
    </w:p>
    <w:p w14:paraId="5CF9752B" w14:textId="77777777" w:rsidR="00751263" w:rsidRPr="00425AA9" w:rsidRDefault="00751263" w:rsidP="00751263">
      <w:pPr>
        <w:pStyle w:val="NormalWeb"/>
        <w:shd w:val="clear" w:color="auto" w:fill="FFFFFF"/>
        <w:spacing w:before="0" w:beforeAutospacing="0" w:after="160" w:afterAutospacing="0" w:line="235" w:lineRule="atLeast"/>
        <w:rPr>
          <w:rFonts w:ascii="Arial" w:hAnsi="Arial" w:cs="Arial"/>
          <w:color w:val="212121"/>
          <w:sz w:val="24"/>
          <w:szCs w:val="24"/>
        </w:rPr>
      </w:pPr>
      <w:r w:rsidRPr="00425AA9">
        <w:rPr>
          <w:rFonts w:ascii="Arial" w:hAnsi="Arial" w:cs="Arial"/>
          <w:sz w:val="24"/>
          <w:szCs w:val="24"/>
        </w:rPr>
        <w:t xml:space="preserve">The Membership </w:t>
      </w:r>
      <w:r>
        <w:rPr>
          <w:rFonts w:ascii="Arial" w:hAnsi="Arial" w:cs="Arial"/>
          <w:sz w:val="24"/>
          <w:szCs w:val="24"/>
        </w:rPr>
        <w:t>Officer’s</w:t>
      </w:r>
      <w:r w:rsidRPr="00425AA9">
        <w:rPr>
          <w:rFonts w:ascii="Arial" w:hAnsi="Arial" w:cs="Arial"/>
          <w:sz w:val="24"/>
          <w:szCs w:val="24"/>
        </w:rPr>
        <w:t xml:space="preserve"> role is to actively promote membership by devising appropriate campaigns and strategies and to liaise with HSA Secretariat to maintain an accurate list of members. In particular, the membership officer will work to expand and diversify membership among housing practitioners and non-academic research centres, as well as</w:t>
      </w:r>
      <w:r w:rsidRPr="00425AA9">
        <w:rPr>
          <w:rFonts w:ascii="Arial" w:hAnsi="Arial" w:cs="Arial"/>
          <w:color w:val="212121"/>
          <w:sz w:val="24"/>
          <w:szCs w:val="24"/>
        </w:rPr>
        <w:t xml:space="preserve"> early career academics from housing research centres across the UK and beyond. The membership officer will consider increasing membership as well as the number of people who have signed up to receive HSA newsletters and other communications. </w:t>
      </w:r>
    </w:p>
    <w:p w14:paraId="6910D3CD" w14:textId="77777777" w:rsidR="00751263" w:rsidRPr="00425AA9" w:rsidRDefault="00751263" w:rsidP="00751263">
      <w:pPr>
        <w:pStyle w:val="NormalWeb"/>
        <w:shd w:val="clear" w:color="auto" w:fill="FFFFFF"/>
        <w:spacing w:before="0" w:beforeAutospacing="0" w:after="160" w:afterAutospacing="0" w:line="235" w:lineRule="atLeast"/>
        <w:rPr>
          <w:rFonts w:ascii="Arial" w:hAnsi="Arial" w:cs="Arial"/>
          <w:i/>
          <w:iCs/>
          <w:color w:val="212121"/>
          <w:sz w:val="24"/>
          <w:szCs w:val="24"/>
        </w:rPr>
      </w:pPr>
      <w:r w:rsidRPr="00425AA9">
        <w:rPr>
          <w:rFonts w:ascii="Arial" w:hAnsi="Arial" w:cs="Arial"/>
          <w:b/>
          <w:bCs/>
          <w:i/>
          <w:iCs/>
          <w:color w:val="212121"/>
          <w:sz w:val="24"/>
          <w:szCs w:val="24"/>
        </w:rPr>
        <w:t>Key tasks</w:t>
      </w:r>
    </w:p>
    <w:p w14:paraId="459A4FDD" w14:textId="77777777" w:rsidR="00751263" w:rsidRPr="00425AA9" w:rsidRDefault="00751263" w:rsidP="00751263">
      <w:pPr>
        <w:pStyle w:val="NormalWeb"/>
        <w:numPr>
          <w:ilvl w:val="0"/>
          <w:numId w:val="7"/>
        </w:numPr>
        <w:shd w:val="clear" w:color="auto" w:fill="FFFFFF"/>
        <w:spacing w:before="0" w:beforeAutospacing="0" w:after="160" w:afterAutospacing="0" w:line="235" w:lineRule="atLeast"/>
        <w:rPr>
          <w:rFonts w:ascii="Arial" w:hAnsi="Arial" w:cs="Arial"/>
          <w:sz w:val="24"/>
          <w:szCs w:val="24"/>
        </w:rPr>
      </w:pPr>
      <w:r w:rsidRPr="00425AA9">
        <w:rPr>
          <w:rFonts w:ascii="Arial" w:hAnsi="Arial" w:cs="Arial"/>
          <w:sz w:val="24"/>
          <w:szCs w:val="24"/>
        </w:rPr>
        <w:t>Run membership campaigns in conjunction with preparation for the annual HSA conference as well as the annual lecture. </w:t>
      </w:r>
    </w:p>
    <w:p w14:paraId="4BF6BCCF" w14:textId="77777777" w:rsidR="00751263" w:rsidRPr="00425AA9" w:rsidRDefault="00751263" w:rsidP="00751263">
      <w:pPr>
        <w:pStyle w:val="NormalWeb"/>
        <w:numPr>
          <w:ilvl w:val="0"/>
          <w:numId w:val="7"/>
        </w:numPr>
        <w:shd w:val="clear" w:color="auto" w:fill="FFFFFF"/>
        <w:spacing w:before="0" w:beforeAutospacing="0" w:after="160" w:afterAutospacing="0" w:line="235" w:lineRule="atLeast"/>
        <w:rPr>
          <w:rFonts w:ascii="Arial" w:hAnsi="Arial" w:cs="Arial"/>
          <w:sz w:val="24"/>
          <w:szCs w:val="24"/>
        </w:rPr>
      </w:pPr>
      <w:r w:rsidRPr="00425AA9">
        <w:rPr>
          <w:rFonts w:ascii="Arial" w:hAnsi="Arial" w:cs="Arial"/>
          <w:sz w:val="24"/>
          <w:szCs w:val="24"/>
        </w:rPr>
        <w:t>Look for key strategic partners within the academy and within policy and practitioner circles. </w:t>
      </w:r>
    </w:p>
    <w:p w14:paraId="53B61DC6" w14:textId="77777777" w:rsidR="00751263" w:rsidRPr="00425AA9" w:rsidRDefault="00751263" w:rsidP="00751263">
      <w:pPr>
        <w:pStyle w:val="NormalWeb"/>
        <w:numPr>
          <w:ilvl w:val="0"/>
          <w:numId w:val="7"/>
        </w:numPr>
        <w:shd w:val="clear" w:color="auto" w:fill="FFFFFF"/>
        <w:spacing w:before="0" w:beforeAutospacing="0" w:after="160" w:afterAutospacing="0" w:line="235" w:lineRule="atLeast"/>
        <w:rPr>
          <w:rFonts w:ascii="Arial" w:hAnsi="Arial" w:cs="Arial"/>
          <w:sz w:val="24"/>
          <w:szCs w:val="24"/>
        </w:rPr>
      </w:pPr>
      <w:r w:rsidRPr="00425AA9">
        <w:rPr>
          <w:rFonts w:ascii="Arial" w:hAnsi="Arial" w:cs="Arial"/>
          <w:sz w:val="24"/>
          <w:szCs w:val="24"/>
        </w:rPr>
        <w:t>Utilise HSA twitter and other communications mechanisms, including HSA sponsored events etc. Consider new communications channels and formats to suit different audiences.</w:t>
      </w:r>
    </w:p>
    <w:p w14:paraId="0CA12733" w14:textId="5372BD27" w:rsidR="00751263" w:rsidRPr="00425AA9" w:rsidRDefault="00751263" w:rsidP="00751263">
      <w:pPr>
        <w:pStyle w:val="NormalWeb"/>
        <w:numPr>
          <w:ilvl w:val="0"/>
          <w:numId w:val="7"/>
        </w:numPr>
        <w:shd w:val="clear" w:color="auto" w:fill="FFFFFF"/>
        <w:spacing w:before="0" w:beforeAutospacing="0" w:after="160" w:afterAutospacing="0" w:line="235" w:lineRule="atLeast"/>
        <w:rPr>
          <w:rFonts w:ascii="Arial" w:hAnsi="Arial" w:cs="Arial"/>
          <w:sz w:val="24"/>
          <w:szCs w:val="24"/>
        </w:rPr>
      </w:pPr>
      <w:r w:rsidRPr="00425AA9">
        <w:rPr>
          <w:rFonts w:ascii="Arial" w:hAnsi="Arial" w:cs="Arial"/>
          <w:sz w:val="24"/>
          <w:szCs w:val="24"/>
        </w:rPr>
        <w:t xml:space="preserve">Monitor membership and provide reports to HSA </w:t>
      </w:r>
      <w:r w:rsidR="00270030">
        <w:rPr>
          <w:rFonts w:ascii="Arial" w:hAnsi="Arial" w:cs="Arial"/>
          <w:sz w:val="24"/>
          <w:szCs w:val="24"/>
        </w:rPr>
        <w:t>board</w:t>
      </w:r>
      <w:r w:rsidRPr="00425AA9">
        <w:rPr>
          <w:rFonts w:ascii="Arial" w:hAnsi="Arial" w:cs="Arial"/>
          <w:sz w:val="24"/>
          <w:szCs w:val="24"/>
        </w:rPr>
        <w:t> </w:t>
      </w:r>
      <w:r w:rsidR="00270030">
        <w:rPr>
          <w:rFonts w:ascii="Arial" w:hAnsi="Arial" w:cs="Arial"/>
          <w:bCs/>
          <w:sz w:val="24"/>
          <w:szCs w:val="24"/>
        </w:rPr>
        <w:t>4</w:t>
      </w:r>
      <w:r w:rsidRPr="00425AA9">
        <w:rPr>
          <w:rFonts w:ascii="Arial" w:hAnsi="Arial" w:cs="Arial"/>
          <w:bCs/>
          <w:sz w:val="24"/>
          <w:szCs w:val="24"/>
        </w:rPr>
        <w:t xml:space="preserve"> times</w:t>
      </w:r>
      <w:r w:rsidRPr="00425AA9">
        <w:rPr>
          <w:rFonts w:ascii="Arial" w:hAnsi="Arial" w:cs="Arial"/>
          <w:sz w:val="24"/>
          <w:szCs w:val="24"/>
        </w:rPr>
        <w:t> per year.  </w:t>
      </w:r>
    </w:p>
    <w:p w14:paraId="1D698315" w14:textId="77777777" w:rsidR="00751263" w:rsidRPr="00425AA9" w:rsidRDefault="00751263" w:rsidP="00751263">
      <w:pPr>
        <w:pStyle w:val="NormalWeb"/>
        <w:numPr>
          <w:ilvl w:val="0"/>
          <w:numId w:val="7"/>
        </w:numPr>
        <w:shd w:val="clear" w:color="auto" w:fill="FFFFFF"/>
        <w:spacing w:before="0" w:beforeAutospacing="0" w:after="160" w:afterAutospacing="0" w:line="235" w:lineRule="atLeast"/>
        <w:rPr>
          <w:rFonts w:ascii="Arial" w:hAnsi="Arial" w:cs="Arial"/>
          <w:sz w:val="24"/>
          <w:szCs w:val="24"/>
        </w:rPr>
      </w:pPr>
      <w:r w:rsidRPr="00425AA9">
        <w:rPr>
          <w:rFonts w:ascii="Arial" w:hAnsi="Arial" w:cs="Arial"/>
          <w:sz w:val="24"/>
          <w:szCs w:val="24"/>
        </w:rPr>
        <w:lastRenderedPageBreak/>
        <w:t>Benchmark HSA's membership offer with other learned societies.</w:t>
      </w:r>
    </w:p>
    <w:p w14:paraId="73D66EE7" w14:textId="572B08F6" w:rsidR="00751263" w:rsidRDefault="00751263" w:rsidP="00751263">
      <w:pPr>
        <w:pStyle w:val="NormalWeb"/>
        <w:numPr>
          <w:ilvl w:val="0"/>
          <w:numId w:val="7"/>
        </w:numPr>
        <w:shd w:val="clear" w:color="auto" w:fill="FFFFFF"/>
        <w:spacing w:before="0" w:beforeAutospacing="0" w:after="160" w:afterAutospacing="0" w:line="235" w:lineRule="atLeast"/>
        <w:rPr>
          <w:rFonts w:ascii="Arial" w:hAnsi="Arial" w:cs="Arial"/>
          <w:sz w:val="24"/>
          <w:szCs w:val="24"/>
        </w:rPr>
      </w:pPr>
      <w:r w:rsidRPr="00425AA9">
        <w:rPr>
          <w:rFonts w:ascii="Arial" w:hAnsi="Arial" w:cs="Arial"/>
          <w:sz w:val="24"/>
          <w:szCs w:val="24"/>
        </w:rPr>
        <w:t>Work with the HSA communications/web officers, events grant officer, bursary officer and conference officers to deliver membership strategies.</w:t>
      </w:r>
    </w:p>
    <w:p w14:paraId="2903AECB" w14:textId="3410389A" w:rsidR="00467694" w:rsidRPr="00425AA9" w:rsidRDefault="00467694" w:rsidP="00751263">
      <w:pPr>
        <w:pStyle w:val="NormalWeb"/>
        <w:numPr>
          <w:ilvl w:val="0"/>
          <w:numId w:val="7"/>
        </w:numPr>
        <w:shd w:val="clear" w:color="auto" w:fill="FFFFFF"/>
        <w:spacing w:before="0" w:beforeAutospacing="0" w:after="160" w:afterAutospacing="0" w:line="235" w:lineRule="atLeast"/>
        <w:rPr>
          <w:rFonts w:ascii="Arial" w:hAnsi="Arial" w:cs="Arial"/>
          <w:sz w:val="24"/>
          <w:szCs w:val="24"/>
        </w:rPr>
      </w:pPr>
      <w:r>
        <w:rPr>
          <w:rFonts w:ascii="Arial" w:hAnsi="Arial" w:cs="Arial"/>
          <w:sz w:val="24"/>
          <w:szCs w:val="24"/>
        </w:rPr>
        <w:t xml:space="preserve">Undertake administrative duties to support the membership experience, including </w:t>
      </w:r>
      <w:r w:rsidR="00270030">
        <w:rPr>
          <w:rFonts w:ascii="Arial" w:hAnsi="Arial" w:cs="Arial"/>
          <w:sz w:val="24"/>
          <w:szCs w:val="24"/>
        </w:rPr>
        <w:t>cancellation</w:t>
      </w:r>
      <w:r>
        <w:rPr>
          <w:rFonts w:ascii="Arial" w:hAnsi="Arial" w:cs="Arial"/>
          <w:sz w:val="24"/>
          <w:szCs w:val="24"/>
        </w:rPr>
        <w:t xml:space="preserve"> of membership, responding to membership queries, and </w:t>
      </w:r>
      <w:r w:rsidR="00270030">
        <w:rPr>
          <w:rFonts w:ascii="Arial" w:hAnsi="Arial" w:cs="Arial"/>
          <w:sz w:val="24"/>
          <w:szCs w:val="24"/>
        </w:rPr>
        <w:t xml:space="preserve">other queries as necessary. </w:t>
      </w:r>
    </w:p>
    <w:p w14:paraId="04698F8E" w14:textId="77777777" w:rsidR="00751263" w:rsidRPr="00425AA9" w:rsidRDefault="00751263" w:rsidP="00751263">
      <w:pPr>
        <w:pStyle w:val="NormalWeb"/>
        <w:shd w:val="clear" w:color="auto" w:fill="FFFFFF"/>
        <w:spacing w:before="0" w:beforeAutospacing="0" w:after="160" w:afterAutospacing="0" w:line="235" w:lineRule="atLeast"/>
        <w:rPr>
          <w:rFonts w:ascii="Arial" w:hAnsi="Arial" w:cs="Arial"/>
          <w:sz w:val="24"/>
          <w:szCs w:val="24"/>
        </w:rPr>
      </w:pPr>
      <w:r w:rsidRPr="00425AA9">
        <w:rPr>
          <w:rFonts w:ascii="Arial" w:hAnsi="Arial" w:cs="Arial"/>
          <w:b/>
          <w:bCs/>
          <w:sz w:val="24"/>
          <w:szCs w:val="24"/>
        </w:rPr>
        <w:t>Estimated time commitment:</w:t>
      </w:r>
      <w:r>
        <w:rPr>
          <w:rFonts w:ascii="Arial" w:hAnsi="Arial" w:cs="Arial"/>
          <w:bCs/>
          <w:sz w:val="24"/>
          <w:szCs w:val="24"/>
        </w:rPr>
        <w:t xml:space="preserve"> 3 days per </w:t>
      </w:r>
      <w:proofErr w:type="gramStart"/>
      <w:r>
        <w:rPr>
          <w:rFonts w:ascii="Arial" w:hAnsi="Arial" w:cs="Arial"/>
          <w:bCs/>
          <w:sz w:val="24"/>
          <w:szCs w:val="24"/>
        </w:rPr>
        <w:t>month</w:t>
      </w:r>
      <w:proofErr w:type="gramEnd"/>
    </w:p>
    <w:p w14:paraId="2C9091A2" w14:textId="058750B5" w:rsidR="00E5632F" w:rsidRPr="00E5632F" w:rsidRDefault="00E5632F">
      <w:pPr>
        <w:rPr>
          <w:rFonts w:ascii="Arial" w:hAnsi="Arial" w:cs="Arial"/>
          <w:b/>
          <w:bCs/>
        </w:rPr>
      </w:pPr>
    </w:p>
    <w:p w14:paraId="396D8F60" w14:textId="02BA0AE4" w:rsidR="0029281A" w:rsidRPr="00C57E3E" w:rsidRDefault="00270030" w:rsidP="0029281A">
      <w:pPr>
        <w:rPr>
          <w:rFonts w:ascii="Arial" w:hAnsi="Arial" w:cs="Arial"/>
          <w:b/>
          <w:bCs/>
          <w:sz w:val="28"/>
          <w:szCs w:val="28"/>
        </w:rPr>
      </w:pPr>
      <w:r w:rsidRPr="00270030">
        <w:rPr>
          <w:rFonts w:ascii="Arial" w:hAnsi="Arial" w:cs="Arial"/>
          <w:b/>
          <w:bCs/>
          <w:sz w:val="28"/>
          <w:szCs w:val="28"/>
        </w:rPr>
        <w:t>Bursary Officer</w:t>
      </w:r>
    </w:p>
    <w:p w14:paraId="4D5566CE" w14:textId="28394DE2" w:rsidR="0029281A" w:rsidRPr="0029281A" w:rsidRDefault="0029281A" w:rsidP="0029281A">
      <w:pPr>
        <w:rPr>
          <w:rFonts w:ascii="Arial" w:hAnsi="Arial" w:cs="Arial"/>
        </w:rPr>
      </w:pPr>
      <w:r w:rsidRPr="0029281A">
        <w:rPr>
          <w:rFonts w:ascii="Arial" w:hAnsi="Arial" w:cs="Arial"/>
        </w:rPr>
        <w:t xml:space="preserve">The Conference Bursaries Officer’s role is to administer the conference bursaries in advance of the HSA Annual Conference. </w:t>
      </w:r>
    </w:p>
    <w:p w14:paraId="6055C3E7" w14:textId="77777777" w:rsidR="0029281A" w:rsidRPr="0029281A" w:rsidRDefault="0029281A" w:rsidP="0029281A">
      <w:pPr>
        <w:rPr>
          <w:rFonts w:ascii="Arial" w:hAnsi="Arial" w:cs="Arial"/>
        </w:rPr>
      </w:pPr>
    </w:p>
    <w:p w14:paraId="5549514E" w14:textId="77777777" w:rsidR="0029281A" w:rsidRPr="0029281A" w:rsidRDefault="0029281A" w:rsidP="0029281A">
      <w:pPr>
        <w:rPr>
          <w:rFonts w:ascii="Arial" w:hAnsi="Arial" w:cs="Arial"/>
          <w:b/>
          <w:i/>
          <w:iCs/>
        </w:rPr>
      </w:pPr>
      <w:r w:rsidRPr="0029281A">
        <w:rPr>
          <w:rFonts w:ascii="Arial" w:hAnsi="Arial" w:cs="Arial"/>
          <w:b/>
          <w:i/>
          <w:iCs/>
        </w:rPr>
        <w:t>Key tasks</w:t>
      </w:r>
    </w:p>
    <w:p w14:paraId="78C0F5C0"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 xml:space="preserve">Ensuring the application process is up-to-date and accurate in line with the call for </w:t>
      </w:r>
      <w:proofErr w:type="gramStart"/>
      <w:r w:rsidRPr="0029281A">
        <w:rPr>
          <w:rFonts w:ascii="Arial" w:hAnsi="Arial" w:cs="Arial"/>
        </w:rPr>
        <w:t>papers</w:t>
      </w:r>
      <w:proofErr w:type="gramEnd"/>
    </w:p>
    <w:p w14:paraId="1DA0AD7B"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Ensure there is a conference bursary sub-committee (3 members including CBO from the committee)</w:t>
      </w:r>
    </w:p>
    <w:p w14:paraId="382BFC5C"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 xml:space="preserve">Promote the conference bursaries through networks and social </w:t>
      </w:r>
      <w:proofErr w:type="gramStart"/>
      <w:r w:rsidRPr="0029281A">
        <w:rPr>
          <w:rFonts w:ascii="Arial" w:hAnsi="Arial" w:cs="Arial"/>
        </w:rPr>
        <w:t>media</w:t>
      </w:r>
      <w:proofErr w:type="gramEnd"/>
    </w:p>
    <w:p w14:paraId="0A7D2380"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 xml:space="preserve">Receive applications from </w:t>
      </w:r>
      <w:proofErr w:type="gramStart"/>
      <w:r w:rsidRPr="0029281A">
        <w:rPr>
          <w:rFonts w:ascii="Arial" w:hAnsi="Arial" w:cs="Arial"/>
        </w:rPr>
        <w:t>applicants</w:t>
      </w:r>
      <w:proofErr w:type="gramEnd"/>
    </w:p>
    <w:p w14:paraId="7DC7A350"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 xml:space="preserve">Devise/administer scoring framework for applications and liaise with administration team as </w:t>
      </w:r>
      <w:proofErr w:type="gramStart"/>
      <w:r w:rsidRPr="0029281A">
        <w:rPr>
          <w:rFonts w:ascii="Arial" w:hAnsi="Arial" w:cs="Arial"/>
        </w:rPr>
        <w:t>appropriate</w:t>
      </w:r>
      <w:proofErr w:type="gramEnd"/>
    </w:p>
    <w:p w14:paraId="6ED12EA5"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 xml:space="preserve">Liaise with conference bursary sub-committee as to assessment of </w:t>
      </w:r>
      <w:proofErr w:type="gramStart"/>
      <w:r w:rsidRPr="0029281A">
        <w:rPr>
          <w:rFonts w:ascii="Arial" w:hAnsi="Arial" w:cs="Arial"/>
        </w:rPr>
        <w:t>applications</w:t>
      </w:r>
      <w:proofErr w:type="gramEnd"/>
    </w:p>
    <w:p w14:paraId="69F75012"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 xml:space="preserve">Communicate to </w:t>
      </w:r>
      <w:proofErr w:type="gramStart"/>
      <w:r w:rsidRPr="0029281A">
        <w:rPr>
          <w:rFonts w:ascii="Arial" w:hAnsi="Arial" w:cs="Arial"/>
        </w:rPr>
        <w:t>applicants</w:t>
      </w:r>
      <w:proofErr w:type="gramEnd"/>
      <w:r w:rsidRPr="0029281A">
        <w:rPr>
          <w:rFonts w:ascii="Arial" w:hAnsi="Arial" w:cs="Arial"/>
        </w:rPr>
        <w:t xml:space="preserve"> outcome of the assessment and conditions of award</w:t>
      </w:r>
    </w:p>
    <w:p w14:paraId="4FC7C48A"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Liaise with Treasurer with regards to expenses</w:t>
      </w:r>
    </w:p>
    <w:p w14:paraId="3DCBC198" w14:textId="77777777" w:rsidR="0029281A" w:rsidRPr="0029281A" w:rsidRDefault="0029281A" w:rsidP="0029281A">
      <w:pPr>
        <w:pStyle w:val="ListParagraph"/>
        <w:numPr>
          <w:ilvl w:val="0"/>
          <w:numId w:val="8"/>
        </w:numPr>
        <w:spacing w:after="160" w:line="259" w:lineRule="auto"/>
        <w:jc w:val="both"/>
        <w:rPr>
          <w:rFonts w:ascii="Arial" w:hAnsi="Arial" w:cs="Arial"/>
        </w:rPr>
      </w:pPr>
      <w:r w:rsidRPr="0029281A">
        <w:rPr>
          <w:rFonts w:ascii="Arial" w:hAnsi="Arial" w:cs="Arial"/>
        </w:rPr>
        <w:t xml:space="preserve">Liaise with Housing Studies Charitable Trust (HSCT) acknowledging their </w:t>
      </w:r>
      <w:proofErr w:type="gramStart"/>
      <w:r w:rsidRPr="0029281A">
        <w:rPr>
          <w:rFonts w:ascii="Arial" w:hAnsi="Arial" w:cs="Arial"/>
        </w:rPr>
        <w:t>contribution</w:t>
      </w:r>
      <w:proofErr w:type="gramEnd"/>
      <w:r w:rsidRPr="0029281A">
        <w:rPr>
          <w:rFonts w:ascii="Arial" w:hAnsi="Arial" w:cs="Arial"/>
        </w:rPr>
        <w:t xml:space="preserve"> </w:t>
      </w:r>
    </w:p>
    <w:p w14:paraId="4CCEA76E" w14:textId="77777777" w:rsidR="0029281A" w:rsidRPr="0029281A" w:rsidRDefault="0029281A" w:rsidP="0029281A">
      <w:pPr>
        <w:rPr>
          <w:rFonts w:ascii="Arial" w:hAnsi="Arial" w:cs="Arial"/>
        </w:rPr>
      </w:pPr>
      <w:r w:rsidRPr="0029281A">
        <w:rPr>
          <w:rFonts w:ascii="Arial" w:hAnsi="Arial" w:cs="Arial"/>
          <w:b/>
        </w:rPr>
        <w:t>Estimated time commitment:</w:t>
      </w:r>
      <w:r w:rsidRPr="0029281A">
        <w:rPr>
          <w:rFonts w:ascii="Arial" w:hAnsi="Arial" w:cs="Arial"/>
        </w:rPr>
        <w:t xml:space="preserve"> Circa 5/6 days most of which are around the conference bursary deadline.</w:t>
      </w:r>
    </w:p>
    <w:p w14:paraId="18D90CED" w14:textId="59D1A40E" w:rsidR="00E5632F" w:rsidRPr="00E5632F" w:rsidRDefault="00E5632F">
      <w:pPr>
        <w:rPr>
          <w:rFonts w:ascii="Arial" w:hAnsi="Arial" w:cs="Arial"/>
          <w:b/>
          <w:bCs/>
        </w:rPr>
      </w:pPr>
    </w:p>
    <w:p w14:paraId="5A8FA39F" w14:textId="62625F85" w:rsidR="00E5632F" w:rsidRPr="00E5632F" w:rsidRDefault="00E5632F">
      <w:pPr>
        <w:rPr>
          <w:rFonts w:ascii="Arial" w:hAnsi="Arial" w:cs="Arial"/>
          <w:b/>
          <w:bCs/>
        </w:rPr>
      </w:pPr>
    </w:p>
    <w:p w14:paraId="2E4DE215" w14:textId="7CE703E3" w:rsidR="00E5632F" w:rsidRPr="00E5632F" w:rsidRDefault="00E5632F">
      <w:pPr>
        <w:rPr>
          <w:rFonts w:ascii="Arial" w:hAnsi="Arial" w:cs="Arial"/>
          <w:b/>
          <w:bCs/>
        </w:rPr>
      </w:pPr>
    </w:p>
    <w:p w14:paraId="458D0783" w14:textId="62219C27" w:rsidR="00E5632F" w:rsidRPr="00E5632F" w:rsidRDefault="00E5632F">
      <w:pPr>
        <w:rPr>
          <w:rFonts w:ascii="Arial" w:hAnsi="Arial" w:cs="Arial"/>
          <w:b/>
          <w:bCs/>
        </w:rPr>
      </w:pPr>
    </w:p>
    <w:p w14:paraId="2B4F628A" w14:textId="3A33940F" w:rsidR="00E5632F" w:rsidRPr="00E5632F" w:rsidRDefault="00E5632F">
      <w:pPr>
        <w:rPr>
          <w:rFonts w:ascii="Arial" w:hAnsi="Arial" w:cs="Arial"/>
        </w:rPr>
      </w:pPr>
    </w:p>
    <w:p w14:paraId="2A09EB4A" w14:textId="52AFA6B6" w:rsidR="00E5632F" w:rsidRPr="00E5632F" w:rsidRDefault="00E5632F">
      <w:pPr>
        <w:rPr>
          <w:rFonts w:ascii="Arial" w:hAnsi="Arial" w:cs="Arial"/>
        </w:rPr>
      </w:pPr>
    </w:p>
    <w:p w14:paraId="2354EE6D" w14:textId="77777777" w:rsidR="00E5632F" w:rsidRPr="00E5632F" w:rsidRDefault="00E5632F">
      <w:pPr>
        <w:rPr>
          <w:rFonts w:ascii="Arial" w:hAnsi="Arial" w:cs="Arial"/>
        </w:rPr>
      </w:pPr>
    </w:p>
    <w:p w14:paraId="1C7187E2" w14:textId="4A769B01" w:rsidR="00E5632F" w:rsidRPr="00E5632F" w:rsidRDefault="00E5632F">
      <w:pPr>
        <w:rPr>
          <w:rFonts w:ascii="Arial" w:hAnsi="Arial" w:cs="Arial"/>
        </w:rPr>
      </w:pPr>
    </w:p>
    <w:p w14:paraId="43254E27" w14:textId="0BDB1853" w:rsidR="00E5632F" w:rsidRPr="00E5632F" w:rsidRDefault="00E5632F">
      <w:pPr>
        <w:rPr>
          <w:rFonts w:ascii="Arial" w:hAnsi="Arial" w:cs="Arial"/>
        </w:rPr>
      </w:pPr>
    </w:p>
    <w:p w14:paraId="6F40D123" w14:textId="24A41345" w:rsidR="00E5632F" w:rsidRPr="00E5632F" w:rsidRDefault="00E5632F">
      <w:pPr>
        <w:rPr>
          <w:rFonts w:ascii="Arial" w:hAnsi="Arial" w:cs="Arial"/>
        </w:rPr>
      </w:pPr>
    </w:p>
    <w:p w14:paraId="4583F2BE" w14:textId="61DE95C7" w:rsidR="00E5632F" w:rsidRPr="00E5632F" w:rsidRDefault="00E5632F">
      <w:pPr>
        <w:rPr>
          <w:rFonts w:ascii="Arial" w:hAnsi="Arial" w:cs="Arial"/>
        </w:rPr>
      </w:pPr>
    </w:p>
    <w:p w14:paraId="3324D12E" w14:textId="7B15E361" w:rsidR="00E5632F" w:rsidRPr="00E5632F" w:rsidRDefault="00E5632F">
      <w:pPr>
        <w:rPr>
          <w:rFonts w:ascii="Arial" w:hAnsi="Arial" w:cs="Arial"/>
        </w:rPr>
      </w:pPr>
    </w:p>
    <w:p w14:paraId="11C0F282" w14:textId="322418DA" w:rsidR="00E5632F" w:rsidRPr="00E5632F" w:rsidRDefault="00E5632F">
      <w:pPr>
        <w:rPr>
          <w:rFonts w:ascii="Arial" w:hAnsi="Arial" w:cs="Arial"/>
        </w:rPr>
      </w:pPr>
    </w:p>
    <w:p w14:paraId="71F3C13B" w14:textId="77777777" w:rsidR="00E5632F" w:rsidRPr="00E5632F" w:rsidRDefault="00E5632F">
      <w:pPr>
        <w:rPr>
          <w:rFonts w:ascii="Arial" w:hAnsi="Arial" w:cs="Arial"/>
        </w:rPr>
      </w:pPr>
    </w:p>
    <w:sectPr w:rsidR="00E5632F" w:rsidRPr="00E5632F" w:rsidSect="00CC1152">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F180" w14:textId="77777777" w:rsidR="00E5632F" w:rsidRDefault="00E5632F" w:rsidP="00E5632F">
      <w:r>
        <w:separator/>
      </w:r>
    </w:p>
  </w:endnote>
  <w:endnote w:type="continuationSeparator" w:id="0">
    <w:p w14:paraId="5781101A" w14:textId="77777777" w:rsidR="00E5632F" w:rsidRDefault="00E5632F" w:rsidP="00E5632F">
      <w:r>
        <w:continuationSeparator/>
      </w:r>
    </w:p>
  </w:endnote>
  <w:endnote w:type="continuationNotice" w:id="1">
    <w:p w14:paraId="21CD6FAE" w14:textId="77777777" w:rsidR="00AE09D5" w:rsidRDefault="00AE0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281B" w14:textId="77777777" w:rsidR="00E5632F" w:rsidRDefault="00E5632F" w:rsidP="00E5632F">
      <w:r>
        <w:separator/>
      </w:r>
    </w:p>
  </w:footnote>
  <w:footnote w:type="continuationSeparator" w:id="0">
    <w:p w14:paraId="590F2F3F" w14:textId="77777777" w:rsidR="00E5632F" w:rsidRDefault="00E5632F" w:rsidP="00E5632F">
      <w:r>
        <w:continuationSeparator/>
      </w:r>
    </w:p>
  </w:footnote>
  <w:footnote w:type="continuationNotice" w:id="1">
    <w:p w14:paraId="4BA5E8AA" w14:textId="77777777" w:rsidR="00AE09D5" w:rsidRDefault="00AE0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AD89" w14:textId="19526F8C" w:rsidR="00E5632F" w:rsidRDefault="00E5632F">
    <w:pPr>
      <w:pStyle w:val="Header"/>
    </w:pPr>
    <w:r>
      <w:rPr>
        <w:noProof/>
      </w:rPr>
      <w:drawing>
        <wp:anchor distT="0" distB="0" distL="114300" distR="114300" simplePos="0" relativeHeight="251658240" behindDoc="0" locked="0" layoutInCell="1" hidden="0" allowOverlap="1" wp14:anchorId="0A8E1B6A" wp14:editId="0F0888F0">
          <wp:simplePos x="0" y="0"/>
          <wp:positionH relativeFrom="column">
            <wp:posOffset>3316551</wp:posOffset>
          </wp:positionH>
          <wp:positionV relativeFrom="paragraph">
            <wp:posOffset>-262890</wp:posOffset>
          </wp:positionV>
          <wp:extent cx="2518410" cy="846455"/>
          <wp:effectExtent l="0" t="0" r="0" b="0"/>
          <wp:wrapSquare wrapText="bothSides" distT="0" distB="0" distL="114300" distR="114300"/>
          <wp:docPr id="315" name="Picture 31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15" name="image8.png" descr="Text&#10;&#10;Description automatically generated"/>
                  <pic:cNvPicPr preferRelativeResize="0"/>
                </pic:nvPicPr>
                <pic:blipFill>
                  <a:blip r:embed="rId1"/>
                  <a:srcRect/>
                  <a:stretch>
                    <a:fillRect/>
                  </a:stretch>
                </pic:blipFill>
                <pic:spPr>
                  <a:xfrm>
                    <a:off x="0" y="0"/>
                    <a:ext cx="2518410" cy="8464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012B"/>
    <w:multiLevelType w:val="hybridMultilevel"/>
    <w:tmpl w:val="E96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23EE"/>
    <w:multiLevelType w:val="hybridMultilevel"/>
    <w:tmpl w:val="50760E26"/>
    <w:lvl w:ilvl="0" w:tplc="86CCBA88">
      <w:numFmt w:val="bullet"/>
      <w:lvlText w:val=""/>
      <w:lvlJc w:val="left"/>
      <w:pPr>
        <w:ind w:left="1080" w:hanging="360"/>
      </w:pPr>
      <w:rPr>
        <w:rFonts w:ascii="Symbol" w:eastAsiaTheme="minorHAnsi"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DA2764"/>
    <w:multiLevelType w:val="hybridMultilevel"/>
    <w:tmpl w:val="E69C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E331D"/>
    <w:multiLevelType w:val="hybridMultilevel"/>
    <w:tmpl w:val="7D0EFD8E"/>
    <w:lvl w:ilvl="0" w:tplc="86CCBA88">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3324D"/>
    <w:multiLevelType w:val="hybridMultilevel"/>
    <w:tmpl w:val="082CCC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5775C"/>
    <w:multiLevelType w:val="hybridMultilevel"/>
    <w:tmpl w:val="6C9C24E0"/>
    <w:lvl w:ilvl="0" w:tplc="08090001">
      <w:start w:val="1"/>
      <w:numFmt w:val="bullet"/>
      <w:lvlText w:val=""/>
      <w:lvlJc w:val="left"/>
      <w:pPr>
        <w:ind w:left="720" w:hanging="360"/>
      </w:pPr>
      <w:rPr>
        <w:rFonts w:ascii="Symbol" w:hAnsi="Symbol" w:hint="default"/>
      </w:rPr>
    </w:lvl>
    <w:lvl w:ilvl="1" w:tplc="84AC42C2">
      <w:numFmt w:val="bullet"/>
      <w:lvlText w:val="-"/>
      <w:lvlJc w:val="left"/>
      <w:pPr>
        <w:ind w:left="1440" w:hanging="360"/>
      </w:pPr>
      <w:rPr>
        <w:rFonts w:ascii="Arial" w:eastAsiaTheme="minorHAnsi" w:hAnsi="Arial" w:cs="Arial" w:hint="default"/>
        <w:b/>
        <w:sz w:val="24"/>
      </w:rPr>
    </w:lvl>
    <w:lvl w:ilvl="2" w:tplc="09E858F8">
      <w:numFmt w:val="bullet"/>
      <w:lvlText w:val="·"/>
      <w:lvlJc w:val="left"/>
      <w:pPr>
        <w:ind w:left="2230" w:hanging="430"/>
      </w:pPr>
      <w:rPr>
        <w:rFonts w:ascii="Arial" w:eastAsiaTheme="minorHAnsi" w:hAnsi="Arial" w:cs="Aria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6419C"/>
    <w:multiLevelType w:val="hybridMultilevel"/>
    <w:tmpl w:val="938A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10585"/>
    <w:multiLevelType w:val="hybridMultilevel"/>
    <w:tmpl w:val="0242018A"/>
    <w:lvl w:ilvl="0" w:tplc="08090001">
      <w:start w:val="1"/>
      <w:numFmt w:val="bullet"/>
      <w:lvlText w:val=""/>
      <w:lvlJc w:val="left"/>
      <w:pPr>
        <w:ind w:left="720" w:hanging="360"/>
      </w:pPr>
      <w:rPr>
        <w:rFonts w:ascii="Symbol" w:hAnsi="Symbol" w:hint="default"/>
      </w:rPr>
    </w:lvl>
    <w:lvl w:ilvl="1" w:tplc="84AC42C2">
      <w:numFmt w:val="bullet"/>
      <w:lvlText w:val="-"/>
      <w:lvlJc w:val="left"/>
      <w:pPr>
        <w:ind w:left="1440" w:hanging="360"/>
      </w:pPr>
      <w:rPr>
        <w:rFonts w:ascii="Arial" w:eastAsiaTheme="minorHAnsi" w:hAnsi="Arial" w:cs="Arial" w:hint="default"/>
        <w:b/>
        <w:sz w:val="24"/>
      </w:rPr>
    </w:lvl>
    <w:lvl w:ilvl="2" w:tplc="08090001">
      <w:start w:val="1"/>
      <w:numFmt w:val="bullet"/>
      <w:lvlText w:val=""/>
      <w:lvlJc w:val="left"/>
      <w:pPr>
        <w:ind w:left="2230" w:hanging="430"/>
      </w:pPr>
      <w:rPr>
        <w:rFonts w:ascii="Symbol" w:hAnsi="Symbol" w:hint="default"/>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86049">
    <w:abstractNumId w:val="3"/>
  </w:num>
  <w:num w:numId="2" w16cid:durableId="1839074295">
    <w:abstractNumId w:val="7"/>
  </w:num>
  <w:num w:numId="3" w16cid:durableId="472720445">
    <w:abstractNumId w:val="0"/>
  </w:num>
  <w:num w:numId="4" w16cid:durableId="1908303732">
    <w:abstractNumId w:val="1"/>
  </w:num>
  <w:num w:numId="5" w16cid:durableId="1841577762">
    <w:abstractNumId w:val="5"/>
  </w:num>
  <w:num w:numId="6" w16cid:durableId="1247037975">
    <w:abstractNumId w:val="6"/>
  </w:num>
  <w:num w:numId="7" w16cid:durableId="844592522">
    <w:abstractNumId w:val="4"/>
  </w:num>
  <w:num w:numId="8" w16cid:durableId="166338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2F"/>
    <w:rsid w:val="0000552B"/>
    <w:rsid w:val="000110BB"/>
    <w:rsid w:val="000245A3"/>
    <w:rsid w:val="00030697"/>
    <w:rsid w:val="00031C9A"/>
    <w:rsid w:val="00034CD1"/>
    <w:rsid w:val="0004471C"/>
    <w:rsid w:val="00056266"/>
    <w:rsid w:val="0006191C"/>
    <w:rsid w:val="00070F41"/>
    <w:rsid w:val="0009303B"/>
    <w:rsid w:val="00094241"/>
    <w:rsid w:val="00095992"/>
    <w:rsid w:val="000B4A0B"/>
    <w:rsid w:val="000B4CFC"/>
    <w:rsid w:val="000B5C09"/>
    <w:rsid w:val="000B7656"/>
    <w:rsid w:val="000C371E"/>
    <w:rsid w:val="000D19AB"/>
    <w:rsid w:val="000D3FFF"/>
    <w:rsid w:val="000D6E9A"/>
    <w:rsid w:val="000F49AF"/>
    <w:rsid w:val="000F7970"/>
    <w:rsid w:val="00111222"/>
    <w:rsid w:val="001117A2"/>
    <w:rsid w:val="001117AD"/>
    <w:rsid w:val="0012771A"/>
    <w:rsid w:val="0013057B"/>
    <w:rsid w:val="00132C28"/>
    <w:rsid w:val="001369C5"/>
    <w:rsid w:val="00137BE6"/>
    <w:rsid w:val="0014613E"/>
    <w:rsid w:val="0014624A"/>
    <w:rsid w:val="00147E59"/>
    <w:rsid w:val="00160C7A"/>
    <w:rsid w:val="00163581"/>
    <w:rsid w:val="00165FA7"/>
    <w:rsid w:val="00180678"/>
    <w:rsid w:val="00181D89"/>
    <w:rsid w:val="00181FB2"/>
    <w:rsid w:val="00185C26"/>
    <w:rsid w:val="001908DA"/>
    <w:rsid w:val="001A0FF9"/>
    <w:rsid w:val="001A2CAB"/>
    <w:rsid w:val="001A5022"/>
    <w:rsid w:val="001B49EF"/>
    <w:rsid w:val="001B5CE1"/>
    <w:rsid w:val="001B70FA"/>
    <w:rsid w:val="001E70BF"/>
    <w:rsid w:val="001F4C5F"/>
    <w:rsid w:val="001F6D5F"/>
    <w:rsid w:val="00204701"/>
    <w:rsid w:val="00214B9F"/>
    <w:rsid w:val="0022328F"/>
    <w:rsid w:val="00226596"/>
    <w:rsid w:val="00227C4D"/>
    <w:rsid w:val="0023757C"/>
    <w:rsid w:val="002446E0"/>
    <w:rsid w:val="00246C7D"/>
    <w:rsid w:val="0025075E"/>
    <w:rsid w:val="002516F9"/>
    <w:rsid w:val="00252EC3"/>
    <w:rsid w:val="002546A4"/>
    <w:rsid w:val="00266433"/>
    <w:rsid w:val="00270030"/>
    <w:rsid w:val="002705DC"/>
    <w:rsid w:val="00283F9A"/>
    <w:rsid w:val="002922E0"/>
    <w:rsid w:val="0029281A"/>
    <w:rsid w:val="002B29EB"/>
    <w:rsid w:val="002C0CCC"/>
    <w:rsid w:val="002C6D8C"/>
    <w:rsid w:val="002D666D"/>
    <w:rsid w:val="002F719C"/>
    <w:rsid w:val="002F7EE8"/>
    <w:rsid w:val="00301E7E"/>
    <w:rsid w:val="00312F0B"/>
    <w:rsid w:val="0031509D"/>
    <w:rsid w:val="003174C0"/>
    <w:rsid w:val="0032105E"/>
    <w:rsid w:val="0033195D"/>
    <w:rsid w:val="00332B61"/>
    <w:rsid w:val="003366F0"/>
    <w:rsid w:val="00343548"/>
    <w:rsid w:val="00345A15"/>
    <w:rsid w:val="00350D4B"/>
    <w:rsid w:val="003624EB"/>
    <w:rsid w:val="00383F8D"/>
    <w:rsid w:val="00391601"/>
    <w:rsid w:val="003A7883"/>
    <w:rsid w:val="003C3922"/>
    <w:rsid w:val="003C63D2"/>
    <w:rsid w:val="003D2824"/>
    <w:rsid w:val="003E3EF5"/>
    <w:rsid w:val="003E7FB2"/>
    <w:rsid w:val="003F2C37"/>
    <w:rsid w:val="00403F7A"/>
    <w:rsid w:val="00404A09"/>
    <w:rsid w:val="004167AA"/>
    <w:rsid w:val="004367A1"/>
    <w:rsid w:val="004404C4"/>
    <w:rsid w:val="00452B47"/>
    <w:rsid w:val="004534BE"/>
    <w:rsid w:val="004628CE"/>
    <w:rsid w:val="00467694"/>
    <w:rsid w:val="004724BC"/>
    <w:rsid w:val="004823AA"/>
    <w:rsid w:val="004852B7"/>
    <w:rsid w:val="00485557"/>
    <w:rsid w:val="004875FC"/>
    <w:rsid w:val="0049128E"/>
    <w:rsid w:val="004928ED"/>
    <w:rsid w:val="004949C5"/>
    <w:rsid w:val="004C62F3"/>
    <w:rsid w:val="004D2632"/>
    <w:rsid w:val="004D77FB"/>
    <w:rsid w:val="004E08D0"/>
    <w:rsid w:val="004E0D49"/>
    <w:rsid w:val="004E3307"/>
    <w:rsid w:val="004E5EE8"/>
    <w:rsid w:val="004F2071"/>
    <w:rsid w:val="004F59EB"/>
    <w:rsid w:val="004F74C3"/>
    <w:rsid w:val="005177AB"/>
    <w:rsid w:val="00521E6D"/>
    <w:rsid w:val="0053004A"/>
    <w:rsid w:val="00530A5F"/>
    <w:rsid w:val="005354B2"/>
    <w:rsid w:val="00536CCC"/>
    <w:rsid w:val="0054247F"/>
    <w:rsid w:val="005428F9"/>
    <w:rsid w:val="00542CF0"/>
    <w:rsid w:val="00543461"/>
    <w:rsid w:val="005515EB"/>
    <w:rsid w:val="00555B42"/>
    <w:rsid w:val="00565D49"/>
    <w:rsid w:val="00573323"/>
    <w:rsid w:val="00581340"/>
    <w:rsid w:val="00591760"/>
    <w:rsid w:val="0059251F"/>
    <w:rsid w:val="00596A71"/>
    <w:rsid w:val="005A4F79"/>
    <w:rsid w:val="005D032E"/>
    <w:rsid w:val="005D712B"/>
    <w:rsid w:val="005F09EC"/>
    <w:rsid w:val="005F17D2"/>
    <w:rsid w:val="005F2F0D"/>
    <w:rsid w:val="005F3152"/>
    <w:rsid w:val="00603CA0"/>
    <w:rsid w:val="00617480"/>
    <w:rsid w:val="00622A42"/>
    <w:rsid w:val="006274CC"/>
    <w:rsid w:val="00632F2B"/>
    <w:rsid w:val="0063398F"/>
    <w:rsid w:val="00641AEF"/>
    <w:rsid w:val="00643BAE"/>
    <w:rsid w:val="00644C14"/>
    <w:rsid w:val="00650AA8"/>
    <w:rsid w:val="0066085A"/>
    <w:rsid w:val="00666903"/>
    <w:rsid w:val="00672DD9"/>
    <w:rsid w:val="0067327A"/>
    <w:rsid w:val="00676C70"/>
    <w:rsid w:val="0068177B"/>
    <w:rsid w:val="00682CBE"/>
    <w:rsid w:val="00685458"/>
    <w:rsid w:val="00686048"/>
    <w:rsid w:val="006916BD"/>
    <w:rsid w:val="00694A68"/>
    <w:rsid w:val="006A284D"/>
    <w:rsid w:val="006B347A"/>
    <w:rsid w:val="006B513C"/>
    <w:rsid w:val="006C35DD"/>
    <w:rsid w:val="006C79D0"/>
    <w:rsid w:val="006D3435"/>
    <w:rsid w:val="006D388B"/>
    <w:rsid w:val="00700C83"/>
    <w:rsid w:val="00703DD7"/>
    <w:rsid w:val="00717BFA"/>
    <w:rsid w:val="00720A46"/>
    <w:rsid w:val="00722DA3"/>
    <w:rsid w:val="007268F7"/>
    <w:rsid w:val="007358DD"/>
    <w:rsid w:val="00751263"/>
    <w:rsid w:val="0075622B"/>
    <w:rsid w:val="00763724"/>
    <w:rsid w:val="0076721C"/>
    <w:rsid w:val="00767B20"/>
    <w:rsid w:val="007748CE"/>
    <w:rsid w:val="00785D63"/>
    <w:rsid w:val="00797F59"/>
    <w:rsid w:val="007A0FC4"/>
    <w:rsid w:val="007A0FFE"/>
    <w:rsid w:val="007A2A89"/>
    <w:rsid w:val="007E4B08"/>
    <w:rsid w:val="007F18A0"/>
    <w:rsid w:val="007F1C4A"/>
    <w:rsid w:val="008031C3"/>
    <w:rsid w:val="0080389E"/>
    <w:rsid w:val="00803DED"/>
    <w:rsid w:val="008148D5"/>
    <w:rsid w:val="00826E60"/>
    <w:rsid w:val="00832853"/>
    <w:rsid w:val="00842933"/>
    <w:rsid w:val="00850702"/>
    <w:rsid w:val="008579C1"/>
    <w:rsid w:val="00872C19"/>
    <w:rsid w:val="00880D62"/>
    <w:rsid w:val="008845E5"/>
    <w:rsid w:val="008B7B93"/>
    <w:rsid w:val="008C2344"/>
    <w:rsid w:val="008C43AE"/>
    <w:rsid w:val="008C653C"/>
    <w:rsid w:val="008D74BE"/>
    <w:rsid w:val="008F0B52"/>
    <w:rsid w:val="008F2A61"/>
    <w:rsid w:val="008F444F"/>
    <w:rsid w:val="00907035"/>
    <w:rsid w:val="00910F7A"/>
    <w:rsid w:val="00911DB6"/>
    <w:rsid w:val="00913756"/>
    <w:rsid w:val="00914436"/>
    <w:rsid w:val="0091699C"/>
    <w:rsid w:val="00926345"/>
    <w:rsid w:val="00927DEA"/>
    <w:rsid w:val="00944F80"/>
    <w:rsid w:val="00950D50"/>
    <w:rsid w:val="00956499"/>
    <w:rsid w:val="00974DFE"/>
    <w:rsid w:val="00975AB6"/>
    <w:rsid w:val="00981F96"/>
    <w:rsid w:val="00985388"/>
    <w:rsid w:val="009923F1"/>
    <w:rsid w:val="009A3150"/>
    <w:rsid w:val="009B24D1"/>
    <w:rsid w:val="009E5007"/>
    <w:rsid w:val="009E588F"/>
    <w:rsid w:val="009E65B2"/>
    <w:rsid w:val="00A212C9"/>
    <w:rsid w:val="00A3364B"/>
    <w:rsid w:val="00A463E2"/>
    <w:rsid w:val="00A546F4"/>
    <w:rsid w:val="00A5534D"/>
    <w:rsid w:val="00A605D4"/>
    <w:rsid w:val="00A6268F"/>
    <w:rsid w:val="00A62F55"/>
    <w:rsid w:val="00A64938"/>
    <w:rsid w:val="00A65A12"/>
    <w:rsid w:val="00A6617B"/>
    <w:rsid w:val="00A83054"/>
    <w:rsid w:val="00A84B39"/>
    <w:rsid w:val="00A8640F"/>
    <w:rsid w:val="00A96F35"/>
    <w:rsid w:val="00AA1319"/>
    <w:rsid w:val="00AA14B8"/>
    <w:rsid w:val="00AA3B12"/>
    <w:rsid w:val="00AD0004"/>
    <w:rsid w:val="00AD1890"/>
    <w:rsid w:val="00AD1BFF"/>
    <w:rsid w:val="00AE09D5"/>
    <w:rsid w:val="00AF042D"/>
    <w:rsid w:val="00B17E4F"/>
    <w:rsid w:val="00B20051"/>
    <w:rsid w:val="00B214E2"/>
    <w:rsid w:val="00B3280B"/>
    <w:rsid w:val="00B41BE8"/>
    <w:rsid w:val="00B41C07"/>
    <w:rsid w:val="00B54F85"/>
    <w:rsid w:val="00B71376"/>
    <w:rsid w:val="00B752A7"/>
    <w:rsid w:val="00BA4349"/>
    <w:rsid w:val="00BA6949"/>
    <w:rsid w:val="00BB1F90"/>
    <w:rsid w:val="00BB2619"/>
    <w:rsid w:val="00BB2A31"/>
    <w:rsid w:val="00BB3B20"/>
    <w:rsid w:val="00BC4418"/>
    <w:rsid w:val="00BC58F3"/>
    <w:rsid w:val="00BD2E0C"/>
    <w:rsid w:val="00BD5912"/>
    <w:rsid w:val="00BE1BE1"/>
    <w:rsid w:val="00BF2421"/>
    <w:rsid w:val="00BF3AE5"/>
    <w:rsid w:val="00C162EF"/>
    <w:rsid w:val="00C24078"/>
    <w:rsid w:val="00C26B78"/>
    <w:rsid w:val="00C378A2"/>
    <w:rsid w:val="00C37A2C"/>
    <w:rsid w:val="00C54197"/>
    <w:rsid w:val="00C55334"/>
    <w:rsid w:val="00C55E5D"/>
    <w:rsid w:val="00C5778F"/>
    <w:rsid w:val="00C57E3E"/>
    <w:rsid w:val="00C72E4B"/>
    <w:rsid w:val="00C900B6"/>
    <w:rsid w:val="00CA045C"/>
    <w:rsid w:val="00CA1A91"/>
    <w:rsid w:val="00CA5F26"/>
    <w:rsid w:val="00CB2CF9"/>
    <w:rsid w:val="00CB4C2F"/>
    <w:rsid w:val="00CC1152"/>
    <w:rsid w:val="00CD65E5"/>
    <w:rsid w:val="00CF011E"/>
    <w:rsid w:val="00CF62EB"/>
    <w:rsid w:val="00D13F61"/>
    <w:rsid w:val="00D23002"/>
    <w:rsid w:val="00D2568C"/>
    <w:rsid w:val="00D27F5B"/>
    <w:rsid w:val="00D327E5"/>
    <w:rsid w:val="00D33847"/>
    <w:rsid w:val="00D37E22"/>
    <w:rsid w:val="00D5721A"/>
    <w:rsid w:val="00D63045"/>
    <w:rsid w:val="00D65C4D"/>
    <w:rsid w:val="00D711C0"/>
    <w:rsid w:val="00D77D47"/>
    <w:rsid w:val="00D97336"/>
    <w:rsid w:val="00DA416B"/>
    <w:rsid w:val="00DB2FBD"/>
    <w:rsid w:val="00DB7363"/>
    <w:rsid w:val="00DB7783"/>
    <w:rsid w:val="00DC0EE6"/>
    <w:rsid w:val="00DD2322"/>
    <w:rsid w:val="00DE273E"/>
    <w:rsid w:val="00DF2374"/>
    <w:rsid w:val="00DF2975"/>
    <w:rsid w:val="00DF6373"/>
    <w:rsid w:val="00E01A16"/>
    <w:rsid w:val="00E0394F"/>
    <w:rsid w:val="00E21C8B"/>
    <w:rsid w:val="00E251CF"/>
    <w:rsid w:val="00E467C4"/>
    <w:rsid w:val="00E47C2C"/>
    <w:rsid w:val="00E5632F"/>
    <w:rsid w:val="00E650CC"/>
    <w:rsid w:val="00E653C7"/>
    <w:rsid w:val="00E71CF8"/>
    <w:rsid w:val="00E7355F"/>
    <w:rsid w:val="00E77638"/>
    <w:rsid w:val="00E93182"/>
    <w:rsid w:val="00E9594C"/>
    <w:rsid w:val="00EA4941"/>
    <w:rsid w:val="00EB79F9"/>
    <w:rsid w:val="00EC246C"/>
    <w:rsid w:val="00ED0E15"/>
    <w:rsid w:val="00EF36BB"/>
    <w:rsid w:val="00F04310"/>
    <w:rsid w:val="00F048B3"/>
    <w:rsid w:val="00F06CDA"/>
    <w:rsid w:val="00F07AFD"/>
    <w:rsid w:val="00F2784C"/>
    <w:rsid w:val="00F533CF"/>
    <w:rsid w:val="00F57831"/>
    <w:rsid w:val="00F657D0"/>
    <w:rsid w:val="00F7060C"/>
    <w:rsid w:val="00F7147F"/>
    <w:rsid w:val="00F763CF"/>
    <w:rsid w:val="00F7752C"/>
    <w:rsid w:val="00F77752"/>
    <w:rsid w:val="00F80F53"/>
    <w:rsid w:val="00F9548A"/>
    <w:rsid w:val="00FB15ED"/>
    <w:rsid w:val="00FB4A25"/>
    <w:rsid w:val="00FE1D31"/>
    <w:rsid w:val="00FE3E5B"/>
    <w:rsid w:val="00FE418E"/>
    <w:rsid w:val="00FE5A08"/>
    <w:rsid w:val="00FE68F7"/>
    <w:rsid w:val="00FF2B8D"/>
    <w:rsid w:val="00FF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B8EA"/>
  <w15:chartTrackingRefBased/>
  <w15:docId w15:val="{180E5DAB-2BCC-F348-8014-9BA9D54A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30697"/>
    <w:pPr>
      <w:keepNext/>
      <w:keepLines/>
      <w:spacing w:before="40"/>
      <w:jc w:val="both"/>
      <w:outlineLvl w:val="3"/>
    </w:pPr>
    <w:rPr>
      <w:rFonts w:ascii="Arial" w:eastAsiaTheme="majorEastAsia" w:hAnsi="Arial" w:cstheme="majorBidi"/>
      <w:i/>
      <w:iCs/>
      <w:color w:val="2A42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32F"/>
    <w:pPr>
      <w:tabs>
        <w:tab w:val="center" w:pos="4513"/>
        <w:tab w:val="right" w:pos="9026"/>
      </w:tabs>
    </w:pPr>
  </w:style>
  <w:style w:type="character" w:customStyle="1" w:styleId="HeaderChar">
    <w:name w:val="Header Char"/>
    <w:basedOn w:val="DefaultParagraphFont"/>
    <w:link w:val="Header"/>
    <w:uiPriority w:val="99"/>
    <w:rsid w:val="00E5632F"/>
  </w:style>
  <w:style w:type="paragraph" w:styleId="Footer">
    <w:name w:val="footer"/>
    <w:basedOn w:val="Normal"/>
    <w:link w:val="FooterChar"/>
    <w:uiPriority w:val="99"/>
    <w:unhideWhenUsed/>
    <w:rsid w:val="00E5632F"/>
    <w:pPr>
      <w:tabs>
        <w:tab w:val="center" w:pos="4513"/>
        <w:tab w:val="right" w:pos="9026"/>
      </w:tabs>
    </w:pPr>
  </w:style>
  <w:style w:type="character" w:customStyle="1" w:styleId="FooterChar">
    <w:name w:val="Footer Char"/>
    <w:basedOn w:val="DefaultParagraphFont"/>
    <w:link w:val="Footer"/>
    <w:uiPriority w:val="99"/>
    <w:rsid w:val="00E5632F"/>
  </w:style>
  <w:style w:type="paragraph" w:styleId="ListParagraph">
    <w:name w:val="List Paragraph"/>
    <w:basedOn w:val="Normal"/>
    <w:uiPriority w:val="34"/>
    <w:qFormat/>
    <w:rsid w:val="00E5632F"/>
    <w:pPr>
      <w:ind w:left="720"/>
      <w:contextualSpacing/>
    </w:pPr>
  </w:style>
  <w:style w:type="table" w:styleId="TableGrid">
    <w:name w:val="Table Grid"/>
    <w:basedOn w:val="TableNormal"/>
    <w:uiPriority w:val="39"/>
    <w:rsid w:val="00E5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32F"/>
    <w:rPr>
      <w:color w:val="0563C1" w:themeColor="hyperlink"/>
      <w:u w:val="single"/>
    </w:rPr>
  </w:style>
  <w:style w:type="character" w:styleId="UnresolvedMention">
    <w:name w:val="Unresolved Mention"/>
    <w:basedOn w:val="DefaultParagraphFont"/>
    <w:uiPriority w:val="99"/>
    <w:semiHidden/>
    <w:unhideWhenUsed/>
    <w:rsid w:val="00E5632F"/>
    <w:rPr>
      <w:color w:val="605E5C"/>
      <w:shd w:val="clear" w:color="auto" w:fill="E1DFDD"/>
    </w:rPr>
  </w:style>
  <w:style w:type="character" w:customStyle="1" w:styleId="Heading4Char">
    <w:name w:val="Heading 4 Char"/>
    <w:basedOn w:val="DefaultParagraphFont"/>
    <w:link w:val="Heading4"/>
    <w:uiPriority w:val="9"/>
    <w:rsid w:val="00030697"/>
    <w:rPr>
      <w:rFonts w:ascii="Arial" w:eastAsiaTheme="majorEastAsia" w:hAnsi="Arial" w:cstheme="majorBidi"/>
      <w:i/>
      <w:iCs/>
      <w:color w:val="2A4265"/>
    </w:rPr>
  </w:style>
  <w:style w:type="paragraph" w:styleId="NormalWeb">
    <w:name w:val="Normal (Web)"/>
    <w:basedOn w:val="Normal"/>
    <w:uiPriority w:val="99"/>
    <w:unhideWhenUsed/>
    <w:rsid w:val="00030697"/>
    <w:pPr>
      <w:spacing w:before="100" w:beforeAutospacing="1" w:after="100" w:afterAutospacing="1"/>
      <w:jc w:val="both"/>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simcock@housing-studies-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Simcock</dc:creator>
  <cp:keywords/>
  <dc:description/>
  <cp:lastModifiedBy>Tom Simcock</cp:lastModifiedBy>
  <cp:revision>2</cp:revision>
  <dcterms:created xsi:type="dcterms:W3CDTF">2023-02-17T13:48:00Z</dcterms:created>
  <dcterms:modified xsi:type="dcterms:W3CDTF">2023-02-17T13:48:00Z</dcterms:modified>
</cp:coreProperties>
</file>