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E4113" w:rsidRPr="00313E0E" w:rsidRDefault="00621DA4" w:rsidP="00802E41">
      <w:pPr>
        <w:tabs>
          <w:tab w:val="center" w:pos="5234"/>
        </w:tabs>
        <w:rPr>
          <w:rFonts w:ascii="Calibri" w:hAnsi="Calibri" w:cs="Arial"/>
          <w:u w:val="single"/>
          <w:lang w:val="en-GB"/>
        </w:rPr>
      </w:pPr>
      <w:bookmarkStart w:id="0" w:name="_GoBack"/>
      <w:bookmarkEnd w:id="0"/>
      <w:r w:rsidRPr="00B62F90">
        <w:rPr>
          <w:noProof/>
          <w:lang w:val="en-GB"/>
        </w:rPr>
        <w:drawing>
          <wp:inline distT="0" distB="0" distL="0" distR="0" wp14:anchorId="567E91F8" wp14:editId="07777777">
            <wp:extent cx="4038600" cy="885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885825"/>
                    </a:xfrm>
                    <a:prstGeom prst="rect">
                      <a:avLst/>
                    </a:prstGeom>
                    <a:noFill/>
                    <a:ln>
                      <a:noFill/>
                    </a:ln>
                  </pic:spPr>
                </pic:pic>
              </a:graphicData>
            </a:graphic>
          </wp:inline>
        </w:drawing>
      </w:r>
      <w:r w:rsidRPr="00802E41">
        <w:rPr>
          <w:noProof/>
          <w:lang w:val="en-GB"/>
        </w:rPr>
        <w:drawing>
          <wp:inline distT="0" distB="0" distL="0" distR="0" wp14:anchorId="5F9418D6" wp14:editId="07777777">
            <wp:extent cx="962025" cy="962025"/>
            <wp:effectExtent l="0" t="0" r="0" b="0"/>
            <wp:docPr id="2" name="Picture 1" descr="Able Logo FIN-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le Logo FIN-03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0A37501D" w14:textId="77777777" w:rsidR="000E4113" w:rsidRPr="00313E0E" w:rsidRDefault="000E4113" w:rsidP="007F5EB5">
      <w:pPr>
        <w:tabs>
          <w:tab w:val="center" w:pos="5234"/>
        </w:tabs>
        <w:rPr>
          <w:rFonts w:ascii="Calibri" w:hAnsi="Calibri" w:cs="Arial"/>
          <w:u w:val="single"/>
          <w:lang w:val="en-GB"/>
        </w:rPr>
      </w:pPr>
    </w:p>
    <w:p w14:paraId="5DAB6C7B" w14:textId="77777777" w:rsidR="007F5EB5" w:rsidRPr="00313E0E" w:rsidRDefault="007F5EB5" w:rsidP="007F5EB5">
      <w:pPr>
        <w:pStyle w:val="Heading1"/>
        <w:tabs>
          <w:tab w:val="clear" w:pos="5234"/>
          <w:tab w:val="left" w:pos="1603"/>
        </w:tabs>
        <w:jc w:val="left"/>
        <w:rPr>
          <w:rFonts w:ascii="Calibri" w:hAnsi="Calibri"/>
          <w:sz w:val="28"/>
          <w:u w:val="none"/>
        </w:rPr>
      </w:pPr>
      <w:r w:rsidRPr="00313E0E">
        <w:rPr>
          <w:rFonts w:ascii="Calibri" w:hAnsi="Calibri"/>
          <w:sz w:val="28"/>
          <w:u w:val="none"/>
        </w:rPr>
        <w:tab/>
      </w:r>
    </w:p>
    <w:p w14:paraId="4D59F4D0" w14:textId="77777777" w:rsidR="007F5EB5" w:rsidRPr="00313E0E" w:rsidRDefault="007F5EB5" w:rsidP="007F5EB5">
      <w:pPr>
        <w:widowControl/>
        <w:autoSpaceDE/>
        <w:autoSpaceDN/>
        <w:adjustRightInd/>
        <w:jc w:val="center"/>
        <w:rPr>
          <w:rFonts w:ascii="Calibri" w:hAnsi="Calibri" w:cs="Arial"/>
          <w:b/>
          <w:bCs/>
          <w:sz w:val="32"/>
          <w:szCs w:val="32"/>
          <w:u w:val="single"/>
          <w:lang w:val="en-GB"/>
        </w:rPr>
      </w:pPr>
      <w:r w:rsidRPr="00313E0E">
        <w:rPr>
          <w:rFonts w:ascii="Calibri" w:hAnsi="Calibri" w:cs="Arial"/>
          <w:b/>
          <w:bCs/>
          <w:sz w:val="32"/>
          <w:szCs w:val="32"/>
          <w:u w:val="single"/>
          <w:lang w:val="en-GB"/>
        </w:rPr>
        <w:t>NORTHDALE HORTICULTURE</w:t>
      </w:r>
    </w:p>
    <w:p w14:paraId="0E6EB4FB" w14:textId="77777777" w:rsidR="007F5EB5" w:rsidRPr="00313E0E" w:rsidRDefault="007F5EB5" w:rsidP="007F5EB5">
      <w:pPr>
        <w:widowControl/>
        <w:autoSpaceDE/>
        <w:autoSpaceDN/>
        <w:adjustRightInd/>
        <w:jc w:val="center"/>
        <w:rPr>
          <w:rFonts w:ascii="Calibri" w:hAnsi="Calibri" w:cs="Arial"/>
          <w:b/>
          <w:bCs/>
          <w:sz w:val="32"/>
          <w:szCs w:val="32"/>
          <w:u w:val="single"/>
          <w:lang w:val="en-GB"/>
        </w:rPr>
      </w:pPr>
      <w:r w:rsidRPr="00313E0E">
        <w:rPr>
          <w:rFonts w:ascii="Calibri" w:hAnsi="Calibri" w:cs="Arial"/>
          <w:b/>
          <w:bCs/>
          <w:sz w:val="32"/>
          <w:szCs w:val="32"/>
          <w:u w:val="single"/>
          <w:lang w:val="en-GB"/>
        </w:rPr>
        <w:t>POLICIES AND PROCEDURES</w:t>
      </w:r>
    </w:p>
    <w:p w14:paraId="02EB378F" w14:textId="77777777" w:rsidR="007F5EB5" w:rsidRPr="00313E0E" w:rsidRDefault="007F5EB5" w:rsidP="007F5EB5">
      <w:pPr>
        <w:widowControl/>
        <w:jc w:val="center"/>
        <w:rPr>
          <w:rFonts w:ascii="Calibri" w:hAnsi="Calibri"/>
          <w:b/>
          <w:bCs/>
          <w:color w:val="000000"/>
          <w:sz w:val="32"/>
          <w:szCs w:val="32"/>
          <w:u w:val="single"/>
          <w:lang w:eastAsia="en-US"/>
        </w:rPr>
      </w:pPr>
    </w:p>
    <w:p w14:paraId="02162F38" w14:textId="77777777" w:rsidR="00C801F8" w:rsidRPr="00313E0E" w:rsidRDefault="007F5EB5" w:rsidP="007F5EB5">
      <w:pPr>
        <w:pStyle w:val="Heading1"/>
        <w:rPr>
          <w:rFonts w:ascii="Calibri" w:hAnsi="Calibri"/>
          <w:sz w:val="32"/>
          <w:szCs w:val="32"/>
        </w:rPr>
      </w:pPr>
      <w:r w:rsidRPr="00313E0E">
        <w:rPr>
          <w:rFonts w:ascii="Calibri" w:hAnsi="Calibri"/>
          <w:sz w:val="32"/>
          <w:szCs w:val="32"/>
        </w:rPr>
        <w:t>INFECTION CONTROL &amp; PERSONAL HYGIENE</w:t>
      </w:r>
    </w:p>
    <w:p w14:paraId="6A05A809" w14:textId="77777777" w:rsidR="00C801F8" w:rsidRPr="00313E0E" w:rsidRDefault="00C801F8" w:rsidP="007F5EB5">
      <w:pPr>
        <w:jc w:val="center"/>
        <w:rPr>
          <w:rFonts w:ascii="Calibri" w:hAnsi="Calibri" w:cs="Arial"/>
          <w:u w:val="single"/>
          <w:lang w:val="en-GB"/>
        </w:rPr>
      </w:pPr>
    </w:p>
    <w:p w14:paraId="69977487" w14:textId="77777777" w:rsidR="007F5EB5" w:rsidRPr="00313E0E" w:rsidRDefault="007F5EB5" w:rsidP="007F5EB5">
      <w:pPr>
        <w:widowControl/>
        <w:autoSpaceDE/>
        <w:autoSpaceDN/>
        <w:adjustRightInd/>
        <w:rPr>
          <w:rFonts w:ascii="Calibri" w:hAnsi="Calibri"/>
          <w:b/>
          <w:sz w:val="28"/>
          <w:szCs w:val="28"/>
          <w:u w:val="single"/>
          <w:lang w:val="en-GB" w:eastAsia="en-US"/>
        </w:rPr>
      </w:pPr>
      <w:r w:rsidRPr="00313E0E">
        <w:rPr>
          <w:rFonts w:ascii="Calibri" w:hAnsi="Calibri"/>
          <w:b/>
          <w:sz w:val="28"/>
          <w:szCs w:val="28"/>
          <w:u w:val="single"/>
          <w:lang w:val="en-GB" w:eastAsia="en-US"/>
        </w:rPr>
        <w:t>Policy Statement</w:t>
      </w:r>
    </w:p>
    <w:p w14:paraId="5A39BBE3" w14:textId="77777777" w:rsidR="007F5EB5" w:rsidRPr="00313E0E" w:rsidRDefault="007F5EB5" w:rsidP="007F5EB5">
      <w:pPr>
        <w:widowControl/>
        <w:tabs>
          <w:tab w:val="left" w:pos="450"/>
        </w:tabs>
        <w:autoSpaceDE/>
        <w:autoSpaceDN/>
        <w:adjustRightInd/>
        <w:rPr>
          <w:rFonts w:ascii="Calibri" w:hAnsi="Calibri"/>
          <w:lang w:val="en-GB" w:eastAsia="en-US"/>
        </w:rPr>
      </w:pPr>
    </w:p>
    <w:p w14:paraId="038706C5" w14:textId="77777777" w:rsidR="007F5EB5" w:rsidRPr="00313E0E" w:rsidRDefault="007F5EB5" w:rsidP="007F5EB5">
      <w:pPr>
        <w:widowControl/>
        <w:tabs>
          <w:tab w:val="left" w:pos="450"/>
        </w:tabs>
        <w:autoSpaceDE/>
        <w:autoSpaceDN/>
        <w:adjustRightInd/>
        <w:rPr>
          <w:rFonts w:ascii="Calibri" w:hAnsi="Calibri"/>
          <w:lang w:val="en-GB" w:eastAsia="en-US"/>
        </w:rPr>
      </w:pPr>
      <w:r w:rsidRPr="00313E0E">
        <w:rPr>
          <w:rFonts w:ascii="Calibri" w:hAnsi="Calibri"/>
          <w:lang w:val="en-GB" w:eastAsia="en-US"/>
        </w:rPr>
        <w:t>Northdale Horticulture is aware of the importance of its responsibilities regarding Infection Control and Personal Hygiene and will ensure that all members of Staff, Volunteers and Service Users are made aware of this policy and the need to ensure that it is adhered to at all times.</w:t>
      </w:r>
    </w:p>
    <w:p w14:paraId="41C8F396" w14:textId="77777777" w:rsidR="007F5EB5" w:rsidRPr="00313E0E" w:rsidRDefault="007F5EB5" w:rsidP="007F5EB5">
      <w:pPr>
        <w:widowControl/>
        <w:tabs>
          <w:tab w:val="left" w:pos="450"/>
        </w:tabs>
        <w:autoSpaceDE/>
        <w:autoSpaceDN/>
        <w:adjustRightInd/>
        <w:rPr>
          <w:rFonts w:ascii="Calibri" w:hAnsi="Calibri"/>
          <w:lang w:val="en-GB" w:eastAsia="en-US"/>
        </w:rPr>
      </w:pPr>
    </w:p>
    <w:p w14:paraId="56DABE0D" w14:textId="77777777" w:rsidR="007F5EB5" w:rsidRPr="00313E0E" w:rsidRDefault="007F5EB5" w:rsidP="007F5EB5">
      <w:pPr>
        <w:widowControl/>
        <w:autoSpaceDE/>
        <w:autoSpaceDN/>
        <w:adjustRightInd/>
        <w:rPr>
          <w:rFonts w:ascii="Calibri" w:hAnsi="Calibri"/>
          <w:b/>
          <w:sz w:val="28"/>
          <w:szCs w:val="28"/>
          <w:u w:val="single"/>
          <w:lang w:val="en-GB" w:eastAsia="en-US"/>
        </w:rPr>
      </w:pPr>
      <w:r w:rsidRPr="00313E0E">
        <w:rPr>
          <w:rFonts w:ascii="Calibri" w:hAnsi="Calibri"/>
          <w:b/>
          <w:sz w:val="28"/>
          <w:szCs w:val="28"/>
          <w:u w:val="single"/>
          <w:lang w:val="en-GB" w:eastAsia="en-US"/>
        </w:rPr>
        <w:t>Scope</w:t>
      </w:r>
    </w:p>
    <w:p w14:paraId="72A3D3EC" w14:textId="77777777" w:rsidR="007F5EB5" w:rsidRPr="00313E0E" w:rsidRDefault="007F5EB5" w:rsidP="007F5EB5">
      <w:pPr>
        <w:widowControl/>
        <w:autoSpaceDE/>
        <w:autoSpaceDN/>
        <w:adjustRightInd/>
        <w:rPr>
          <w:rFonts w:ascii="Calibri" w:hAnsi="Calibri"/>
          <w:b/>
          <w:lang w:val="en-GB" w:eastAsia="en-US"/>
        </w:rPr>
      </w:pPr>
    </w:p>
    <w:p w14:paraId="67C804C2" w14:textId="77777777" w:rsidR="00C801F8" w:rsidRPr="00313E0E" w:rsidRDefault="00C801F8" w:rsidP="0067481B">
      <w:pPr>
        <w:tabs>
          <w:tab w:val="left" w:pos="-1440"/>
        </w:tabs>
        <w:rPr>
          <w:rFonts w:ascii="Calibri" w:hAnsi="Calibri" w:cs="Arial"/>
          <w:lang w:val="en-GB"/>
        </w:rPr>
      </w:pPr>
      <w:r w:rsidRPr="00313E0E">
        <w:rPr>
          <w:rFonts w:ascii="Calibri" w:hAnsi="Calibri" w:cs="Arial"/>
          <w:lang w:val="en-GB"/>
        </w:rPr>
        <w:t>This procedure covers general measures to ensure good personal hygiene to minimise the risk of spreading infection when in contact with infected skin, body fluids including blood, faeces, urine, semen and vomit.</w:t>
      </w:r>
    </w:p>
    <w:p w14:paraId="0D0B940D" w14:textId="77777777" w:rsidR="0067481B" w:rsidRPr="00313E0E" w:rsidRDefault="0067481B" w:rsidP="0067481B">
      <w:pPr>
        <w:tabs>
          <w:tab w:val="left" w:pos="-1440"/>
        </w:tabs>
        <w:rPr>
          <w:rFonts w:ascii="Calibri" w:hAnsi="Calibri" w:cs="Arial"/>
          <w:lang w:val="en-GB"/>
        </w:rPr>
      </w:pPr>
    </w:p>
    <w:p w14:paraId="6B5AB5D5" w14:textId="77777777" w:rsidR="00C801F8" w:rsidRPr="00313E0E" w:rsidRDefault="0067481B" w:rsidP="007F5EB5">
      <w:pPr>
        <w:rPr>
          <w:rFonts w:ascii="Calibri" w:hAnsi="Calibri" w:cs="Arial"/>
          <w:b/>
          <w:sz w:val="28"/>
          <w:szCs w:val="28"/>
          <w:u w:val="single"/>
          <w:lang w:val="en-GB"/>
        </w:rPr>
      </w:pPr>
      <w:r w:rsidRPr="00313E0E">
        <w:rPr>
          <w:rFonts w:ascii="Calibri" w:hAnsi="Calibri" w:cs="Arial"/>
          <w:b/>
          <w:sz w:val="28"/>
          <w:szCs w:val="28"/>
          <w:u w:val="single"/>
          <w:lang w:val="en-GB"/>
        </w:rPr>
        <w:t>Procedure</w:t>
      </w:r>
    </w:p>
    <w:p w14:paraId="0E27B00A" w14:textId="77777777" w:rsidR="0067481B" w:rsidRPr="00313E0E" w:rsidRDefault="0067481B" w:rsidP="0067481B">
      <w:pPr>
        <w:tabs>
          <w:tab w:val="left" w:pos="-1440"/>
        </w:tabs>
        <w:rPr>
          <w:rFonts w:ascii="Calibri" w:hAnsi="Calibri" w:cs="Arial"/>
          <w:lang w:val="en-GB"/>
        </w:rPr>
      </w:pPr>
    </w:p>
    <w:p w14:paraId="6797DE07" w14:textId="77777777" w:rsidR="0067481B" w:rsidRPr="00313E0E" w:rsidRDefault="0067481B" w:rsidP="0067481B">
      <w:pPr>
        <w:tabs>
          <w:tab w:val="left" w:pos="-1440"/>
        </w:tabs>
        <w:rPr>
          <w:rFonts w:ascii="Calibri" w:hAnsi="Calibri" w:cs="Arial"/>
          <w:lang w:val="en-GB"/>
        </w:rPr>
      </w:pPr>
      <w:r w:rsidRPr="00313E0E">
        <w:rPr>
          <w:rFonts w:ascii="Calibri" w:hAnsi="Calibri" w:cs="Arial"/>
          <w:lang w:val="en-GB"/>
        </w:rPr>
        <w:t>All members of Staff, Volunteers and Service Users are to adhere to the following points on a personal basis and, when necessary, encourage others to do the same:</w:t>
      </w:r>
    </w:p>
    <w:p w14:paraId="60061E4C" w14:textId="77777777" w:rsidR="0067481B" w:rsidRPr="00313E0E" w:rsidRDefault="0067481B" w:rsidP="0067481B">
      <w:pPr>
        <w:tabs>
          <w:tab w:val="left" w:pos="-1440"/>
        </w:tabs>
        <w:rPr>
          <w:rFonts w:ascii="Calibri" w:hAnsi="Calibri" w:cs="Arial"/>
          <w:lang w:val="en-GB"/>
        </w:rPr>
      </w:pPr>
    </w:p>
    <w:p w14:paraId="034149CC" w14:textId="77777777" w:rsidR="00C801F8" w:rsidRPr="00313E0E" w:rsidRDefault="000E4113" w:rsidP="0067481B">
      <w:pPr>
        <w:numPr>
          <w:ilvl w:val="0"/>
          <w:numId w:val="4"/>
        </w:numPr>
        <w:tabs>
          <w:tab w:val="left" w:pos="-1440"/>
        </w:tabs>
        <w:rPr>
          <w:rFonts w:ascii="Calibri" w:hAnsi="Calibri" w:cs="Arial"/>
          <w:lang w:val="en-GB"/>
        </w:rPr>
      </w:pPr>
      <w:r w:rsidRPr="00313E0E">
        <w:rPr>
          <w:rFonts w:ascii="Calibri" w:hAnsi="Calibri" w:cs="Arial"/>
          <w:lang w:val="en-GB"/>
        </w:rPr>
        <w:t>The</w:t>
      </w:r>
      <w:r w:rsidR="00C801F8" w:rsidRPr="00313E0E">
        <w:rPr>
          <w:rFonts w:ascii="Calibri" w:hAnsi="Calibri" w:cs="Arial"/>
          <w:lang w:val="en-GB"/>
        </w:rPr>
        <w:t xml:space="preserve"> most effective precautions you can take against the spread of infection are wearing gloves or thorough and frequent hand, wrist and lower forearm washing preferably under running, hand-hot water, pay</w:t>
      </w:r>
      <w:r w:rsidR="0067481B" w:rsidRPr="00313E0E">
        <w:rPr>
          <w:rFonts w:ascii="Calibri" w:hAnsi="Calibri" w:cs="Arial"/>
          <w:lang w:val="en-GB"/>
        </w:rPr>
        <w:t>ing particular attention to finger</w:t>
      </w:r>
      <w:r w:rsidR="006F4E41">
        <w:rPr>
          <w:rFonts w:ascii="Calibri" w:hAnsi="Calibri" w:cs="Arial"/>
          <w:lang w:val="en-GB"/>
        </w:rPr>
        <w:t xml:space="preserve"> nails</w:t>
      </w:r>
    </w:p>
    <w:p w14:paraId="200E8A26" w14:textId="77777777" w:rsidR="00B626FA" w:rsidRDefault="0067481B" w:rsidP="00B626FA">
      <w:pPr>
        <w:numPr>
          <w:ilvl w:val="0"/>
          <w:numId w:val="4"/>
        </w:numPr>
        <w:tabs>
          <w:tab w:val="left" w:pos="-1440"/>
        </w:tabs>
        <w:ind w:left="360" w:firstLine="0"/>
        <w:rPr>
          <w:rFonts w:ascii="Calibri" w:hAnsi="Calibri" w:cs="Arial"/>
          <w:lang w:val="en-GB"/>
        </w:rPr>
      </w:pPr>
      <w:r w:rsidRPr="00B626FA">
        <w:rPr>
          <w:rFonts w:ascii="Calibri" w:hAnsi="Calibri" w:cs="Arial"/>
          <w:lang w:val="en-GB"/>
        </w:rPr>
        <w:t>Drying</w:t>
      </w:r>
      <w:r w:rsidR="00C801F8" w:rsidRPr="00B626FA">
        <w:rPr>
          <w:rFonts w:ascii="Calibri" w:hAnsi="Calibri" w:cs="Arial"/>
          <w:lang w:val="en-GB"/>
        </w:rPr>
        <w:t xml:space="preserve"> hands on a fres</w:t>
      </w:r>
      <w:r w:rsidR="006F4E41" w:rsidRPr="00B626FA">
        <w:rPr>
          <w:rFonts w:ascii="Calibri" w:hAnsi="Calibri" w:cs="Arial"/>
          <w:lang w:val="en-GB"/>
        </w:rPr>
        <w:t>h paper towel and dispose of it</w:t>
      </w:r>
    </w:p>
    <w:p w14:paraId="26C26652" w14:textId="77777777" w:rsidR="00B626FA" w:rsidRPr="0014156D" w:rsidRDefault="00B626FA" w:rsidP="00B626FA">
      <w:pPr>
        <w:numPr>
          <w:ilvl w:val="0"/>
          <w:numId w:val="4"/>
        </w:numPr>
        <w:tabs>
          <w:tab w:val="left" w:pos="-1440"/>
        </w:tabs>
        <w:ind w:left="360" w:firstLine="0"/>
        <w:rPr>
          <w:rFonts w:ascii="Calibri" w:hAnsi="Calibri" w:cs="Arial"/>
          <w:lang w:val="en-GB"/>
        </w:rPr>
      </w:pPr>
      <w:r w:rsidRPr="0014156D">
        <w:rPr>
          <w:rFonts w:ascii="Calibri" w:hAnsi="Calibri" w:cs="Arial"/>
          <w:lang w:val="en-GB"/>
        </w:rPr>
        <w:t>U</w:t>
      </w:r>
      <w:r w:rsidR="000508D4" w:rsidRPr="0014156D">
        <w:rPr>
          <w:rFonts w:ascii="Calibri" w:hAnsi="Calibri" w:cs="Arial"/>
          <w:lang w:val="en-GB"/>
        </w:rPr>
        <w:t>se hand sanitiser</w:t>
      </w:r>
    </w:p>
    <w:p w14:paraId="2FBF80A2" w14:textId="77777777" w:rsidR="00C801F8" w:rsidRPr="00313E0E" w:rsidRDefault="0067481B" w:rsidP="0067481B">
      <w:pPr>
        <w:numPr>
          <w:ilvl w:val="0"/>
          <w:numId w:val="4"/>
        </w:numPr>
        <w:tabs>
          <w:tab w:val="left" w:pos="-1440"/>
        </w:tabs>
        <w:rPr>
          <w:rFonts w:ascii="Calibri" w:hAnsi="Calibri" w:cs="Arial"/>
          <w:lang w:val="en-GB"/>
        </w:rPr>
      </w:pPr>
      <w:r w:rsidRPr="00313E0E">
        <w:rPr>
          <w:rFonts w:ascii="Calibri" w:hAnsi="Calibri" w:cs="Arial"/>
          <w:lang w:val="en-GB"/>
        </w:rPr>
        <w:t>Taking</w:t>
      </w:r>
      <w:r w:rsidR="00C801F8" w:rsidRPr="00313E0E">
        <w:rPr>
          <w:rFonts w:ascii="Calibri" w:hAnsi="Calibri" w:cs="Arial"/>
          <w:lang w:val="en-GB"/>
        </w:rPr>
        <w:t xml:space="preserve"> care when disposing of sharp instruments, </w:t>
      </w:r>
      <w:r w:rsidR="000E4113" w:rsidRPr="00313E0E">
        <w:rPr>
          <w:rFonts w:ascii="Calibri" w:hAnsi="Calibri" w:cs="Arial"/>
          <w:lang w:val="en-GB"/>
        </w:rPr>
        <w:t>i</w:t>
      </w:r>
      <w:r w:rsidR="00660619">
        <w:rPr>
          <w:rFonts w:ascii="Calibri" w:hAnsi="Calibri" w:cs="Arial"/>
          <w:lang w:val="en-GB"/>
        </w:rPr>
        <w:t>e,</w:t>
      </w:r>
      <w:r w:rsidR="00C801F8" w:rsidRPr="00313E0E">
        <w:rPr>
          <w:rFonts w:ascii="Calibri" w:hAnsi="Calibri" w:cs="Arial"/>
          <w:lang w:val="en-GB"/>
        </w:rPr>
        <w:t xml:space="preserve"> broken glass,</w:t>
      </w:r>
      <w:r w:rsidR="006F4E41">
        <w:rPr>
          <w:rFonts w:ascii="Calibri" w:hAnsi="Calibri" w:cs="Arial"/>
          <w:lang w:val="en-GB"/>
        </w:rPr>
        <w:t xml:space="preserve"> needles or when opening tins</w:t>
      </w:r>
    </w:p>
    <w:p w14:paraId="7CBDB24A" w14:textId="77777777" w:rsidR="00C801F8" w:rsidRPr="00313E0E" w:rsidRDefault="00C801F8" w:rsidP="0067481B">
      <w:pPr>
        <w:numPr>
          <w:ilvl w:val="0"/>
          <w:numId w:val="4"/>
        </w:numPr>
        <w:tabs>
          <w:tab w:val="left" w:pos="-1440"/>
        </w:tabs>
        <w:rPr>
          <w:rFonts w:ascii="Calibri" w:hAnsi="Calibri" w:cs="Arial"/>
          <w:lang w:val="en-GB"/>
        </w:rPr>
      </w:pPr>
      <w:r w:rsidRPr="00313E0E">
        <w:rPr>
          <w:rFonts w:ascii="Calibri" w:hAnsi="Calibri" w:cs="Arial"/>
          <w:lang w:val="en-GB"/>
        </w:rPr>
        <w:t>Cuts should immediately be rinsed under running cold water and encouraged to bleed.  All cuts and abrasions should be kept well covered with waterproof dressings</w:t>
      </w:r>
    </w:p>
    <w:p w14:paraId="09DE6976" w14:textId="77777777" w:rsidR="009639A4" w:rsidRPr="00660619" w:rsidRDefault="00660619" w:rsidP="00660619">
      <w:pPr>
        <w:numPr>
          <w:ilvl w:val="0"/>
          <w:numId w:val="4"/>
        </w:numPr>
        <w:tabs>
          <w:tab w:val="left" w:pos="-1440"/>
        </w:tabs>
        <w:rPr>
          <w:rFonts w:ascii="Calibri" w:hAnsi="Calibri" w:cs="Arial"/>
          <w:lang w:val="en-GB"/>
        </w:rPr>
      </w:pPr>
      <w:r>
        <w:rPr>
          <w:rFonts w:ascii="Calibri" w:hAnsi="Calibri" w:cs="Arial"/>
          <w:lang w:val="en-GB"/>
        </w:rPr>
        <w:t>Report all accidents to the office</w:t>
      </w:r>
    </w:p>
    <w:p w14:paraId="072EC79B" w14:textId="77777777" w:rsidR="000E4113" w:rsidRPr="00660619" w:rsidRDefault="00C801F8" w:rsidP="0067481B">
      <w:pPr>
        <w:numPr>
          <w:ilvl w:val="0"/>
          <w:numId w:val="4"/>
        </w:numPr>
        <w:tabs>
          <w:tab w:val="left" w:pos="-1440"/>
        </w:tabs>
        <w:rPr>
          <w:rFonts w:ascii="Calibri" w:hAnsi="Calibri" w:cs="Arial"/>
          <w:lang w:val="en-GB"/>
        </w:rPr>
      </w:pPr>
      <w:r w:rsidRPr="00660619">
        <w:rPr>
          <w:rFonts w:ascii="Calibri" w:hAnsi="Calibri" w:cs="Arial"/>
          <w:lang w:val="en-GB"/>
        </w:rPr>
        <w:t>If you have a skin condition or open or sore places such as dermatitis, psoriasis or eczema on your hands you should immediately inform your line manager</w:t>
      </w:r>
      <w:r w:rsidR="004B517B">
        <w:rPr>
          <w:rFonts w:ascii="Calibri" w:hAnsi="Calibri" w:cs="Arial"/>
          <w:lang w:val="en-GB"/>
        </w:rPr>
        <w:t xml:space="preserve"> or supervisor</w:t>
      </w:r>
      <w:r w:rsidRPr="00660619">
        <w:rPr>
          <w:rFonts w:ascii="Calibri" w:hAnsi="Calibri" w:cs="Arial"/>
          <w:lang w:val="en-GB"/>
        </w:rPr>
        <w:t>.  There are many products which</w:t>
      </w:r>
      <w:r w:rsidR="006F4E41">
        <w:rPr>
          <w:rFonts w:ascii="Calibri" w:hAnsi="Calibri" w:cs="Arial"/>
          <w:lang w:val="en-GB"/>
        </w:rPr>
        <w:t xml:space="preserve"> can protect/prevent dermatitis</w:t>
      </w:r>
    </w:p>
    <w:p w14:paraId="14DED22A" w14:textId="77777777" w:rsidR="00C801F8" w:rsidRPr="00660619" w:rsidRDefault="00C801F8" w:rsidP="0067481B">
      <w:pPr>
        <w:numPr>
          <w:ilvl w:val="0"/>
          <w:numId w:val="4"/>
        </w:numPr>
        <w:tabs>
          <w:tab w:val="left" w:pos="-1440"/>
        </w:tabs>
        <w:rPr>
          <w:rFonts w:ascii="Calibri" w:hAnsi="Calibri" w:cs="Arial"/>
          <w:lang w:val="en-GB"/>
        </w:rPr>
      </w:pPr>
      <w:r w:rsidRPr="00660619">
        <w:rPr>
          <w:rFonts w:ascii="Calibri" w:hAnsi="Calibri" w:cs="Arial"/>
          <w:lang w:val="en-GB"/>
        </w:rPr>
        <w:t xml:space="preserve">Use disposable gloves (check for latex allergy) for handling body fluids, spillages or soiled clothing.  They are intended to be used once only and then correctly disposed of.  Take care when removing gloves not to touch the outside surfaces and always wash your hands after </w:t>
      </w:r>
      <w:r w:rsidRPr="00660619">
        <w:rPr>
          <w:rFonts w:ascii="Calibri" w:hAnsi="Calibri" w:cs="Arial"/>
          <w:lang w:val="en-GB"/>
        </w:rPr>
        <w:lastRenderedPageBreak/>
        <w:t>remov</w:t>
      </w:r>
      <w:r w:rsidR="006F4E41">
        <w:rPr>
          <w:rFonts w:ascii="Calibri" w:hAnsi="Calibri" w:cs="Arial"/>
          <w:lang w:val="en-GB"/>
        </w:rPr>
        <w:t>ing and disposing of the gloves</w:t>
      </w:r>
    </w:p>
    <w:p w14:paraId="7042F3CB" w14:textId="77777777" w:rsidR="00B626FA" w:rsidRPr="000508D4" w:rsidRDefault="00C801F8" w:rsidP="00B626FA">
      <w:pPr>
        <w:numPr>
          <w:ilvl w:val="0"/>
          <w:numId w:val="4"/>
        </w:numPr>
        <w:rPr>
          <w:rFonts w:ascii="Calibri" w:hAnsi="Calibri" w:cs="Arial"/>
          <w:lang w:val="en-GB"/>
        </w:rPr>
      </w:pPr>
      <w:r w:rsidRPr="000508D4">
        <w:rPr>
          <w:rFonts w:ascii="Calibri" w:hAnsi="Calibri" w:cs="Arial"/>
          <w:lang w:val="en-GB"/>
        </w:rPr>
        <w:t>Hands are to be washed before meal time</w:t>
      </w:r>
      <w:r w:rsidR="006F4E41" w:rsidRPr="000508D4">
        <w:rPr>
          <w:rFonts w:ascii="Calibri" w:hAnsi="Calibri" w:cs="Arial"/>
          <w:lang w:val="en-GB"/>
        </w:rPr>
        <w:t>s and after visiting the toilet</w:t>
      </w:r>
    </w:p>
    <w:p w14:paraId="28F7E891" w14:textId="77777777" w:rsidR="00C801F8" w:rsidRPr="00660619" w:rsidRDefault="00C801F8" w:rsidP="0067481B">
      <w:pPr>
        <w:numPr>
          <w:ilvl w:val="0"/>
          <w:numId w:val="4"/>
        </w:numPr>
        <w:rPr>
          <w:rFonts w:ascii="Calibri" w:hAnsi="Calibri" w:cs="Arial"/>
          <w:lang w:val="en-GB"/>
        </w:rPr>
      </w:pPr>
      <w:r w:rsidRPr="00660619">
        <w:rPr>
          <w:rFonts w:ascii="Calibri" w:hAnsi="Calibri" w:cs="Arial"/>
          <w:lang w:val="en-GB"/>
        </w:rPr>
        <w:t xml:space="preserve">If working off site with no hand washing facilities, </w:t>
      </w:r>
      <w:r w:rsidR="000E4113" w:rsidRPr="00660619">
        <w:rPr>
          <w:rFonts w:ascii="Calibri" w:hAnsi="Calibri" w:cs="Arial"/>
          <w:lang w:val="en-GB"/>
        </w:rPr>
        <w:t xml:space="preserve">hand cleansing gel should be </w:t>
      </w:r>
      <w:r w:rsidR="006F4E41">
        <w:rPr>
          <w:rFonts w:ascii="Calibri" w:hAnsi="Calibri" w:cs="Arial"/>
          <w:lang w:val="en-GB"/>
        </w:rPr>
        <w:t>used</w:t>
      </w:r>
    </w:p>
    <w:p w14:paraId="7A3D171E" w14:textId="77777777" w:rsidR="006F4E41" w:rsidRDefault="004B517B" w:rsidP="006F4E41">
      <w:pPr>
        <w:numPr>
          <w:ilvl w:val="0"/>
          <w:numId w:val="4"/>
        </w:numPr>
        <w:rPr>
          <w:rFonts w:ascii="Calibri" w:hAnsi="Calibri" w:cs="Arial"/>
          <w:lang w:val="en-GB"/>
        </w:rPr>
      </w:pPr>
      <w:r>
        <w:rPr>
          <w:rFonts w:ascii="Calibri" w:hAnsi="Calibri" w:cs="Arial"/>
          <w:lang w:val="en-GB"/>
        </w:rPr>
        <w:t>Members of S</w:t>
      </w:r>
      <w:r w:rsidR="00C801F8" w:rsidRPr="00660619">
        <w:rPr>
          <w:rFonts w:ascii="Calibri" w:hAnsi="Calibri" w:cs="Arial"/>
          <w:lang w:val="en-GB"/>
        </w:rPr>
        <w:t>taff</w:t>
      </w:r>
      <w:r>
        <w:rPr>
          <w:rFonts w:ascii="Calibri" w:hAnsi="Calibri" w:cs="Arial"/>
          <w:lang w:val="en-GB"/>
        </w:rPr>
        <w:t>, Volunteers and Service Users</w:t>
      </w:r>
      <w:r w:rsidR="00C801F8" w:rsidRPr="00660619">
        <w:rPr>
          <w:rFonts w:ascii="Calibri" w:hAnsi="Calibri" w:cs="Arial"/>
          <w:lang w:val="en-GB"/>
        </w:rPr>
        <w:t xml:space="preserve"> should report any infe</w:t>
      </w:r>
      <w:r w:rsidR="00660619">
        <w:rPr>
          <w:rFonts w:ascii="Calibri" w:hAnsi="Calibri" w:cs="Arial"/>
          <w:lang w:val="en-GB"/>
        </w:rPr>
        <w:t xml:space="preserve">ctious medical conditions </w:t>
      </w:r>
      <w:r w:rsidR="006F4E41">
        <w:rPr>
          <w:rFonts w:ascii="Calibri" w:hAnsi="Calibri" w:cs="Arial"/>
          <w:lang w:val="en-GB"/>
        </w:rPr>
        <w:t>to a member of the office staff</w:t>
      </w:r>
    </w:p>
    <w:p w14:paraId="0EF61561" w14:textId="77777777" w:rsidR="006F4E41" w:rsidRDefault="006F4E41" w:rsidP="006F4E41">
      <w:pPr>
        <w:numPr>
          <w:ilvl w:val="0"/>
          <w:numId w:val="4"/>
        </w:numPr>
        <w:rPr>
          <w:rFonts w:ascii="Calibri" w:hAnsi="Calibri" w:cs="Arial"/>
          <w:lang w:val="en-GB"/>
        </w:rPr>
      </w:pPr>
      <w:r>
        <w:rPr>
          <w:rFonts w:ascii="Calibri" w:hAnsi="Calibri" w:cs="Arial"/>
          <w:lang w:val="en-GB"/>
        </w:rPr>
        <w:t>In the event of</w:t>
      </w:r>
      <w:r w:rsidRPr="006F4E41">
        <w:rPr>
          <w:rFonts w:ascii="Calibri" w:hAnsi="Calibri" w:cs="Arial"/>
          <w:lang w:val="en-GB"/>
        </w:rPr>
        <w:t xml:space="preserve"> </w:t>
      </w:r>
      <w:r>
        <w:rPr>
          <w:rFonts w:ascii="Calibri" w:hAnsi="Calibri" w:cs="Arial"/>
          <w:lang w:val="en-GB"/>
        </w:rPr>
        <w:t>any Members of S</w:t>
      </w:r>
      <w:r w:rsidRPr="00660619">
        <w:rPr>
          <w:rFonts w:ascii="Calibri" w:hAnsi="Calibri" w:cs="Arial"/>
          <w:lang w:val="en-GB"/>
        </w:rPr>
        <w:t>taff</w:t>
      </w:r>
      <w:r>
        <w:rPr>
          <w:rFonts w:ascii="Calibri" w:hAnsi="Calibri" w:cs="Arial"/>
          <w:lang w:val="en-GB"/>
        </w:rPr>
        <w:t>, Volunteers or Service Users suffering from diarrhoea or vomiting they should refrain f</w:t>
      </w:r>
      <w:r w:rsidR="00676F29">
        <w:rPr>
          <w:rFonts w:ascii="Calibri" w:hAnsi="Calibri" w:cs="Arial"/>
          <w:lang w:val="en-GB"/>
        </w:rPr>
        <w:t>rom coming to work for 48 hours</w:t>
      </w:r>
    </w:p>
    <w:p w14:paraId="3808017F" w14:textId="77777777" w:rsidR="00676F29" w:rsidRPr="006F4E41" w:rsidRDefault="00676F29" w:rsidP="006F4E41">
      <w:pPr>
        <w:numPr>
          <w:ilvl w:val="0"/>
          <w:numId w:val="4"/>
        </w:numPr>
        <w:rPr>
          <w:rFonts w:ascii="Calibri" w:hAnsi="Calibri" w:cs="Arial"/>
          <w:lang w:val="en-GB"/>
        </w:rPr>
      </w:pPr>
      <w:r>
        <w:rPr>
          <w:rFonts w:ascii="Calibri" w:hAnsi="Calibri" w:cs="Arial"/>
          <w:lang w:val="en-GB"/>
        </w:rPr>
        <w:t>The toilets will be cleaned on a daily basis and a cleaning record sheet will be displayed in all toilets.</w:t>
      </w:r>
    </w:p>
    <w:p w14:paraId="44EAFD9C" w14:textId="77777777" w:rsidR="0065688D" w:rsidRDefault="0065688D" w:rsidP="0065688D">
      <w:pPr>
        <w:ind w:left="720"/>
        <w:rPr>
          <w:rFonts w:ascii="Calibri" w:hAnsi="Calibri" w:cs="Arial"/>
          <w:lang w:val="en-GB"/>
        </w:rPr>
      </w:pPr>
    </w:p>
    <w:p w14:paraId="710FDBAF" w14:textId="77777777" w:rsidR="0065688D" w:rsidRPr="0065688D" w:rsidRDefault="0065688D" w:rsidP="0065688D">
      <w:pPr>
        <w:widowControl/>
        <w:autoSpaceDE/>
        <w:autoSpaceDN/>
        <w:adjustRightInd/>
        <w:rPr>
          <w:rFonts w:ascii="Calibri" w:hAnsi="Calibri" w:cs="Arial"/>
          <w:b/>
          <w:sz w:val="28"/>
          <w:szCs w:val="28"/>
          <w:u w:val="single"/>
          <w:lang w:val="en-GB" w:eastAsia="en-US"/>
        </w:rPr>
      </w:pPr>
      <w:r w:rsidRPr="0065688D">
        <w:rPr>
          <w:rFonts w:ascii="Calibri" w:hAnsi="Calibri" w:cs="Arial"/>
          <w:b/>
          <w:sz w:val="28"/>
          <w:szCs w:val="28"/>
          <w:u w:val="single"/>
          <w:lang w:val="en-GB" w:eastAsia="en-US"/>
        </w:rPr>
        <w:t>Staff Training Requirements</w:t>
      </w:r>
    </w:p>
    <w:p w14:paraId="4B94D5A5" w14:textId="77777777" w:rsidR="0065688D" w:rsidRPr="0065688D" w:rsidRDefault="0065688D" w:rsidP="0065688D">
      <w:pPr>
        <w:widowControl/>
        <w:autoSpaceDE/>
        <w:autoSpaceDN/>
        <w:adjustRightInd/>
        <w:rPr>
          <w:rFonts w:ascii="Calibri" w:hAnsi="Calibri" w:cs="Arial"/>
          <w:b/>
          <w:lang w:val="en-GB" w:eastAsia="en-US"/>
        </w:rPr>
      </w:pPr>
    </w:p>
    <w:p w14:paraId="543F28CC" w14:textId="77777777" w:rsidR="0065688D" w:rsidRPr="0065688D" w:rsidRDefault="0065688D" w:rsidP="0065688D">
      <w:pPr>
        <w:widowControl/>
        <w:autoSpaceDE/>
        <w:autoSpaceDN/>
        <w:adjustRightInd/>
        <w:rPr>
          <w:rFonts w:ascii="Calibri" w:hAnsi="Calibri" w:cs="Arial"/>
          <w:lang w:val="en-GB" w:eastAsia="en-US"/>
        </w:rPr>
      </w:pPr>
      <w:r>
        <w:rPr>
          <w:rFonts w:ascii="Calibri" w:hAnsi="Calibri" w:cs="Arial"/>
          <w:lang w:val="en-GB" w:eastAsia="en-US"/>
        </w:rPr>
        <w:t xml:space="preserve">All members of Staff, </w:t>
      </w:r>
      <w:r w:rsidRPr="0065688D">
        <w:rPr>
          <w:rFonts w:ascii="Calibri" w:hAnsi="Calibri" w:cs="Arial"/>
          <w:lang w:val="en-GB" w:eastAsia="en-US"/>
        </w:rPr>
        <w:t>Volunteers</w:t>
      </w:r>
      <w:r>
        <w:rPr>
          <w:rFonts w:ascii="Calibri" w:hAnsi="Calibri" w:cs="Arial"/>
          <w:lang w:val="en-GB" w:eastAsia="en-US"/>
        </w:rPr>
        <w:t xml:space="preserve"> and Service Users</w:t>
      </w:r>
      <w:r w:rsidRPr="0065688D">
        <w:rPr>
          <w:rFonts w:ascii="Calibri" w:hAnsi="Calibri" w:cs="Arial"/>
          <w:lang w:val="en-GB" w:eastAsia="en-US"/>
        </w:rPr>
        <w:t xml:space="preserve"> will receive trai</w:t>
      </w:r>
      <w:r>
        <w:rPr>
          <w:rFonts w:ascii="Calibri" w:hAnsi="Calibri" w:cs="Arial"/>
          <w:lang w:val="en-GB" w:eastAsia="en-US"/>
        </w:rPr>
        <w:t>ning on Infection Control and Personal Hygiene</w:t>
      </w:r>
      <w:r w:rsidRPr="0065688D">
        <w:rPr>
          <w:rFonts w:ascii="Calibri" w:hAnsi="Calibri" w:cs="Arial"/>
          <w:lang w:val="en-GB" w:eastAsia="en-US"/>
        </w:rPr>
        <w:t xml:space="preserve"> during their induction</w:t>
      </w:r>
      <w:r>
        <w:rPr>
          <w:rFonts w:ascii="Calibri" w:hAnsi="Calibri" w:cs="Arial"/>
          <w:lang w:val="en-GB" w:eastAsia="en-US"/>
        </w:rPr>
        <w:t xml:space="preserve"> and on a</w:t>
      </w:r>
      <w:r w:rsidR="004B517B">
        <w:rPr>
          <w:rFonts w:ascii="Calibri" w:hAnsi="Calibri" w:cs="Arial"/>
          <w:lang w:val="en-GB" w:eastAsia="en-US"/>
        </w:rPr>
        <w:t>n annual basis thereafter.</w:t>
      </w:r>
    </w:p>
    <w:p w14:paraId="3DEEC669" w14:textId="77777777" w:rsidR="0065688D" w:rsidRPr="0065688D" w:rsidRDefault="0065688D" w:rsidP="0065688D">
      <w:pPr>
        <w:widowControl/>
        <w:autoSpaceDE/>
        <w:autoSpaceDN/>
        <w:adjustRightInd/>
        <w:rPr>
          <w:rFonts w:ascii="Calibri" w:hAnsi="Calibri" w:cs="Arial"/>
          <w:lang w:val="en-GB" w:eastAsia="en-US"/>
        </w:rPr>
      </w:pPr>
    </w:p>
    <w:p w14:paraId="071E4E01" w14:textId="77777777" w:rsidR="0065688D" w:rsidRPr="0065688D" w:rsidRDefault="0065688D" w:rsidP="0065688D">
      <w:pPr>
        <w:keepNext/>
        <w:widowControl/>
        <w:autoSpaceDE/>
        <w:autoSpaceDN/>
        <w:adjustRightInd/>
        <w:outlineLvl w:val="1"/>
        <w:rPr>
          <w:rFonts w:ascii="Calibri" w:hAnsi="Calibri" w:cs="Arial"/>
          <w:b/>
          <w:sz w:val="28"/>
          <w:szCs w:val="28"/>
          <w:u w:val="single"/>
          <w:lang w:val="en-GB" w:eastAsia="en-US"/>
        </w:rPr>
      </w:pPr>
      <w:r w:rsidRPr="0065688D">
        <w:rPr>
          <w:rFonts w:ascii="Calibri" w:hAnsi="Calibri" w:cs="Arial"/>
          <w:b/>
          <w:sz w:val="28"/>
          <w:szCs w:val="28"/>
          <w:u w:val="single"/>
          <w:lang w:val="en-GB" w:eastAsia="en-US"/>
        </w:rPr>
        <w:t>References</w:t>
      </w:r>
    </w:p>
    <w:p w14:paraId="3656B9AB" w14:textId="77777777" w:rsidR="0065688D" w:rsidRPr="0065688D" w:rsidRDefault="0065688D" w:rsidP="0065688D">
      <w:pPr>
        <w:widowControl/>
        <w:autoSpaceDE/>
        <w:autoSpaceDN/>
        <w:adjustRightInd/>
        <w:rPr>
          <w:rFonts w:ascii="Calibri" w:hAnsi="Calibri" w:cs="Arial"/>
          <w:lang w:val="en-GB" w:eastAsia="en-US"/>
        </w:rPr>
      </w:pPr>
    </w:p>
    <w:p w14:paraId="40DA7F4D" w14:textId="77777777" w:rsidR="0065688D" w:rsidRPr="0065688D" w:rsidRDefault="004B517B" w:rsidP="0065688D">
      <w:pPr>
        <w:widowControl/>
        <w:autoSpaceDE/>
        <w:autoSpaceDN/>
        <w:adjustRightInd/>
        <w:rPr>
          <w:rFonts w:ascii="Calibri" w:hAnsi="Calibri" w:cs="Arial"/>
          <w:lang w:val="en-GB" w:eastAsia="en-US"/>
        </w:rPr>
      </w:pPr>
      <w:r>
        <w:rPr>
          <w:rFonts w:ascii="Calibri" w:hAnsi="Calibri" w:cs="Arial"/>
          <w:lang w:val="en-GB" w:eastAsia="en-US"/>
        </w:rPr>
        <w:t>Health and Safety at Work Act etc 1974</w:t>
      </w:r>
    </w:p>
    <w:p w14:paraId="1BC454C5" w14:textId="77777777" w:rsidR="0065688D" w:rsidRPr="0065688D" w:rsidRDefault="004B517B" w:rsidP="0065688D">
      <w:pPr>
        <w:widowControl/>
        <w:autoSpaceDE/>
        <w:autoSpaceDN/>
        <w:adjustRightInd/>
        <w:rPr>
          <w:rFonts w:ascii="Calibri" w:hAnsi="Calibri" w:cs="Arial"/>
          <w:lang w:val="en-GB" w:eastAsia="en-US"/>
        </w:rPr>
      </w:pPr>
      <w:r>
        <w:rPr>
          <w:rFonts w:ascii="Calibri" w:hAnsi="Calibri" w:cs="Arial"/>
          <w:lang w:val="en-GB" w:eastAsia="en-US"/>
        </w:rPr>
        <w:t>Control of Substances Hazardous to Health (COSHH) 2002</w:t>
      </w:r>
    </w:p>
    <w:p w14:paraId="45FB0818" w14:textId="77777777" w:rsidR="0065688D" w:rsidRPr="0065688D" w:rsidRDefault="0065688D" w:rsidP="0065688D">
      <w:pPr>
        <w:widowControl/>
        <w:autoSpaceDE/>
        <w:autoSpaceDN/>
        <w:adjustRightInd/>
        <w:rPr>
          <w:rFonts w:ascii="Calibri" w:hAnsi="Calibri" w:cs="Arial"/>
          <w:b/>
          <w:lang w:val="en-GB" w:eastAsia="en-US"/>
        </w:rPr>
      </w:pPr>
    </w:p>
    <w:p w14:paraId="4BBD14C6" w14:textId="77777777" w:rsidR="0065688D" w:rsidRPr="0065688D" w:rsidRDefault="0065688D" w:rsidP="0065688D">
      <w:pPr>
        <w:widowControl/>
        <w:autoSpaceDE/>
        <w:autoSpaceDN/>
        <w:adjustRightInd/>
        <w:rPr>
          <w:rFonts w:ascii="Calibri" w:hAnsi="Calibri" w:cs="Arial"/>
          <w:b/>
          <w:sz w:val="28"/>
          <w:szCs w:val="28"/>
          <w:u w:val="single"/>
          <w:lang w:val="en-GB" w:eastAsia="en-US"/>
        </w:rPr>
      </w:pPr>
      <w:r w:rsidRPr="0065688D">
        <w:rPr>
          <w:rFonts w:ascii="Calibri" w:hAnsi="Calibri" w:cs="Arial"/>
          <w:b/>
          <w:sz w:val="28"/>
          <w:szCs w:val="28"/>
          <w:u w:val="single"/>
          <w:lang w:val="en-GB" w:eastAsia="en-US"/>
        </w:rPr>
        <w:t>Related Policies and Procedures</w:t>
      </w:r>
    </w:p>
    <w:p w14:paraId="049F31CB" w14:textId="77777777" w:rsidR="0065688D" w:rsidRPr="004B517B" w:rsidRDefault="0065688D" w:rsidP="0065688D">
      <w:pPr>
        <w:widowControl/>
        <w:autoSpaceDE/>
        <w:autoSpaceDN/>
        <w:adjustRightInd/>
        <w:rPr>
          <w:rFonts w:ascii="Calibri" w:hAnsi="Calibri" w:cs="Arial"/>
          <w:lang w:val="en-GB" w:eastAsia="en-US"/>
        </w:rPr>
      </w:pPr>
    </w:p>
    <w:p w14:paraId="25C7D9A9" w14:textId="77777777" w:rsidR="004B517B" w:rsidRPr="004B517B" w:rsidRDefault="004B517B" w:rsidP="0065688D">
      <w:pPr>
        <w:widowControl/>
        <w:autoSpaceDE/>
        <w:autoSpaceDN/>
        <w:adjustRightInd/>
        <w:rPr>
          <w:rFonts w:ascii="Calibri" w:hAnsi="Calibri" w:cs="Arial"/>
          <w:lang w:val="en-GB" w:eastAsia="en-US"/>
        </w:rPr>
      </w:pPr>
      <w:r w:rsidRPr="75FF2F1E">
        <w:rPr>
          <w:rFonts w:ascii="Calibri" w:hAnsi="Calibri" w:cs="Arial"/>
          <w:lang w:val="en-GB" w:eastAsia="en-US"/>
        </w:rPr>
        <w:t>Health and Safety at Work (HASAW)</w:t>
      </w:r>
    </w:p>
    <w:p w14:paraId="51C7DB20" w14:textId="7C2136FA" w:rsidR="7624243A" w:rsidRDefault="7624243A" w:rsidP="75FF2F1E">
      <w:pPr>
        <w:widowControl/>
        <w:spacing w:line="259" w:lineRule="auto"/>
      </w:pPr>
      <w:r w:rsidRPr="75FF2F1E">
        <w:rPr>
          <w:rFonts w:ascii="Calibri" w:hAnsi="Calibri" w:cs="Arial"/>
          <w:lang w:val="en-GB" w:eastAsia="en-US"/>
        </w:rPr>
        <w:t>Respiratory Illness</w:t>
      </w:r>
    </w:p>
    <w:p w14:paraId="647FB0F3" w14:textId="77777777" w:rsidR="004B517B" w:rsidRPr="0065688D" w:rsidRDefault="004B517B" w:rsidP="0065688D">
      <w:pPr>
        <w:widowControl/>
        <w:autoSpaceDE/>
        <w:autoSpaceDN/>
        <w:adjustRightInd/>
        <w:rPr>
          <w:rFonts w:ascii="Calibri" w:hAnsi="Calibri" w:cs="Arial"/>
          <w:lang w:val="en-GB" w:eastAsia="en-US"/>
        </w:rPr>
      </w:pPr>
      <w:r>
        <w:rPr>
          <w:rFonts w:ascii="Calibri" w:hAnsi="Calibri" w:cs="Arial"/>
          <w:lang w:val="en-GB" w:eastAsia="en-US"/>
        </w:rPr>
        <w:t>Risk Assessment</w:t>
      </w:r>
      <w:r w:rsidR="008E58B3">
        <w:rPr>
          <w:rFonts w:ascii="Calibri" w:hAnsi="Calibri" w:cs="Arial"/>
          <w:lang w:val="en-GB" w:eastAsia="en-US"/>
        </w:rPr>
        <w:t>.</w:t>
      </w:r>
    </w:p>
    <w:sectPr w:rsidR="004B517B" w:rsidRPr="0065688D" w:rsidSect="00B62F90">
      <w:headerReference w:type="even" r:id="rId9"/>
      <w:headerReference w:type="default" r:id="rId10"/>
      <w:footerReference w:type="default" r:id="rId11"/>
      <w:headerReference w:type="first" r:id="rId12"/>
      <w:pgSz w:w="11906" w:h="16838" w:code="9"/>
      <w:pgMar w:top="9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86C05" w14:textId="77777777" w:rsidR="00752F7D" w:rsidRDefault="00752F7D" w:rsidP="00660619">
      <w:r>
        <w:separator/>
      </w:r>
    </w:p>
  </w:endnote>
  <w:endnote w:type="continuationSeparator" w:id="0">
    <w:p w14:paraId="4101652C" w14:textId="77777777" w:rsidR="00752F7D" w:rsidRDefault="00752F7D" w:rsidP="0066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9056E" w14:textId="77777777" w:rsidR="00660619" w:rsidRPr="00660619" w:rsidRDefault="00660619" w:rsidP="00660619">
    <w:pPr>
      <w:widowControl/>
      <w:tabs>
        <w:tab w:val="center" w:pos="4153"/>
        <w:tab w:val="right" w:pos="8306"/>
      </w:tabs>
      <w:autoSpaceDE/>
      <w:autoSpaceDN/>
      <w:adjustRightInd/>
      <w:rPr>
        <w:rFonts w:ascii="Calibri" w:hAnsi="Calibri"/>
        <w:sz w:val="20"/>
        <w:szCs w:val="20"/>
        <w:lang w:val="en-GB"/>
      </w:rPr>
    </w:pPr>
  </w:p>
  <w:p w14:paraId="4D594A15" w14:textId="14F1E442" w:rsidR="00660619" w:rsidRPr="00660619" w:rsidRDefault="75FF2F1E" w:rsidP="75FF2F1E">
    <w:pPr>
      <w:widowControl/>
      <w:tabs>
        <w:tab w:val="center" w:pos="4153"/>
        <w:tab w:val="right" w:pos="8306"/>
      </w:tabs>
      <w:autoSpaceDE/>
      <w:autoSpaceDN/>
      <w:adjustRightInd/>
      <w:rPr>
        <w:rFonts w:ascii="Calibri" w:hAnsi="Calibri"/>
        <w:sz w:val="20"/>
        <w:szCs w:val="20"/>
      </w:rPr>
    </w:pPr>
    <w:r w:rsidRPr="75FF2F1E">
      <w:rPr>
        <w:rFonts w:ascii="Calibri" w:hAnsi="Calibri"/>
        <w:sz w:val="20"/>
        <w:szCs w:val="20"/>
      </w:rPr>
      <w:t>Date of last review: 09  May 2024</w:t>
    </w:r>
  </w:p>
  <w:p w14:paraId="1299C43A" w14:textId="77777777" w:rsidR="00660619" w:rsidRPr="00660619" w:rsidRDefault="00660619" w:rsidP="00660619">
    <w:pPr>
      <w:widowControl/>
      <w:tabs>
        <w:tab w:val="center" w:pos="4153"/>
        <w:tab w:val="right" w:pos="8306"/>
      </w:tabs>
      <w:autoSpaceDE/>
      <w:autoSpaceDN/>
      <w:adjustRightInd/>
      <w:jc w:val="center"/>
      <w:rPr>
        <w:rFonts w:ascii="Calibri" w:hAnsi="Calibri"/>
        <w:sz w:val="20"/>
        <w:szCs w:val="20"/>
        <w:lang w:val="en-GB"/>
      </w:rPr>
    </w:pPr>
  </w:p>
  <w:p w14:paraId="6CB141C1" w14:textId="77777777" w:rsidR="00660619" w:rsidRPr="00660619" w:rsidRDefault="00660619" w:rsidP="00660619">
    <w:pPr>
      <w:widowControl/>
      <w:tabs>
        <w:tab w:val="center" w:pos="4153"/>
        <w:tab w:val="right" w:pos="8306"/>
      </w:tabs>
      <w:autoSpaceDE/>
      <w:autoSpaceDN/>
      <w:adjustRightInd/>
      <w:jc w:val="center"/>
      <w:rPr>
        <w:rFonts w:ascii="Calibri" w:hAnsi="Calibri"/>
        <w:sz w:val="20"/>
        <w:szCs w:val="20"/>
        <w:lang w:val="en-GB"/>
      </w:rPr>
    </w:pPr>
    <w:r w:rsidRPr="00660619">
      <w:rPr>
        <w:rFonts w:ascii="Calibri" w:hAnsi="Calibri"/>
        <w:sz w:val="20"/>
        <w:szCs w:val="20"/>
        <w:lang w:val="en-GB"/>
      </w:rPr>
      <w:t xml:space="preserve">Page </w:t>
    </w:r>
    <w:r w:rsidRPr="00660619">
      <w:rPr>
        <w:rFonts w:ascii="Calibri" w:hAnsi="Calibri"/>
        <w:b/>
        <w:bCs/>
        <w:sz w:val="20"/>
        <w:szCs w:val="20"/>
        <w:lang w:val="en-GB"/>
      </w:rPr>
      <w:fldChar w:fldCharType="begin"/>
    </w:r>
    <w:r w:rsidRPr="00660619">
      <w:rPr>
        <w:rFonts w:ascii="Calibri" w:hAnsi="Calibri"/>
        <w:b/>
        <w:bCs/>
        <w:sz w:val="20"/>
        <w:szCs w:val="20"/>
        <w:lang w:val="en-GB"/>
      </w:rPr>
      <w:instrText xml:space="preserve"> PAGE </w:instrText>
    </w:r>
    <w:r w:rsidRPr="00660619">
      <w:rPr>
        <w:rFonts w:ascii="Calibri" w:hAnsi="Calibri"/>
        <w:b/>
        <w:bCs/>
        <w:sz w:val="20"/>
        <w:szCs w:val="20"/>
        <w:lang w:val="en-GB"/>
      </w:rPr>
      <w:fldChar w:fldCharType="separate"/>
    </w:r>
    <w:r w:rsidR="009F5B82">
      <w:rPr>
        <w:rFonts w:ascii="Calibri" w:hAnsi="Calibri"/>
        <w:b/>
        <w:bCs/>
        <w:noProof/>
        <w:sz w:val="20"/>
        <w:szCs w:val="20"/>
        <w:lang w:val="en-GB"/>
      </w:rPr>
      <w:t>1</w:t>
    </w:r>
    <w:r w:rsidRPr="00660619">
      <w:rPr>
        <w:rFonts w:ascii="Calibri" w:hAnsi="Calibri"/>
        <w:b/>
        <w:bCs/>
        <w:sz w:val="20"/>
        <w:szCs w:val="20"/>
        <w:lang w:val="en-GB"/>
      </w:rPr>
      <w:fldChar w:fldCharType="end"/>
    </w:r>
    <w:r w:rsidRPr="00660619">
      <w:rPr>
        <w:rFonts w:ascii="Calibri" w:hAnsi="Calibri"/>
        <w:sz w:val="20"/>
        <w:szCs w:val="20"/>
        <w:lang w:val="en-GB"/>
      </w:rPr>
      <w:t xml:space="preserve"> of </w:t>
    </w:r>
    <w:r w:rsidRPr="00660619">
      <w:rPr>
        <w:rFonts w:ascii="Calibri" w:hAnsi="Calibri"/>
        <w:b/>
        <w:bCs/>
        <w:sz w:val="20"/>
        <w:szCs w:val="20"/>
        <w:lang w:val="en-GB"/>
      </w:rPr>
      <w:fldChar w:fldCharType="begin"/>
    </w:r>
    <w:r w:rsidRPr="00660619">
      <w:rPr>
        <w:rFonts w:ascii="Calibri" w:hAnsi="Calibri"/>
        <w:b/>
        <w:bCs/>
        <w:sz w:val="20"/>
        <w:szCs w:val="20"/>
        <w:lang w:val="en-GB"/>
      </w:rPr>
      <w:instrText xml:space="preserve"> NUMPAGES  </w:instrText>
    </w:r>
    <w:r w:rsidRPr="00660619">
      <w:rPr>
        <w:rFonts w:ascii="Calibri" w:hAnsi="Calibri"/>
        <w:b/>
        <w:bCs/>
        <w:sz w:val="20"/>
        <w:szCs w:val="20"/>
        <w:lang w:val="en-GB"/>
      </w:rPr>
      <w:fldChar w:fldCharType="separate"/>
    </w:r>
    <w:r w:rsidR="009F5B82">
      <w:rPr>
        <w:rFonts w:ascii="Calibri" w:hAnsi="Calibri"/>
        <w:b/>
        <w:bCs/>
        <w:noProof/>
        <w:sz w:val="20"/>
        <w:szCs w:val="20"/>
        <w:lang w:val="en-GB"/>
      </w:rPr>
      <w:t>2</w:t>
    </w:r>
    <w:r w:rsidRPr="00660619">
      <w:rPr>
        <w:rFonts w:ascii="Calibri" w:hAnsi="Calibri"/>
        <w:b/>
        <w:bCs/>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EF00" w14:textId="77777777" w:rsidR="00752F7D" w:rsidRDefault="00752F7D" w:rsidP="00660619">
      <w:r>
        <w:separator/>
      </w:r>
    </w:p>
  </w:footnote>
  <w:footnote w:type="continuationSeparator" w:id="0">
    <w:p w14:paraId="3461D779" w14:textId="77777777" w:rsidR="00752F7D" w:rsidRDefault="00752F7D" w:rsidP="00660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8278" w14:textId="77777777" w:rsidR="000508D4" w:rsidRDefault="00050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B6" w14:textId="77777777" w:rsidR="000508D4" w:rsidRDefault="00050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8261" w14:textId="77777777" w:rsidR="000508D4" w:rsidRDefault="00050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92233"/>
    <w:multiLevelType w:val="hybridMultilevel"/>
    <w:tmpl w:val="186AF1C0"/>
    <w:lvl w:ilvl="0" w:tplc="E9DA0D36">
      <w:start w:val="1"/>
      <w:numFmt w:val="decimal"/>
      <w:lvlText w:val="%1."/>
      <w:lvlJc w:val="left"/>
      <w:pPr>
        <w:tabs>
          <w:tab w:val="num" w:pos="720"/>
        </w:tabs>
        <w:ind w:left="720"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71627"/>
    <w:multiLevelType w:val="hybridMultilevel"/>
    <w:tmpl w:val="2D522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A4327"/>
    <w:multiLevelType w:val="hybridMultilevel"/>
    <w:tmpl w:val="D6CA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353E4"/>
    <w:multiLevelType w:val="multilevel"/>
    <w:tmpl w:val="2D5223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13"/>
    <w:rsid w:val="000508D4"/>
    <w:rsid w:val="00056D1A"/>
    <w:rsid w:val="000E4113"/>
    <w:rsid w:val="0014156D"/>
    <w:rsid w:val="00152297"/>
    <w:rsid w:val="00164171"/>
    <w:rsid w:val="001676BC"/>
    <w:rsid w:val="001F5998"/>
    <w:rsid w:val="0024688D"/>
    <w:rsid w:val="00313E0E"/>
    <w:rsid w:val="004B517B"/>
    <w:rsid w:val="00525040"/>
    <w:rsid w:val="00544C10"/>
    <w:rsid w:val="005A0ECD"/>
    <w:rsid w:val="00621DA4"/>
    <w:rsid w:val="0065688D"/>
    <w:rsid w:val="00660619"/>
    <w:rsid w:val="0067481B"/>
    <w:rsid w:val="00676F29"/>
    <w:rsid w:val="006F4E41"/>
    <w:rsid w:val="00752F7D"/>
    <w:rsid w:val="007F5EB5"/>
    <w:rsid w:val="00802E41"/>
    <w:rsid w:val="00821868"/>
    <w:rsid w:val="008E58B3"/>
    <w:rsid w:val="00931E69"/>
    <w:rsid w:val="00936BA5"/>
    <w:rsid w:val="009639A4"/>
    <w:rsid w:val="009F5B82"/>
    <w:rsid w:val="00B626FA"/>
    <w:rsid w:val="00B62F90"/>
    <w:rsid w:val="00C801F8"/>
    <w:rsid w:val="00D632A5"/>
    <w:rsid w:val="00DF1495"/>
    <w:rsid w:val="00F54ED4"/>
    <w:rsid w:val="00FF7F97"/>
    <w:rsid w:val="2388AB10"/>
    <w:rsid w:val="2AAE0865"/>
    <w:rsid w:val="6A725AB0"/>
    <w:rsid w:val="75FF2F1E"/>
    <w:rsid w:val="76242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46BE4B1"/>
  <w15:chartTrackingRefBased/>
  <w15:docId w15:val="{9D147CE4-B2D1-454D-9689-B467E038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eastAsia="Times New Roman" w:hAnsi="Times New Roman"/>
      <w:sz w:val="24"/>
      <w:szCs w:val="24"/>
      <w:lang w:eastAsia="en-GB"/>
    </w:rPr>
  </w:style>
  <w:style w:type="paragraph" w:styleId="Heading1">
    <w:name w:val="heading 1"/>
    <w:basedOn w:val="Normal"/>
    <w:next w:val="Normal"/>
    <w:qFormat/>
    <w:pPr>
      <w:keepNext/>
      <w:tabs>
        <w:tab w:val="center" w:pos="5234"/>
      </w:tabs>
      <w:jc w:val="center"/>
      <w:outlineLvl w:val="0"/>
    </w:pPr>
    <w:rPr>
      <w:rFonts w:ascii="Arial" w:hAnsi="Arial" w:cs="Arial"/>
      <w:b/>
      <w:bCs/>
      <w:u w:val="single"/>
      <w:lang w:val="en-GB"/>
    </w:rPr>
  </w:style>
  <w:style w:type="paragraph" w:styleId="Heading2">
    <w:name w:val="heading 2"/>
    <w:basedOn w:val="Normal"/>
    <w:next w:val="Normal"/>
    <w:qFormat/>
    <w:pPr>
      <w:keepNext/>
      <w:jc w:val="both"/>
      <w:outlineLvl w:val="1"/>
    </w:pPr>
    <w:rPr>
      <w:rFonts w:ascii="Arial" w:hAnsi="Arial" w:cs="Arial"/>
      <w:b/>
      <w:bCs/>
      <w:lang w:val="en-G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0619"/>
    <w:pPr>
      <w:tabs>
        <w:tab w:val="center" w:pos="4513"/>
        <w:tab w:val="right" w:pos="9026"/>
      </w:tabs>
    </w:pPr>
  </w:style>
  <w:style w:type="character" w:customStyle="1" w:styleId="HeaderChar">
    <w:name w:val="Header Char"/>
    <w:link w:val="Header"/>
    <w:rsid w:val="00660619"/>
    <w:rPr>
      <w:rFonts w:ascii="Times New Roman" w:eastAsia="Times New Roman" w:hAnsi="Times New Roman"/>
      <w:sz w:val="24"/>
      <w:szCs w:val="24"/>
      <w:lang w:val="en-US"/>
    </w:rPr>
  </w:style>
  <w:style w:type="paragraph" w:styleId="Footer">
    <w:name w:val="footer"/>
    <w:basedOn w:val="Normal"/>
    <w:link w:val="FooterChar"/>
    <w:rsid w:val="00660619"/>
    <w:pPr>
      <w:tabs>
        <w:tab w:val="center" w:pos="4513"/>
        <w:tab w:val="right" w:pos="9026"/>
      </w:tabs>
    </w:pPr>
  </w:style>
  <w:style w:type="character" w:customStyle="1" w:styleId="FooterChar">
    <w:name w:val="Footer Char"/>
    <w:link w:val="Footer"/>
    <w:rsid w:val="00660619"/>
    <w:rPr>
      <w:rFonts w:ascii="Times New Roman" w:eastAsia="Times New Roman" w:hAnsi="Times New Roman"/>
      <w:sz w:val="24"/>
      <w:szCs w:val="24"/>
      <w:lang w:val="en-US"/>
    </w:rPr>
  </w:style>
  <w:style w:type="paragraph" w:styleId="BalloonText">
    <w:name w:val="Balloon Text"/>
    <w:basedOn w:val="Normal"/>
    <w:link w:val="BalloonTextChar"/>
    <w:rsid w:val="008E58B3"/>
    <w:rPr>
      <w:rFonts w:ascii="Segoe UI" w:hAnsi="Segoe UI" w:cs="Segoe UI"/>
      <w:sz w:val="18"/>
      <w:szCs w:val="18"/>
    </w:rPr>
  </w:style>
  <w:style w:type="character" w:customStyle="1" w:styleId="BalloonTextChar">
    <w:name w:val="Balloon Text Char"/>
    <w:link w:val="BalloonText"/>
    <w:rsid w:val="008E58B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Karen Whitten</cp:lastModifiedBy>
  <cp:revision>2</cp:revision>
  <cp:lastPrinted>2019-01-10T21:40:00Z</cp:lastPrinted>
  <dcterms:created xsi:type="dcterms:W3CDTF">2024-12-13T13:11:00Z</dcterms:created>
  <dcterms:modified xsi:type="dcterms:W3CDTF">2024-12-13T13:11:00Z</dcterms:modified>
</cp:coreProperties>
</file>