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74553" w14:textId="77777777" w:rsidR="00546522" w:rsidRDefault="00546522" w:rsidP="0077674E">
      <w:pPr>
        <w:jc w:val="center"/>
        <w:rPr>
          <w:b/>
          <w:sz w:val="24"/>
          <w:szCs w:val="24"/>
        </w:rPr>
      </w:pPr>
      <w:bookmarkStart w:id="0" w:name="_GoBack"/>
      <w:bookmarkEnd w:id="0"/>
      <w:r w:rsidRPr="00007147">
        <w:rPr>
          <w:noProof/>
          <w:lang w:eastAsia="en-GB"/>
        </w:rPr>
        <w:drawing>
          <wp:inline distT="0" distB="0" distL="0" distR="0" wp14:anchorId="0877457C" wp14:editId="0877457D">
            <wp:extent cx="4039164"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9164" cy="885949"/>
                    </a:xfrm>
                    <a:prstGeom prst="rect">
                      <a:avLst/>
                    </a:prstGeom>
                  </pic:spPr>
                </pic:pic>
              </a:graphicData>
            </a:graphic>
          </wp:inline>
        </w:drawing>
      </w:r>
      <w:r w:rsidR="005A6E10" w:rsidRPr="00982084">
        <w:rPr>
          <w:noProof/>
          <w:lang w:eastAsia="en-GB"/>
        </w:rPr>
        <w:drawing>
          <wp:inline distT="0" distB="0" distL="0" distR="0" wp14:anchorId="0877457E" wp14:editId="0877457F">
            <wp:extent cx="962025" cy="962025"/>
            <wp:effectExtent l="0" t="0" r="9525" b="9525"/>
            <wp:docPr id="2" name="Picture 2" descr="Able Logo FIN-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le Logo FIN-03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08774554" w14:textId="77777777" w:rsidR="00546522" w:rsidRPr="00847ED7" w:rsidRDefault="00546522" w:rsidP="0077674E">
      <w:pPr>
        <w:jc w:val="center"/>
        <w:rPr>
          <w:b/>
          <w:sz w:val="24"/>
          <w:szCs w:val="24"/>
        </w:rPr>
      </w:pPr>
    </w:p>
    <w:p w14:paraId="08774555" w14:textId="77777777" w:rsidR="00847ED7" w:rsidRPr="00546522" w:rsidRDefault="009D4756" w:rsidP="0077674E">
      <w:pPr>
        <w:jc w:val="center"/>
        <w:rPr>
          <w:b/>
          <w:sz w:val="28"/>
          <w:szCs w:val="28"/>
        </w:rPr>
      </w:pPr>
      <w:r>
        <w:rPr>
          <w:b/>
          <w:sz w:val="28"/>
          <w:szCs w:val="28"/>
        </w:rPr>
        <w:t>Respiratory Illness Policy</w:t>
      </w:r>
    </w:p>
    <w:p w14:paraId="08774556" w14:textId="77777777" w:rsidR="00847ED7" w:rsidRDefault="00847ED7" w:rsidP="0077674E">
      <w:pPr>
        <w:jc w:val="center"/>
      </w:pPr>
    </w:p>
    <w:p w14:paraId="08774557" w14:textId="77777777" w:rsidR="00847ED7" w:rsidRPr="00847ED7" w:rsidRDefault="00847ED7" w:rsidP="00847ED7">
      <w:pPr>
        <w:rPr>
          <w:rFonts w:cstheme="minorHAnsi"/>
          <w:color w:val="000000" w:themeColor="text1"/>
          <w:sz w:val="24"/>
          <w:szCs w:val="24"/>
        </w:rPr>
      </w:pPr>
      <w:r w:rsidRPr="00847ED7">
        <w:rPr>
          <w:rFonts w:cstheme="minorHAnsi"/>
          <w:color w:val="000000" w:themeColor="text1"/>
          <w:sz w:val="24"/>
          <w:szCs w:val="24"/>
        </w:rPr>
        <w:t>Northdale recognises the importance of maintaining worker health and wellbeing and as such has measures in place to reduce the potential for transmission of respiratory illnesses within the workplace. Symptoms of respiratory illnesses can include:</w:t>
      </w:r>
    </w:p>
    <w:p w14:paraId="08774558"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continuous cough</w:t>
      </w:r>
    </w:p>
    <w:p w14:paraId="08774559"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high temperature, fever or chills</w:t>
      </w:r>
    </w:p>
    <w:p w14:paraId="0877455A"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loss of, or change in, your normal sense of taste or smell</w:t>
      </w:r>
    </w:p>
    <w:p w14:paraId="0877455B"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shortness of breath</w:t>
      </w:r>
    </w:p>
    <w:p w14:paraId="0877455C"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unexplained tiredness, lack of energy</w:t>
      </w:r>
    </w:p>
    <w:p w14:paraId="0877455D"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muscle aches or pains that aren’t due to exercise</w:t>
      </w:r>
    </w:p>
    <w:p w14:paraId="0877455E"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not wanting to eat or not feeling hungry</w:t>
      </w:r>
    </w:p>
    <w:p w14:paraId="0877455F"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headache that’s unusual or longer lasting than usual</w:t>
      </w:r>
    </w:p>
    <w:p w14:paraId="08774560" w14:textId="77777777" w:rsidR="00847ED7" w:rsidRPr="00847ED7" w:rsidRDefault="00847ED7" w:rsidP="00847ED7">
      <w:pPr>
        <w:pStyle w:val="NoSpacing"/>
        <w:numPr>
          <w:ilvl w:val="0"/>
          <w:numId w:val="2"/>
        </w:numPr>
        <w:rPr>
          <w:rFonts w:cstheme="minorHAnsi"/>
          <w:sz w:val="24"/>
          <w:szCs w:val="24"/>
        </w:rPr>
      </w:pPr>
      <w:r w:rsidRPr="00847ED7">
        <w:rPr>
          <w:rFonts w:cstheme="minorHAnsi"/>
          <w:sz w:val="24"/>
          <w:szCs w:val="24"/>
        </w:rPr>
        <w:t>sore throat, stuffy or runny nose</w:t>
      </w:r>
    </w:p>
    <w:p w14:paraId="08774561" w14:textId="77777777" w:rsidR="00847ED7" w:rsidRDefault="00847ED7" w:rsidP="00847ED7">
      <w:pPr>
        <w:pStyle w:val="NoSpacing"/>
        <w:numPr>
          <w:ilvl w:val="0"/>
          <w:numId w:val="2"/>
        </w:numPr>
        <w:rPr>
          <w:rFonts w:cstheme="minorHAnsi"/>
          <w:sz w:val="24"/>
          <w:szCs w:val="24"/>
        </w:rPr>
      </w:pPr>
      <w:proofErr w:type="gramStart"/>
      <w:r w:rsidRPr="00847ED7">
        <w:rPr>
          <w:rFonts w:cstheme="minorHAnsi"/>
          <w:sz w:val="24"/>
          <w:szCs w:val="24"/>
        </w:rPr>
        <w:t>diarrhoea</w:t>
      </w:r>
      <w:proofErr w:type="gramEnd"/>
      <w:r w:rsidRPr="00847ED7">
        <w:rPr>
          <w:rFonts w:cstheme="minorHAnsi"/>
          <w:sz w:val="24"/>
          <w:szCs w:val="24"/>
        </w:rPr>
        <w:t>, feeling sick or being sick.</w:t>
      </w:r>
    </w:p>
    <w:p w14:paraId="08774562" w14:textId="77777777" w:rsidR="00546522" w:rsidRPr="00847ED7" w:rsidRDefault="00546522" w:rsidP="005E7A1D">
      <w:pPr>
        <w:pStyle w:val="NoSpacing"/>
        <w:ind w:left="720"/>
        <w:rPr>
          <w:rFonts w:cstheme="minorHAnsi"/>
          <w:sz w:val="24"/>
          <w:szCs w:val="24"/>
        </w:rPr>
      </w:pPr>
    </w:p>
    <w:p w14:paraId="08774563" w14:textId="77777777" w:rsidR="00847ED7" w:rsidRPr="00847ED7" w:rsidRDefault="00847ED7" w:rsidP="00847ED7">
      <w:pPr>
        <w:pStyle w:val="NoSpacing"/>
        <w:rPr>
          <w:rFonts w:cstheme="minorHAnsi"/>
          <w:sz w:val="24"/>
          <w:szCs w:val="24"/>
        </w:rPr>
      </w:pPr>
    </w:p>
    <w:p w14:paraId="08774564" w14:textId="77777777" w:rsidR="00847ED7" w:rsidRPr="00847ED7" w:rsidRDefault="00847ED7" w:rsidP="00847ED7">
      <w:pPr>
        <w:rPr>
          <w:rFonts w:cstheme="minorHAnsi"/>
          <w:color w:val="000000" w:themeColor="text1"/>
          <w:sz w:val="24"/>
          <w:szCs w:val="24"/>
        </w:rPr>
      </w:pPr>
      <w:r w:rsidRPr="00847ED7">
        <w:rPr>
          <w:rFonts w:cstheme="minorHAnsi"/>
          <w:color w:val="000000" w:themeColor="text1"/>
          <w:sz w:val="24"/>
          <w:szCs w:val="24"/>
        </w:rPr>
        <w:t>Measures to manage respiratory illness include:</w:t>
      </w:r>
    </w:p>
    <w:p w14:paraId="08774565" w14:textId="77777777" w:rsidR="005E7A1D"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Increas</w:t>
      </w:r>
      <w:r w:rsidR="005E7A1D">
        <w:rPr>
          <w:rFonts w:cstheme="minorHAnsi"/>
          <w:color w:val="000000" w:themeColor="text1"/>
          <w:sz w:val="24"/>
          <w:szCs w:val="24"/>
        </w:rPr>
        <w:t>ing ventilation where required</w:t>
      </w:r>
    </w:p>
    <w:p w14:paraId="08774566"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Maintaining high standards of workplace hygiene.</w:t>
      </w:r>
    </w:p>
    <w:p w14:paraId="08774567"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Providing suitable and sufficient hygiene facilities for workers.</w:t>
      </w:r>
    </w:p>
    <w:p w14:paraId="08774568"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Providing additional hygiene resources, such as surface wipes and hand sanitisers where required.</w:t>
      </w:r>
    </w:p>
    <w:p w14:paraId="08774569"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Encouraging and enabling vaccination of workers for respiratory illnesses, including Covid-19 and influenza.</w:t>
      </w:r>
    </w:p>
    <w:p w14:paraId="0877456A"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Considering any additional needs of employees who may be particularly vulnerable to respiratory illnesses and agreeing measures as appropriate in line with an individual risk assessment to protect their welfare.</w:t>
      </w:r>
    </w:p>
    <w:p w14:paraId="0877456B"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 xml:space="preserve">Considering social distancing and </w:t>
      </w:r>
      <w:r w:rsidR="005E7A1D">
        <w:rPr>
          <w:rFonts w:cstheme="minorHAnsi"/>
          <w:color w:val="000000" w:themeColor="text1"/>
          <w:sz w:val="24"/>
          <w:szCs w:val="24"/>
        </w:rPr>
        <w:t>work station</w:t>
      </w:r>
      <w:r w:rsidRPr="00847ED7">
        <w:rPr>
          <w:rFonts w:cstheme="minorHAnsi"/>
          <w:color w:val="000000" w:themeColor="text1"/>
          <w:sz w:val="24"/>
          <w:szCs w:val="24"/>
        </w:rPr>
        <w:t xml:space="preserve"> spacing where required.</w:t>
      </w:r>
    </w:p>
    <w:p w14:paraId="0877456C"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Providing testing for certain respiratory illnesses, free of charge where necessary to do so (for example, during a pandemic).</w:t>
      </w:r>
    </w:p>
    <w:p w14:paraId="0877456D" w14:textId="77777777" w:rsidR="00847ED7" w:rsidRDefault="00847ED7" w:rsidP="00847ED7">
      <w:pPr>
        <w:pStyle w:val="ListParagraph"/>
        <w:numPr>
          <w:ilvl w:val="0"/>
          <w:numId w:val="1"/>
        </w:numPr>
        <w:rPr>
          <w:rFonts w:cstheme="minorHAnsi"/>
          <w:color w:val="000000" w:themeColor="text1"/>
          <w:sz w:val="24"/>
          <w:szCs w:val="24"/>
        </w:rPr>
      </w:pPr>
      <w:r>
        <w:rPr>
          <w:rFonts w:cstheme="minorHAnsi"/>
          <w:color w:val="000000" w:themeColor="text1"/>
          <w:sz w:val="24"/>
          <w:szCs w:val="24"/>
        </w:rPr>
        <w:t>E</w:t>
      </w:r>
      <w:r w:rsidRPr="00847ED7">
        <w:rPr>
          <w:rFonts w:cstheme="minorHAnsi"/>
          <w:color w:val="000000" w:themeColor="text1"/>
          <w:sz w:val="24"/>
          <w:szCs w:val="24"/>
        </w:rPr>
        <w:t xml:space="preserve">mployees will be </w:t>
      </w:r>
      <w:r>
        <w:rPr>
          <w:rFonts w:cstheme="minorHAnsi"/>
          <w:color w:val="000000" w:themeColor="text1"/>
          <w:sz w:val="24"/>
          <w:szCs w:val="24"/>
        </w:rPr>
        <w:t>encouraged to wear face coverings if infection rates are considered high.</w:t>
      </w:r>
    </w:p>
    <w:p w14:paraId="0877456E" w14:textId="77777777" w:rsidR="00546522" w:rsidRDefault="00546522" w:rsidP="00546522">
      <w:pPr>
        <w:rPr>
          <w:rFonts w:cstheme="minorHAnsi"/>
          <w:color w:val="000000" w:themeColor="text1"/>
          <w:sz w:val="24"/>
          <w:szCs w:val="24"/>
        </w:rPr>
      </w:pPr>
    </w:p>
    <w:p w14:paraId="0877456F" w14:textId="77777777" w:rsidR="00546522" w:rsidRPr="00546522" w:rsidRDefault="00546522" w:rsidP="00546522">
      <w:pPr>
        <w:rPr>
          <w:rFonts w:cstheme="minorHAnsi"/>
          <w:color w:val="000000" w:themeColor="text1"/>
          <w:sz w:val="24"/>
          <w:szCs w:val="24"/>
        </w:rPr>
      </w:pPr>
    </w:p>
    <w:p w14:paraId="08774570" w14:textId="77777777" w:rsidR="00546522" w:rsidRDefault="00546522" w:rsidP="00847ED7">
      <w:pPr>
        <w:rPr>
          <w:rFonts w:cstheme="minorHAnsi"/>
          <w:color w:val="000000" w:themeColor="text1"/>
          <w:sz w:val="24"/>
          <w:szCs w:val="24"/>
        </w:rPr>
      </w:pPr>
    </w:p>
    <w:p w14:paraId="08774571" w14:textId="77777777" w:rsidR="00847ED7" w:rsidRPr="00847ED7" w:rsidRDefault="00847ED7" w:rsidP="00847ED7">
      <w:pPr>
        <w:rPr>
          <w:rFonts w:cstheme="minorHAnsi"/>
          <w:color w:val="000000" w:themeColor="text1"/>
          <w:sz w:val="24"/>
          <w:szCs w:val="24"/>
        </w:rPr>
      </w:pPr>
      <w:r w:rsidRPr="00847ED7">
        <w:rPr>
          <w:rFonts w:cstheme="minorHAnsi"/>
          <w:color w:val="000000" w:themeColor="text1"/>
          <w:sz w:val="24"/>
          <w:szCs w:val="24"/>
        </w:rPr>
        <w:t xml:space="preserve">In addition to these baseline measures, if workers present with symptoms of a respiratory infection, </w:t>
      </w:r>
      <w:r>
        <w:rPr>
          <w:rFonts w:cstheme="minorHAnsi"/>
          <w:color w:val="000000" w:themeColor="text1"/>
          <w:sz w:val="24"/>
          <w:szCs w:val="24"/>
        </w:rPr>
        <w:t>Northdale</w:t>
      </w:r>
      <w:r w:rsidRPr="00847ED7">
        <w:rPr>
          <w:rFonts w:cstheme="minorHAnsi"/>
          <w:color w:val="000000" w:themeColor="text1"/>
          <w:sz w:val="24"/>
          <w:szCs w:val="24"/>
        </w:rPr>
        <w:t xml:space="preserve"> will take reasonably practicable steps to support the worker and enable them to follow the latest government guidelines regarding people with symptoms of a respiratory infection in line with the business’ own sickness absence policies.</w:t>
      </w:r>
    </w:p>
    <w:p w14:paraId="08774572" w14:textId="77777777" w:rsidR="00847ED7" w:rsidRPr="00847ED7" w:rsidRDefault="00847ED7" w:rsidP="00847ED7">
      <w:pPr>
        <w:rPr>
          <w:rFonts w:cstheme="minorHAnsi"/>
          <w:color w:val="000000" w:themeColor="text1"/>
          <w:sz w:val="24"/>
          <w:szCs w:val="24"/>
        </w:rPr>
      </w:pPr>
      <w:r>
        <w:rPr>
          <w:rFonts w:cstheme="minorHAnsi"/>
          <w:color w:val="000000" w:themeColor="text1"/>
          <w:sz w:val="24"/>
          <w:szCs w:val="24"/>
        </w:rPr>
        <w:t xml:space="preserve">Northdale </w:t>
      </w:r>
      <w:r w:rsidRPr="00847ED7">
        <w:rPr>
          <w:rFonts w:cstheme="minorHAnsi"/>
          <w:color w:val="000000" w:themeColor="text1"/>
          <w:sz w:val="24"/>
          <w:szCs w:val="24"/>
        </w:rPr>
        <w:t>will continue to monitor the position and will make any necessary amendments to this policy in line with any changes in the law or published government guidelines</w:t>
      </w:r>
    </w:p>
    <w:p w14:paraId="08774573" w14:textId="77777777" w:rsidR="00847ED7" w:rsidRPr="00847ED7" w:rsidRDefault="00847ED7" w:rsidP="00847ED7">
      <w:pPr>
        <w:pStyle w:val="NoSpacing"/>
        <w:rPr>
          <w:rFonts w:cstheme="minorHAnsi"/>
          <w:sz w:val="24"/>
          <w:szCs w:val="24"/>
        </w:rPr>
      </w:pPr>
    </w:p>
    <w:p w14:paraId="08774574" w14:textId="77777777" w:rsidR="00847ED7" w:rsidRPr="00847ED7" w:rsidRDefault="00546522" w:rsidP="00847ED7">
      <w:pPr>
        <w:rPr>
          <w:rFonts w:cstheme="minorHAnsi"/>
          <w:bCs/>
          <w:color w:val="000000" w:themeColor="text1"/>
          <w:sz w:val="24"/>
          <w:szCs w:val="24"/>
        </w:rPr>
      </w:pPr>
      <w:r>
        <w:rPr>
          <w:rFonts w:cstheme="minorHAnsi"/>
          <w:bCs/>
          <w:color w:val="000000" w:themeColor="text1"/>
          <w:sz w:val="24"/>
          <w:szCs w:val="24"/>
        </w:rPr>
        <w:t>Employee</w:t>
      </w:r>
      <w:r w:rsidR="00847ED7" w:rsidRPr="00847ED7">
        <w:rPr>
          <w:rFonts w:cstheme="minorHAnsi"/>
          <w:bCs/>
          <w:color w:val="000000" w:themeColor="text1"/>
          <w:sz w:val="24"/>
          <w:szCs w:val="24"/>
        </w:rPr>
        <w:t>:</w:t>
      </w:r>
    </w:p>
    <w:p w14:paraId="08774575" w14:textId="77777777" w:rsidR="00847ED7" w:rsidRPr="00847ED7" w:rsidRDefault="00847ED7" w:rsidP="00847ED7">
      <w:pPr>
        <w:rPr>
          <w:rFonts w:cstheme="minorHAnsi"/>
          <w:color w:val="000000" w:themeColor="text1"/>
          <w:sz w:val="24"/>
          <w:szCs w:val="24"/>
        </w:rPr>
      </w:pPr>
      <w:r w:rsidRPr="00847ED7">
        <w:rPr>
          <w:rFonts w:cstheme="minorHAnsi"/>
          <w:color w:val="000000" w:themeColor="text1"/>
          <w:sz w:val="24"/>
          <w:szCs w:val="24"/>
        </w:rPr>
        <w:t>If you present with symptoms of a respiratory illness:</w:t>
      </w:r>
    </w:p>
    <w:p w14:paraId="08774576"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Remain at home.</w:t>
      </w:r>
    </w:p>
    <w:p w14:paraId="08774577"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Inform your manager.</w:t>
      </w:r>
    </w:p>
    <w:p w14:paraId="08774578" w14:textId="77777777" w:rsidR="00847ED7" w:rsidRPr="00847ED7" w:rsidRDefault="00847ED7" w:rsidP="00847ED7">
      <w:pPr>
        <w:pStyle w:val="ListParagraph"/>
        <w:numPr>
          <w:ilvl w:val="0"/>
          <w:numId w:val="1"/>
        </w:numPr>
        <w:rPr>
          <w:rFonts w:cstheme="minorHAnsi"/>
          <w:color w:val="000000" w:themeColor="text1"/>
          <w:sz w:val="24"/>
          <w:szCs w:val="24"/>
        </w:rPr>
      </w:pPr>
      <w:r w:rsidRPr="00847ED7">
        <w:rPr>
          <w:rFonts w:cstheme="minorHAnsi"/>
          <w:color w:val="000000" w:themeColor="text1"/>
          <w:sz w:val="24"/>
          <w:szCs w:val="24"/>
        </w:rPr>
        <w:t xml:space="preserve">Conduct a test where relevant </w:t>
      </w:r>
      <w:proofErr w:type="spellStart"/>
      <w:r w:rsidRPr="00847ED7">
        <w:rPr>
          <w:rFonts w:cstheme="minorHAnsi"/>
          <w:color w:val="000000" w:themeColor="text1"/>
          <w:sz w:val="24"/>
          <w:szCs w:val="24"/>
        </w:rPr>
        <w:t>eg</w:t>
      </w:r>
      <w:proofErr w:type="spellEnd"/>
      <w:r w:rsidRPr="00847ED7">
        <w:rPr>
          <w:rFonts w:cstheme="minorHAnsi"/>
          <w:color w:val="000000" w:themeColor="text1"/>
          <w:sz w:val="24"/>
          <w:szCs w:val="24"/>
        </w:rPr>
        <w:t xml:space="preserve"> Covid-19 Test</w:t>
      </w:r>
    </w:p>
    <w:p w14:paraId="08774579" w14:textId="77777777" w:rsidR="00847ED7" w:rsidRPr="00A473B4" w:rsidRDefault="00847ED7" w:rsidP="00847ED7">
      <w:pPr>
        <w:pStyle w:val="ListParagraph"/>
        <w:numPr>
          <w:ilvl w:val="0"/>
          <w:numId w:val="1"/>
        </w:numPr>
        <w:rPr>
          <w:rFonts w:ascii="Arial" w:hAnsi="Arial" w:cs="Arial"/>
          <w:color w:val="000000" w:themeColor="text1"/>
          <w:sz w:val="20"/>
          <w:szCs w:val="20"/>
        </w:rPr>
      </w:pPr>
      <w:r w:rsidRPr="00A473B4">
        <w:rPr>
          <w:rFonts w:ascii="Arial" w:hAnsi="Arial" w:cs="Arial"/>
          <w:color w:val="000000" w:themeColor="text1"/>
          <w:sz w:val="20"/>
          <w:szCs w:val="20"/>
        </w:rPr>
        <w:t>Await the result.</w:t>
      </w:r>
    </w:p>
    <w:p w14:paraId="0877457A" w14:textId="77777777" w:rsidR="00847ED7" w:rsidRPr="00A473B4" w:rsidRDefault="00847ED7" w:rsidP="00847ED7">
      <w:pPr>
        <w:pStyle w:val="ListParagraph"/>
        <w:numPr>
          <w:ilvl w:val="0"/>
          <w:numId w:val="1"/>
        </w:numPr>
        <w:spacing w:after="0" w:line="240" w:lineRule="auto"/>
        <w:rPr>
          <w:rFonts w:ascii="Arial" w:hAnsi="Arial" w:cs="Arial"/>
          <w:color w:val="000000" w:themeColor="text1"/>
          <w:sz w:val="20"/>
          <w:szCs w:val="20"/>
        </w:rPr>
      </w:pPr>
      <w:r w:rsidRPr="00A12B23">
        <w:rPr>
          <w:rFonts w:ascii="Arial" w:hAnsi="Arial" w:cs="Arial"/>
          <w:color w:val="000000" w:themeColor="text1"/>
          <w:sz w:val="20"/>
          <w:szCs w:val="20"/>
        </w:rPr>
        <w:t>Work from home</w:t>
      </w:r>
      <w:r w:rsidR="00546522">
        <w:rPr>
          <w:rFonts w:ascii="Arial" w:hAnsi="Arial" w:cs="Arial"/>
          <w:color w:val="000000" w:themeColor="text1"/>
          <w:sz w:val="20"/>
          <w:szCs w:val="20"/>
        </w:rPr>
        <w:t xml:space="preserve"> if able, </w:t>
      </w:r>
      <w:r w:rsidRPr="00A12B23">
        <w:rPr>
          <w:rFonts w:ascii="Arial" w:hAnsi="Arial" w:cs="Arial"/>
          <w:color w:val="000000" w:themeColor="text1"/>
          <w:sz w:val="20"/>
          <w:szCs w:val="20"/>
        </w:rPr>
        <w:t>until your symptoms improve or in line with the current government Covid-19 guidelines.</w:t>
      </w:r>
    </w:p>
    <w:p w14:paraId="0877457B" w14:textId="77777777" w:rsidR="00847ED7" w:rsidRDefault="00847ED7" w:rsidP="0077674E">
      <w:pPr>
        <w:jc w:val="center"/>
      </w:pPr>
    </w:p>
    <w:sectPr w:rsidR="00847ED7" w:rsidSect="00546522">
      <w:headerReference w:type="even" r:id="rId9"/>
      <w:headerReference w:type="default" r:id="rId10"/>
      <w:footerReference w:type="default" r:id="rId11"/>
      <w:headerReference w:type="first" r:id="rId12"/>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4582" w14:textId="77777777" w:rsidR="003C01BA" w:rsidRDefault="003C01BA" w:rsidP="0077674E">
      <w:pPr>
        <w:spacing w:after="0" w:line="240" w:lineRule="auto"/>
      </w:pPr>
      <w:r>
        <w:separator/>
      </w:r>
    </w:p>
  </w:endnote>
  <w:endnote w:type="continuationSeparator" w:id="0">
    <w:p w14:paraId="08774583" w14:textId="77777777" w:rsidR="003C01BA" w:rsidRDefault="003C01BA" w:rsidP="0077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4587" w14:textId="13B5A09E" w:rsidR="00546522" w:rsidRPr="00546522" w:rsidRDefault="00DD7FE1">
    <w:pPr>
      <w:pStyle w:val="Footer"/>
      <w:rPr>
        <w:sz w:val="20"/>
        <w:szCs w:val="20"/>
      </w:rPr>
    </w:pPr>
    <w:r>
      <w:rPr>
        <w:sz w:val="20"/>
        <w:szCs w:val="20"/>
      </w:rPr>
      <w:t>Date Reviewed: 09 May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74580" w14:textId="77777777" w:rsidR="003C01BA" w:rsidRDefault="003C01BA" w:rsidP="0077674E">
      <w:pPr>
        <w:spacing w:after="0" w:line="240" w:lineRule="auto"/>
      </w:pPr>
      <w:r>
        <w:separator/>
      </w:r>
    </w:p>
  </w:footnote>
  <w:footnote w:type="continuationSeparator" w:id="0">
    <w:p w14:paraId="08774581" w14:textId="77777777" w:rsidR="003C01BA" w:rsidRDefault="003C01BA" w:rsidP="00776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4584" w14:textId="3E36F4A8" w:rsidR="002029E1" w:rsidRDefault="00202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4585" w14:textId="5D54949E" w:rsidR="0077674E" w:rsidRDefault="0077674E" w:rsidP="00847E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4588" w14:textId="02562786" w:rsidR="002029E1" w:rsidRDefault="00202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0778"/>
    <w:multiLevelType w:val="hybridMultilevel"/>
    <w:tmpl w:val="51C8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EB543A"/>
    <w:multiLevelType w:val="hybridMultilevel"/>
    <w:tmpl w:val="9632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4E"/>
    <w:rsid w:val="002029E1"/>
    <w:rsid w:val="00244A6C"/>
    <w:rsid w:val="003C01BA"/>
    <w:rsid w:val="00546522"/>
    <w:rsid w:val="005A6E10"/>
    <w:rsid w:val="005E7A1D"/>
    <w:rsid w:val="00634886"/>
    <w:rsid w:val="006D17E8"/>
    <w:rsid w:val="0077674E"/>
    <w:rsid w:val="00847ED7"/>
    <w:rsid w:val="00864DFB"/>
    <w:rsid w:val="009D4756"/>
    <w:rsid w:val="00A9749C"/>
    <w:rsid w:val="00BF36EC"/>
    <w:rsid w:val="00CE20C6"/>
    <w:rsid w:val="00DD543D"/>
    <w:rsid w:val="00DD7FE1"/>
    <w:rsid w:val="00E33C1A"/>
    <w:rsid w:val="00F6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74553"/>
  <w15:chartTrackingRefBased/>
  <w15:docId w15:val="{74AA099D-AC08-4863-91BE-E083792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74E"/>
  </w:style>
  <w:style w:type="paragraph" w:styleId="Footer">
    <w:name w:val="footer"/>
    <w:basedOn w:val="Normal"/>
    <w:link w:val="FooterChar"/>
    <w:uiPriority w:val="99"/>
    <w:unhideWhenUsed/>
    <w:rsid w:val="0077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74E"/>
  </w:style>
  <w:style w:type="paragraph" w:styleId="ListParagraph">
    <w:name w:val="List Paragraph"/>
    <w:basedOn w:val="Normal"/>
    <w:uiPriority w:val="34"/>
    <w:qFormat/>
    <w:rsid w:val="00847ED7"/>
    <w:pPr>
      <w:ind w:left="720"/>
      <w:contextualSpacing/>
    </w:pPr>
  </w:style>
  <w:style w:type="paragraph" w:styleId="NoSpacing">
    <w:name w:val="No Spacing"/>
    <w:uiPriority w:val="1"/>
    <w:qFormat/>
    <w:rsid w:val="00847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Karen Whitten</cp:lastModifiedBy>
  <cp:revision>2</cp:revision>
  <dcterms:created xsi:type="dcterms:W3CDTF">2024-12-13T13:28:00Z</dcterms:created>
  <dcterms:modified xsi:type="dcterms:W3CDTF">2024-12-13T13:28:00Z</dcterms:modified>
</cp:coreProperties>
</file>