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34DDA" w14:textId="532B52A2" w:rsidR="00D0285B" w:rsidRPr="001F18D3" w:rsidRDefault="0090443E" w:rsidP="00F316D1">
      <w:pPr>
        <w:shd w:val="clear" w:color="auto" w:fill="FFFFFF"/>
        <w:tabs>
          <w:tab w:val="left" w:pos="7632"/>
        </w:tabs>
        <w:spacing w:before="331"/>
        <w:ind w:left="2856" w:hanging="2136"/>
        <w:rPr>
          <w:rFonts w:ascii="Calibri" w:hAnsi="Calibri"/>
          <w:b/>
          <w:bCs/>
          <w:color w:val="000000"/>
          <w:spacing w:val="-8"/>
          <w:sz w:val="27"/>
          <w:szCs w:val="27"/>
          <w:u w:val="single"/>
        </w:rPr>
      </w:pPr>
      <w:r w:rsidRPr="00007147">
        <w:rPr>
          <w:noProof/>
        </w:rPr>
        <w:drawing>
          <wp:inline distT="0" distB="0" distL="0" distR="0" wp14:anchorId="748DB63B" wp14:editId="7B94F781">
            <wp:extent cx="4038599" cy="9620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1418" cy="96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6D1">
        <w:rPr>
          <w:rFonts w:ascii="Calibri" w:hAnsi="Calibri"/>
          <w:b/>
          <w:bCs/>
          <w:color w:val="000000"/>
          <w:spacing w:val="-8"/>
          <w:sz w:val="27"/>
          <w:szCs w:val="27"/>
          <w:u w:val="single"/>
        </w:rPr>
        <w:t xml:space="preserve">   </w:t>
      </w:r>
      <w:r w:rsidR="00F316D1" w:rsidRPr="00982084">
        <w:rPr>
          <w:noProof/>
        </w:rPr>
        <w:drawing>
          <wp:inline distT="0" distB="0" distL="0" distR="0" wp14:anchorId="400E0417" wp14:editId="74BFCE21">
            <wp:extent cx="962025" cy="962025"/>
            <wp:effectExtent l="0" t="0" r="9525" b="9525"/>
            <wp:docPr id="2" name="Picture 2" descr="Able Logo FIN-0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le Logo FIN-03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E8946" w14:textId="77777777" w:rsidR="00211DD3" w:rsidRPr="001F18D3" w:rsidRDefault="0050341B" w:rsidP="00B44B70">
      <w:pPr>
        <w:shd w:val="clear" w:color="auto" w:fill="FFFFFF"/>
        <w:tabs>
          <w:tab w:val="left" w:pos="7632"/>
        </w:tabs>
        <w:spacing w:before="331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bCs/>
          <w:color w:val="000000"/>
          <w:spacing w:val="-8"/>
          <w:sz w:val="32"/>
          <w:szCs w:val="32"/>
          <w:u w:val="single"/>
        </w:rPr>
        <w:t>NORTHDALE</w:t>
      </w:r>
    </w:p>
    <w:p w14:paraId="1A051D8C" w14:textId="77777777" w:rsidR="00211DD3" w:rsidRPr="001F18D3" w:rsidRDefault="00211DD3" w:rsidP="00D0285B">
      <w:pPr>
        <w:shd w:val="clear" w:color="auto" w:fill="FFFFFF"/>
        <w:spacing w:before="106"/>
        <w:ind w:left="2856" w:hanging="2856"/>
        <w:jc w:val="center"/>
        <w:rPr>
          <w:rFonts w:ascii="Calibri" w:hAnsi="Calibri"/>
          <w:b/>
          <w:bCs/>
          <w:color w:val="000000"/>
          <w:spacing w:val="13"/>
          <w:sz w:val="32"/>
          <w:szCs w:val="32"/>
        </w:rPr>
      </w:pPr>
      <w:r w:rsidRPr="001F18D3">
        <w:rPr>
          <w:rFonts w:ascii="Calibri" w:hAnsi="Calibri"/>
          <w:b/>
          <w:bCs/>
          <w:color w:val="000000"/>
          <w:spacing w:val="13"/>
          <w:sz w:val="32"/>
          <w:szCs w:val="32"/>
          <w:u w:val="single"/>
        </w:rPr>
        <w:t>POLICIES AND PROCEDURES</w:t>
      </w:r>
    </w:p>
    <w:p w14:paraId="514B328A" w14:textId="77777777" w:rsidR="00211DD3" w:rsidRPr="001F18D3" w:rsidRDefault="00D0285B" w:rsidP="00D0285B">
      <w:pPr>
        <w:shd w:val="clear" w:color="auto" w:fill="FFFFFF"/>
        <w:spacing w:before="43"/>
        <w:ind w:left="2856" w:hanging="2856"/>
        <w:jc w:val="center"/>
        <w:rPr>
          <w:rFonts w:ascii="Calibri" w:hAnsi="Calibri"/>
          <w:sz w:val="32"/>
          <w:szCs w:val="32"/>
        </w:rPr>
      </w:pPr>
      <w:r w:rsidRPr="001F18D3">
        <w:rPr>
          <w:rFonts w:ascii="Calibri" w:hAnsi="Calibri"/>
          <w:b/>
          <w:bCs/>
          <w:color w:val="000000"/>
          <w:spacing w:val="-4"/>
          <w:sz w:val="32"/>
          <w:szCs w:val="32"/>
          <w:u w:val="single"/>
        </w:rPr>
        <w:t>CODE OF CONDUCT</w:t>
      </w:r>
    </w:p>
    <w:p w14:paraId="4CDEB831" w14:textId="77777777" w:rsidR="001F18D3" w:rsidRPr="001F18D3" w:rsidRDefault="001F18D3" w:rsidP="001F18D3">
      <w:pPr>
        <w:shd w:val="clear" w:color="auto" w:fill="FFFFFF"/>
        <w:ind w:left="34"/>
        <w:jc w:val="both"/>
        <w:rPr>
          <w:rFonts w:ascii="Calibri" w:hAnsi="Calibri"/>
          <w:b/>
          <w:color w:val="373737"/>
          <w:spacing w:val="3"/>
          <w:sz w:val="28"/>
          <w:szCs w:val="28"/>
          <w:u w:val="single"/>
        </w:rPr>
      </w:pPr>
    </w:p>
    <w:p w14:paraId="174D0466" w14:textId="77777777" w:rsidR="001F18D3" w:rsidRPr="001F18D3" w:rsidRDefault="001F18D3" w:rsidP="001F18D3">
      <w:pPr>
        <w:shd w:val="clear" w:color="auto" w:fill="FFFFFF"/>
        <w:ind w:left="34"/>
        <w:jc w:val="both"/>
        <w:rPr>
          <w:rFonts w:ascii="Calibri" w:hAnsi="Calibri"/>
          <w:b/>
          <w:color w:val="373737"/>
          <w:spacing w:val="3"/>
          <w:sz w:val="28"/>
          <w:szCs w:val="28"/>
          <w:u w:val="single"/>
        </w:rPr>
      </w:pPr>
      <w:r w:rsidRPr="001F18D3">
        <w:rPr>
          <w:rFonts w:ascii="Calibri" w:hAnsi="Calibri"/>
          <w:b/>
          <w:color w:val="373737"/>
          <w:spacing w:val="3"/>
          <w:sz w:val="28"/>
          <w:szCs w:val="28"/>
          <w:u w:val="single"/>
        </w:rPr>
        <w:t>Introduction</w:t>
      </w:r>
    </w:p>
    <w:p w14:paraId="00AE734F" w14:textId="77777777" w:rsidR="001F18D3" w:rsidRPr="00337299" w:rsidRDefault="001F18D3" w:rsidP="001F18D3">
      <w:pPr>
        <w:shd w:val="clear" w:color="auto" w:fill="FFFFFF"/>
        <w:ind w:left="34"/>
        <w:jc w:val="both"/>
        <w:rPr>
          <w:rFonts w:ascii="Calibri" w:hAnsi="Calibri"/>
          <w:b/>
          <w:color w:val="373737"/>
          <w:spacing w:val="3"/>
          <w:sz w:val="22"/>
          <w:szCs w:val="22"/>
          <w:u w:val="single"/>
        </w:rPr>
      </w:pPr>
    </w:p>
    <w:p w14:paraId="3F8A3E4B" w14:textId="6CF45657" w:rsidR="00D0285B" w:rsidRPr="001F18D3" w:rsidRDefault="00D0285B" w:rsidP="001F18D3">
      <w:pPr>
        <w:shd w:val="clear" w:color="auto" w:fill="FFFFFF"/>
        <w:ind w:left="34"/>
        <w:jc w:val="both"/>
        <w:rPr>
          <w:rFonts w:ascii="Calibri" w:hAnsi="Calibri"/>
          <w:color w:val="373737"/>
          <w:spacing w:val="2"/>
          <w:sz w:val="22"/>
          <w:szCs w:val="22"/>
        </w:rPr>
      </w:pPr>
      <w:r w:rsidRPr="001F18D3">
        <w:rPr>
          <w:rFonts w:ascii="Calibri" w:hAnsi="Calibri"/>
          <w:color w:val="373737"/>
          <w:spacing w:val="3"/>
          <w:sz w:val="22"/>
          <w:szCs w:val="22"/>
        </w:rPr>
        <w:t>In</w:t>
      </w:r>
      <w:r w:rsidRPr="002A2BCC">
        <w:rPr>
          <w:rFonts w:ascii="Calibri" w:hAnsi="Calibri"/>
          <w:spacing w:val="3"/>
          <w:sz w:val="22"/>
          <w:szCs w:val="22"/>
        </w:rPr>
        <w:t xml:space="preserve"> </w:t>
      </w:r>
      <w:r w:rsidR="00B14021" w:rsidRPr="002A2BCC">
        <w:rPr>
          <w:rFonts w:ascii="Calibri" w:hAnsi="Calibri"/>
          <w:spacing w:val="3"/>
          <w:sz w:val="22"/>
          <w:szCs w:val="22"/>
        </w:rPr>
        <w:t>conducting</w:t>
      </w:r>
      <w:r w:rsidRPr="002A2BCC">
        <w:rPr>
          <w:rFonts w:ascii="Calibri" w:hAnsi="Calibri"/>
          <w:spacing w:val="3"/>
          <w:sz w:val="22"/>
          <w:szCs w:val="22"/>
        </w:rPr>
        <w:t xml:space="preserve"> </w:t>
      </w:r>
      <w:r w:rsidRPr="001F18D3">
        <w:rPr>
          <w:rFonts w:ascii="Calibri" w:hAnsi="Calibri"/>
          <w:color w:val="373737"/>
          <w:spacing w:val="3"/>
          <w:sz w:val="22"/>
          <w:szCs w:val="22"/>
        </w:rPr>
        <w:t xml:space="preserve">its work, </w:t>
      </w:r>
      <w:r w:rsidR="0050341B">
        <w:rPr>
          <w:rFonts w:ascii="Calibri" w:hAnsi="Calibri"/>
          <w:color w:val="373737"/>
          <w:spacing w:val="3"/>
          <w:sz w:val="22"/>
          <w:szCs w:val="22"/>
        </w:rPr>
        <w:t>Northdale</w:t>
      </w:r>
      <w:r w:rsidRPr="001F18D3">
        <w:rPr>
          <w:rFonts w:ascii="Calibri" w:hAnsi="Calibri"/>
          <w:color w:val="373737"/>
          <w:spacing w:val="3"/>
          <w:sz w:val="22"/>
          <w:szCs w:val="22"/>
        </w:rPr>
        <w:t xml:space="preserve"> is very much in the public </w:t>
      </w:r>
      <w:r w:rsidR="00B14021" w:rsidRPr="001F18D3">
        <w:rPr>
          <w:rFonts w:ascii="Calibri" w:hAnsi="Calibri"/>
          <w:color w:val="373737"/>
          <w:spacing w:val="3"/>
          <w:sz w:val="22"/>
          <w:szCs w:val="22"/>
        </w:rPr>
        <w:t>eye,</w:t>
      </w:r>
      <w:r w:rsidRPr="001F18D3">
        <w:rPr>
          <w:rFonts w:ascii="Calibri" w:hAnsi="Calibri"/>
          <w:color w:val="373737"/>
          <w:spacing w:val="3"/>
          <w:sz w:val="22"/>
          <w:szCs w:val="22"/>
        </w:rPr>
        <w:t xml:space="preserve"> and it is obviously </w:t>
      </w:r>
      <w:r w:rsidRPr="001F18D3">
        <w:rPr>
          <w:rFonts w:ascii="Calibri" w:hAnsi="Calibri"/>
          <w:color w:val="373737"/>
          <w:spacing w:val="7"/>
          <w:sz w:val="22"/>
          <w:szCs w:val="22"/>
        </w:rPr>
        <w:t>important that public confidence in the int</w:t>
      </w:r>
      <w:r w:rsidR="0050341B">
        <w:rPr>
          <w:rFonts w:ascii="Calibri" w:hAnsi="Calibri"/>
          <w:color w:val="373737"/>
          <w:spacing w:val="7"/>
          <w:sz w:val="22"/>
          <w:szCs w:val="22"/>
        </w:rPr>
        <w:t>egrity of Northdale</w:t>
      </w:r>
      <w:r w:rsidRPr="001F18D3">
        <w:rPr>
          <w:rFonts w:ascii="Calibri" w:hAnsi="Calibri"/>
          <w:color w:val="373737"/>
          <w:spacing w:val="7"/>
          <w:sz w:val="22"/>
          <w:szCs w:val="22"/>
        </w:rPr>
        <w:t xml:space="preserve"> and </w:t>
      </w:r>
      <w:r w:rsidR="008A6C94" w:rsidRPr="001F18D3">
        <w:rPr>
          <w:rFonts w:ascii="Calibri" w:hAnsi="Calibri"/>
          <w:color w:val="373737"/>
          <w:spacing w:val="7"/>
          <w:sz w:val="22"/>
          <w:szCs w:val="22"/>
        </w:rPr>
        <w:t>its</w:t>
      </w:r>
      <w:r w:rsidRPr="001F18D3">
        <w:rPr>
          <w:rFonts w:ascii="Calibri" w:hAnsi="Calibri"/>
          <w:color w:val="373737"/>
          <w:spacing w:val="7"/>
          <w:sz w:val="22"/>
          <w:szCs w:val="22"/>
        </w:rPr>
        <w:t xml:space="preserve"> Staff is </w:t>
      </w:r>
      <w:r w:rsidRPr="001F18D3">
        <w:rPr>
          <w:rFonts w:ascii="Calibri" w:hAnsi="Calibri"/>
          <w:color w:val="373737"/>
          <w:spacing w:val="4"/>
          <w:sz w:val="22"/>
          <w:szCs w:val="22"/>
        </w:rPr>
        <w:t xml:space="preserve">maintained. It is </w:t>
      </w:r>
      <w:r w:rsidR="001F18D3" w:rsidRPr="001F18D3">
        <w:rPr>
          <w:rFonts w:ascii="Calibri" w:hAnsi="Calibri"/>
          <w:color w:val="373737"/>
          <w:spacing w:val="4"/>
          <w:sz w:val="22"/>
          <w:szCs w:val="22"/>
        </w:rPr>
        <w:t xml:space="preserve">therefore </w:t>
      </w:r>
      <w:r w:rsidRPr="001F18D3">
        <w:rPr>
          <w:rFonts w:ascii="Calibri" w:hAnsi="Calibri"/>
          <w:color w:val="373737"/>
          <w:spacing w:val="4"/>
          <w:sz w:val="22"/>
          <w:szCs w:val="22"/>
        </w:rPr>
        <w:t xml:space="preserve">reasonable for </w:t>
      </w:r>
      <w:r w:rsidR="0050341B">
        <w:rPr>
          <w:rFonts w:ascii="Calibri" w:hAnsi="Calibri"/>
          <w:color w:val="373737"/>
          <w:spacing w:val="4"/>
          <w:sz w:val="22"/>
          <w:szCs w:val="22"/>
        </w:rPr>
        <w:t>Northdale</w:t>
      </w:r>
      <w:r w:rsidRPr="001F18D3">
        <w:rPr>
          <w:rFonts w:ascii="Calibri" w:hAnsi="Calibri"/>
          <w:color w:val="373737"/>
          <w:spacing w:val="4"/>
          <w:sz w:val="22"/>
          <w:szCs w:val="22"/>
        </w:rPr>
        <w:t xml:space="preserve"> to expect Staff, Trainees and Volunteers </w:t>
      </w:r>
      <w:r w:rsidRPr="001F18D3">
        <w:rPr>
          <w:rFonts w:ascii="Calibri" w:hAnsi="Calibri"/>
          <w:color w:val="373737"/>
          <w:spacing w:val="2"/>
          <w:sz w:val="22"/>
          <w:szCs w:val="22"/>
        </w:rPr>
        <w:t>to work within a Code of Conduct, which aims to protect such integrity.</w:t>
      </w:r>
    </w:p>
    <w:p w14:paraId="35849D9D" w14:textId="77777777" w:rsidR="001F18D3" w:rsidRPr="001F18D3" w:rsidRDefault="001F18D3" w:rsidP="001F18D3">
      <w:pPr>
        <w:shd w:val="clear" w:color="auto" w:fill="FFFFFF"/>
        <w:ind w:left="34"/>
        <w:jc w:val="both"/>
        <w:rPr>
          <w:rFonts w:ascii="Calibri" w:hAnsi="Calibri"/>
        </w:rPr>
      </w:pPr>
    </w:p>
    <w:p w14:paraId="3B9F5139" w14:textId="77777777" w:rsidR="00211DD3" w:rsidRDefault="00211DD3" w:rsidP="001F18D3">
      <w:pPr>
        <w:shd w:val="clear" w:color="auto" w:fill="FFFFFF"/>
        <w:ind w:left="5" w:right="461"/>
        <w:rPr>
          <w:rFonts w:ascii="Calibri" w:hAnsi="Calibri"/>
          <w:color w:val="000000"/>
          <w:spacing w:val="2"/>
          <w:sz w:val="22"/>
          <w:szCs w:val="22"/>
        </w:rPr>
      </w:pPr>
      <w:r w:rsidRPr="001F18D3">
        <w:rPr>
          <w:rFonts w:ascii="Calibri" w:hAnsi="Calibri"/>
          <w:color w:val="000000"/>
          <w:sz w:val="22"/>
          <w:szCs w:val="22"/>
        </w:rPr>
        <w:t xml:space="preserve">This Policy details </w:t>
      </w:r>
      <w:r w:rsidR="0050341B">
        <w:rPr>
          <w:rFonts w:ascii="Calibri" w:hAnsi="Calibri"/>
          <w:color w:val="000000"/>
          <w:sz w:val="22"/>
          <w:szCs w:val="22"/>
        </w:rPr>
        <w:t>Northdale</w:t>
      </w:r>
      <w:r w:rsidR="001F18D3" w:rsidRPr="001F18D3">
        <w:rPr>
          <w:rFonts w:ascii="Calibri" w:hAnsi="Calibri"/>
          <w:color w:val="000000"/>
          <w:sz w:val="22"/>
          <w:szCs w:val="22"/>
        </w:rPr>
        <w:t>'s Code of Conduct</w:t>
      </w:r>
      <w:r w:rsidRPr="001F18D3">
        <w:rPr>
          <w:rFonts w:ascii="Calibri" w:hAnsi="Calibri"/>
          <w:color w:val="000000"/>
          <w:sz w:val="22"/>
          <w:szCs w:val="22"/>
        </w:rPr>
        <w:t xml:space="preserve"> for all </w:t>
      </w:r>
      <w:r w:rsidR="001F18D3" w:rsidRPr="001F18D3">
        <w:rPr>
          <w:rFonts w:ascii="Calibri" w:hAnsi="Calibri"/>
          <w:color w:val="000000"/>
          <w:sz w:val="22"/>
          <w:szCs w:val="22"/>
        </w:rPr>
        <w:t xml:space="preserve">Trustees, </w:t>
      </w:r>
      <w:r w:rsidR="00481E28">
        <w:rPr>
          <w:rFonts w:ascii="Calibri" w:hAnsi="Calibri"/>
          <w:color w:val="000000"/>
          <w:sz w:val="22"/>
          <w:szCs w:val="22"/>
        </w:rPr>
        <w:t xml:space="preserve">Staff, </w:t>
      </w:r>
      <w:r w:rsidRPr="001F18D3">
        <w:rPr>
          <w:rFonts w:ascii="Calibri" w:hAnsi="Calibri"/>
          <w:color w:val="000000"/>
          <w:sz w:val="22"/>
          <w:szCs w:val="22"/>
        </w:rPr>
        <w:t xml:space="preserve">Volunteers </w:t>
      </w:r>
      <w:r w:rsidR="00481E28">
        <w:rPr>
          <w:rFonts w:ascii="Calibri" w:hAnsi="Calibri"/>
          <w:color w:val="000000"/>
          <w:sz w:val="22"/>
          <w:szCs w:val="22"/>
        </w:rPr>
        <w:t xml:space="preserve">and Work Experience placements </w:t>
      </w:r>
      <w:r w:rsidRPr="001F18D3">
        <w:rPr>
          <w:rFonts w:ascii="Calibri" w:hAnsi="Calibri"/>
          <w:color w:val="000000"/>
          <w:spacing w:val="2"/>
          <w:sz w:val="22"/>
          <w:szCs w:val="22"/>
        </w:rPr>
        <w:t>workin</w:t>
      </w:r>
      <w:r w:rsidR="008079E9">
        <w:rPr>
          <w:rFonts w:ascii="Calibri" w:hAnsi="Calibri"/>
          <w:color w:val="000000"/>
          <w:spacing w:val="2"/>
          <w:sz w:val="22"/>
          <w:szCs w:val="22"/>
        </w:rPr>
        <w:t xml:space="preserve">g with young adults </w:t>
      </w:r>
      <w:r w:rsidR="001F18D3" w:rsidRPr="001F18D3">
        <w:rPr>
          <w:rFonts w:ascii="Calibri" w:hAnsi="Calibri"/>
          <w:color w:val="000000"/>
          <w:spacing w:val="2"/>
          <w:sz w:val="22"/>
          <w:szCs w:val="22"/>
        </w:rPr>
        <w:t>and</w:t>
      </w:r>
      <w:r w:rsidR="0050341B">
        <w:rPr>
          <w:rFonts w:ascii="Calibri" w:hAnsi="Calibri"/>
          <w:color w:val="000000"/>
          <w:spacing w:val="2"/>
          <w:sz w:val="22"/>
          <w:szCs w:val="22"/>
        </w:rPr>
        <w:t xml:space="preserve"> vulnerable adults</w:t>
      </w:r>
      <w:r w:rsidRPr="001F18D3">
        <w:rPr>
          <w:rFonts w:ascii="Calibri" w:hAnsi="Calibri"/>
          <w:color w:val="000000"/>
          <w:spacing w:val="2"/>
          <w:sz w:val="22"/>
          <w:szCs w:val="22"/>
        </w:rPr>
        <w:t>.</w:t>
      </w:r>
    </w:p>
    <w:p w14:paraId="69FBD298" w14:textId="77777777" w:rsidR="008C1057" w:rsidRPr="001F18D3" w:rsidRDefault="008C1057" w:rsidP="001F18D3">
      <w:pPr>
        <w:shd w:val="clear" w:color="auto" w:fill="FFFFFF"/>
        <w:ind w:left="5" w:right="461"/>
        <w:rPr>
          <w:rFonts w:ascii="Calibri" w:hAnsi="Calibri"/>
          <w:color w:val="000000"/>
          <w:spacing w:val="2"/>
          <w:sz w:val="22"/>
          <w:szCs w:val="22"/>
        </w:rPr>
      </w:pPr>
    </w:p>
    <w:p w14:paraId="7CCAF7B8" w14:textId="77777777" w:rsidR="001F18D3" w:rsidRPr="001F18D3" w:rsidRDefault="001F18D3" w:rsidP="001F18D3">
      <w:pPr>
        <w:shd w:val="clear" w:color="auto" w:fill="FFFFFF"/>
        <w:ind w:left="5" w:right="461"/>
        <w:rPr>
          <w:rFonts w:ascii="Calibri" w:hAnsi="Calibri"/>
          <w:b/>
          <w:color w:val="000000"/>
          <w:spacing w:val="2"/>
          <w:sz w:val="28"/>
          <w:szCs w:val="28"/>
          <w:u w:val="single"/>
        </w:rPr>
      </w:pPr>
      <w:r w:rsidRPr="001F18D3">
        <w:rPr>
          <w:rFonts w:ascii="Calibri" w:hAnsi="Calibri"/>
          <w:b/>
          <w:color w:val="000000"/>
          <w:spacing w:val="2"/>
          <w:sz w:val="28"/>
          <w:szCs w:val="28"/>
          <w:u w:val="single"/>
        </w:rPr>
        <w:t>Procedure</w:t>
      </w:r>
    </w:p>
    <w:p w14:paraId="118E3A45" w14:textId="77777777" w:rsidR="001F18D3" w:rsidRPr="001F18D3" w:rsidRDefault="001F18D3" w:rsidP="001F18D3">
      <w:pPr>
        <w:shd w:val="clear" w:color="auto" w:fill="FFFFFF"/>
        <w:ind w:left="5" w:right="461"/>
        <w:rPr>
          <w:rFonts w:ascii="Calibri" w:hAnsi="Calibri"/>
        </w:rPr>
      </w:pPr>
    </w:p>
    <w:p w14:paraId="185E1640" w14:textId="77777777" w:rsidR="00211DD3" w:rsidRPr="001F18D3" w:rsidRDefault="00211DD3" w:rsidP="001F18D3">
      <w:pPr>
        <w:shd w:val="clear" w:color="auto" w:fill="FFFFFF"/>
        <w:ind w:left="14"/>
        <w:rPr>
          <w:rFonts w:ascii="Calibri" w:hAnsi="Calibri"/>
          <w:color w:val="000000"/>
          <w:spacing w:val="-1"/>
          <w:sz w:val="22"/>
          <w:szCs w:val="22"/>
        </w:rPr>
      </w:pPr>
      <w:r w:rsidRPr="001F18D3">
        <w:rPr>
          <w:rFonts w:ascii="Calibri" w:hAnsi="Calibri"/>
          <w:color w:val="000000"/>
          <w:spacing w:val="-1"/>
          <w:sz w:val="22"/>
          <w:szCs w:val="22"/>
        </w:rPr>
        <w:t>Staff and Volunteers:</w:t>
      </w:r>
    </w:p>
    <w:p w14:paraId="6C885D07" w14:textId="77777777" w:rsidR="008C1057" w:rsidRDefault="008C1057" w:rsidP="008C1057">
      <w:pPr>
        <w:shd w:val="clear" w:color="auto" w:fill="FFFFFF"/>
        <w:rPr>
          <w:rFonts w:ascii="Calibri" w:hAnsi="Calibri"/>
          <w:color w:val="424242"/>
          <w:sz w:val="22"/>
          <w:szCs w:val="22"/>
        </w:rPr>
      </w:pPr>
    </w:p>
    <w:p w14:paraId="4665D632" w14:textId="77777777" w:rsidR="008C1057" w:rsidRPr="00E840CC" w:rsidRDefault="008C1057" w:rsidP="00E840CC">
      <w:pPr>
        <w:numPr>
          <w:ilvl w:val="0"/>
          <w:numId w:val="4"/>
        </w:numPr>
        <w:shd w:val="clear" w:color="auto" w:fill="FFFFFF"/>
        <w:rPr>
          <w:rFonts w:ascii="Calibri" w:hAnsi="Calibri"/>
        </w:rPr>
      </w:pPr>
      <w:r w:rsidRPr="00E840CC">
        <w:rPr>
          <w:rFonts w:ascii="Calibri" w:hAnsi="Calibri"/>
          <w:sz w:val="22"/>
          <w:szCs w:val="22"/>
        </w:rPr>
        <w:t>Must respect an individual's right to privacy and encourage</w:t>
      </w:r>
      <w:r w:rsidR="008079E9">
        <w:rPr>
          <w:rFonts w:ascii="Calibri" w:hAnsi="Calibri"/>
          <w:sz w:val="22"/>
          <w:szCs w:val="22"/>
        </w:rPr>
        <w:t xml:space="preserve"> young adults</w:t>
      </w:r>
      <w:r w:rsidRPr="00E840CC">
        <w:rPr>
          <w:rFonts w:ascii="Calibri" w:hAnsi="Calibri"/>
          <w:sz w:val="22"/>
          <w:szCs w:val="22"/>
        </w:rPr>
        <w:t xml:space="preserve"> and adults to feel </w:t>
      </w:r>
      <w:r w:rsidRPr="00E840CC">
        <w:rPr>
          <w:rFonts w:ascii="Calibri" w:hAnsi="Calibri"/>
          <w:spacing w:val="3"/>
          <w:sz w:val="22"/>
          <w:szCs w:val="22"/>
        </w:rPr>
        <w:t>comfortable enough to report attitudes or behaviour they do not like.</w:t>
      </w:r>
    </w:p>
    <w:p w14:paraId="4BD7115B" w14:textId="7DAB6B91" w:rsidR="008C1057" w:rsidRPr="00E840CC" w:rsidRDefault="008C1057" w:rsidP="00E840CC">
      <w:pPr>
        <w:numPr>
          <w:ilvl w:val="0"/>
          <w:numId w:val="4"/>
        </w:numPr>
        <w:shd w:val="clear" w:color="auto" w:fill="FFFFFF"/>
        <w:rPr>
          <w:rFonts w:ascii="Calibri" w:hAnsi="Calibri"/>
        </w:rPr>
      </w:pPr>
      <w:r w:rsidRPr="00E840CC">
        <w:rPr>
          <w:rFonts w:ascii="Calibri" w:hAnsi="Calibri"/>
          <w:spacing w:val="1"/>
          <w:sz w:val="22"/>
          <w:szCs w:val="22"/>
        </w:rPr>
        <w:t xml:space="preserve">Will be expected to act with discretion </w:t>
      </w:r>
      <w:r w:rsidR="005770A4" w:rsidRPr="00E840CC">
        <w:rPr>
          <w:rFonts w:ascii="Calibri" w:hAnsi="Calibri"/>
          <w:spacing w:val="1"/>
          <w:sz w:val="22"/>
          <w:szCs w:val="22"/>
        </w:rPr>
        <w:t>regarding</w:t>
      </w:r>
      <w:r w:rsidRPr="00E840CC">
        <w:rPr>
          <w:rFonts w:ascii="Calibri" w:hAnsi="Calibri"/>
          <w:spacing w:val="1"/>
          <w:sz w:val="22"/>
          <w:szCs w:val="22"/>
        </w:rPr>
        <w:t xml:space="preserve"> their personal relationships. They </w:t>
      </w:r>
      <w:r w:rsidRPr="00E840CC">
        <w:rPr>
          <w:rFonts w:ascii="Calibri" w:hAnsi="Calibri"/>
          <w:spacing w:val="2"/>
          <w:sz w:val="22"/>
          <w:szCs w:val="22"/>
        </w:rPr>
        <w:t>should ensure that their personal relationships do not affect their leadership role within the organisation</w:t>
      </w:r>
      <w:r w:rsidR="00B14021" w:rsidRPr="00E840CC">
        <w:rPr>
          <w:rFonts w:ascii="Calibri" w:hAnsi="Calibri"/>
          <w:spacing w:val="2"/>
          <w:sz w:val="22"/>
          <w:szCs w:val="22"/>
        </w:rPr>
        <w:t xml:space="preserve">. </w:t>
      </w:r>
      <w:r w:rsidRPr="00E840CC">
        <w:rPr>
          <w:rFonts w:ascii="Calibri" w:hAnsi="Calibri"/>
          <w:spacing w:val="2"/>
          <w:sz w:val="22"/>
          <w:szCs w:val="22"/>
        </w:rPr>
        <w:t xml:space="preserve">All pre-existing relationships between Staff, Volunteers and or </w:t>
      </w:r>
      <w:r w:rsidRPr="00E840CC">
        <w:rPr>
          <w:rFonts w:ascii="Calibri" w:hAnsi="Calibri"/>
          <w:spacing w:val="1"/>
          <w:sz w:val="22"/>
          <w:szCs w:val="22"/>
        </w:rPr>
        <w:t>participants must be declared.</w:t>
      </w:r>
    </w:p>
    <w:p w14:paraId="14C1BE0E" w14:textId="059A1E4E" w:rsidR="008C1057" w:rsidRPr="00E840CC" w:rsidRDefault="008C1057" w:rsidP="00E840CC">
      <w:pPr>
        <w:numPr>
          <w:ilvl w:val="0"/>
          <w:numId w:val="4"/>
        </w:numPr>
        <w:shd w:val="clear" w:color="auto" w:fill="FFFFFF"/>
        <w:rPr>
          <w:rFonts w:ascii="Calibri" w:hAnsi="Calibri"/>
        </w:rPr>
      </w:pPr>
      <w:r w:rsidRPr="00E840CC">
        <w:rPr>
          <w:rFonts w:ascii="Calibri" w:hAnsi="Calibri"/>
          <w:spacing w:val="1"/>
          <w:sz w:val="22"/>
          <w:szCs w:val="22"/>
        </w:rPr>
        <w:t xml:space="preserve">Should be aware of the procedures for reporting concerns or </w:t>
      </w:r>
      <w:r w:rsidR="00B14021" w:rsidRPr="00E840CC">
        <w:rPr>
          <w:rFonts w:ascii="Calibri" w:hAnsi="Calibri"/>
          <w:spacing w:val="1"/>
          <w:sz w:val="22"/>
          <w:szCs w:val="22"/>
        </w:rPr>
        <w:t>incidents and</w:t>
      </w:r>
      <w:r w:rsidRPr="00E840CC">
        <w:rPr>
          <w:rFonts w:ascii="Calibri" w:hAnsi="Calibri"/>
          <w:spacing w:val="1"/>
          <w:sz w:val="22"/>
          <w:szCs w:val="22"/>
        </w:rPr>
        <w:t xml:space="preserve"> should familiarise </w:t>
      </w:r>
      <w:r w:rsidR="001E1E62" w:rsidRPr="00E840CC">
        <w:rPr>
          <w:rFonts w:ascii="Calibri" w:hAnsi="Calibri"/>
          <w:spacing w:val="1"/>
          <w:sz w:val="22"/>
          <w:szCs w:val="22"/>
        </w:rPr>
        <w:t>t</w:t>
      </w:r>
      <w:r w:rsidRPr="00E840CC">
        <w:rPr>
          <w:rFonts w:ascii="Calibri" w:hAnsi="Calibri"/>
          <w:spacing w:val="1"/>
          <w:sz w:val="22"/>
          <w:szCs w:val="22"/>
        </w:rPr>
        <w:t>hemselves with the appropriate procedure for reporting any concerns they may have about an incident, individual or allegation.</w:t>
      </w:r>
    </w:p>
    <w:p w14:paraId="67A4EB70" w14:textId="77777777" w:rsidR="008C1057" w:rsidRPr="00E840CC" w:rsidRDefault="008C1057" w:rsidP="00E840CC">
      <w:pPr>
        <w:numPr>
          <w:ilvl w:val="0"/>
          <w:numId w:val="4"/>
        </w:numPr>
        <w:shd w:val="clear" w:color="auto" w:fill="FFFFFF"/>
        <w:rPr>
          <w:rFonts w:ascii="Calibri" w:hAnsi="Calibri"/>
        </w:rPr>
      </w:pPr>
      <w:r w:rsidRPr="00E840CC">
        <w:rPr>
          <w:rFonts w:ascii="Calibri" w:hAnsi="Calibri"/>
          <w:spacing w:val="1"/>
          <w:sz w:val="22"/>
          <w:szCs w:val="22"/>
        </w:rPr>
        <w:t>Must refrain from drinking alcohol or drugs for a period of 12 hours prior to assum</w:t>
      </w:r>
      <w:r w:rsidR="008079E9">
        <w:rPr>
          <w:rFonts w:ascii="Calibri" w:hAnsi="Calibri"/>
          <w:spacing w:val="1"/>
          <w:sz w:val="22"/>
          <w:szCs w:val="22"/>
        </w:rPr>
        <w:t>ing responsibility for any young adult</w:t>
      </w:r>
      <w:r w:rsidRPr="00E840CC">
        <w:rPr>
          <w:rFonts w:ascii="Calibri" w:hAnsi="Calibri"/>
          <w:spacing w:val="1"/>
          <w:sz w:val="22"/>
          <w:szCs w:val="22"/>
        </w:rPr>
        <w:t xml:space="preserve"> or vulnerable person.</w:t>
      </w:r>
    </w:p>
    <w:p w14:paraId="3CE9050C" w14:textId="77777777" w:rsidR="008C1057" w:rsidRPr="00E840CC" w:rsidRDefault="008C1057" w:rsidP="00E840CC">
      <w:pPr>
        <w:numPr>
          <w:ilvl w:val="0"/>
          <w:numId w:val="4"/>
        </w:numPr>
        <w:shd w:val="clear" w:color="auto" w:fill="FFFFFF"/>
        <w:rPr>
          <w:rFonts w:ascii="Calibri" w:hAnsi="Calibri"/>
        </w:rPr>
      </w:pPr>
      <w:r w:rsidRPr="00E840CC">
        <w:rPr>
          <w:rFonts w:ascii="Calibri" w:hAnsi="Calibri"/>
          <w:spacing w:val="2"/>
          <w:sz w:val="22"/>
          <w:szCs w:val="22"/>
        </w:rPr>
        <w:t xml:space="preserve">Who find themselves the subject of inappropriate affection or attention from a child or vulnerable adult should make the management of </w:t>
      </w:r>
      <w:r w:rsidR="0050341B">
        <w:rPr>
          <w:rFonts w:ascii="Calibri" w:hAnsi="Calibri"/>
          <w:spacing w:val="2"/>
          <w:sz w:val="22"/>
          <w:szCs w:val="22"/>
        </w:rPr>
        <w:t>Northdale</w:t>
      </w:r>
      <w:r w:rsidRPr="00E840CC">
        <w:rPr>
          <w:rFonts w:ascii="Calibri" w:hAnsi="Calibri"/>
          <w:spacing w:val="2"/>
          <w:sz w:val="22"/>
          <w:szCs w:val="22"/>
        </w:rPr>
        <w:t xml:space="preserve"> aware of this.</w:t>
      </w:r>
    </w:p>
    <w:p w14:paraId="527383A3" w14:textId="4B635A75" w:rsidR="008C1057" w:rsidRPr="00E840CC" w:rsidRDefault="008C1057" w:rsidP="00E840CC">
      <w:pPr>
        <w:numPr>
          <w:ilvl w:val="0"/>
          <w:numId w:val="4"/>
        </w:numPr>
        <w:shd w:val="clear" w:color="auto" w:fill="FFFFFF"/>
        <w:rPr>
          <w:rFonts w:ascii="Calibri" w:hAnsi="Calibri"/>
        </w:rPr>
      </w:pPr>
      <w:r w:rsidRPr="00E840CC">
        <w:rPr>
          <w:rFonts w:ascii="Calibri" w:hAnsi="Calibri"/>
          <w:spacing w:val="2"/>
          <w:sz w:val="22"/>
          <w:szCs w:val="22"/>
        </w:rPr>
        <w:t>Who have any concerns rel</w:t>
      </w:r>
      <w:r w:rsidR="008079E9">
        <w:rPr>
          <w:rFonts w:ascii="Calibri" w:hAnsi="Calibri"/>
          <w:spacing w:val="2"/>
          <w:sz w:val="22"/>
          <w:szCs w:val="22"/>
        </w:rPr>
        <w:t xml:space="preserve">ating to the welfare of a young adult </w:t>
      </w:r>
      <w:r w:rsidRPr="00E840CC">
        <w:rPr>
          <w:rFonts w:ascii="Calibri" w:hAnsi="Calibri"/>
          <w:spacing w:val="2"/>
          <w:sz w:val="22"/>
          <w:szCs w:val="22"/>
        </w:rPr>
        <w:t xml:space="preserve">or vulnerable adult in their care, be it concerns about actions/behaviour of another Staff member or </w:t>
      </w:r>
      <w:r w:rsidR="00B14021" w:rsidRPr="00E840CC">
        <w:rPr>
          <w:rFonts w:ascii="Calibri" w:hAnsi="Calibri"/>
          <w:spacing w:val="2"/>
          <w:sz w:val="22"/>
          <w:szCs w:val="22"/>
        </w:rPr>
        <w:t>Volunteer,</w:t>
      </w:r>
      <w:r w:rsidRPr="00E840CC">
        <w:rPr>
          <w:rFonts w:ascii="Calibri" w:hAnsi="Calibri"/>
          <w:spacing w:val="2"/>
          <w:sz w:val="22"/>
          <w:szCs w:val="22"/>
        </w:rPr>
        <w:t xml:space="preserve"> or </w:t>
      </w:r>
      <w:r w:rsidRPr="00E840CC">
        <w:rPr>
          <w:rFonts w:ascii="Calibri" w:hAnsi="Calibri"/>
          <w:spacing w:val="1"/>
          <w:sz w:val="22"/>
          <w:szCs w:val="22"/>
        </w:rPr>
        <w:t>concern based on any conversation with the child or vulnerable adult; particularly where the child or vulnerable adult makes an alleg</w:t>
      </w:r>
      <w:r w:rsidR="007D7F4B">
        <w:rPr>
          <w:rFonts w:ascii="Calibri" w:hAnsi="Calibri"/>
          <w:spacing w:val="1"/>
          <w:sz w:val="22"/>
          <w:szCs w:val="22"/>
        </w:rPr>
        <w:t>ation, should report this to the D</w:t>
      </w:r>
      <w:r w:rsidRPr="00E840CC">
        <w:rPr>
          <w:rFonts w:ascii="Calibri" w:hAnsi="Calibri"/>
          <w:spacing w:val="1"/>
          <w:sz w:val="22"/>
          <w:szCs w:val="22"/>
        </w:rPr>
        <w:t xml:space="preserve">esignated </w:t>
      </w:r>
      <w:r w:rsidR="007D7F4B">
        <w:rPr>
          <w:rFonts w:ascii="Calibri" w:hAnsi="Calibri"/>
          <w:spacing w:val="-4"/>
          <w:sz w:val="22"/>
          <w:szCs w:val="22"/>
        </w:rPr>
        <w:t>Senior P</w:t>
      </w:r>
      <w:r w:rsidRPr="00E840CC">
        <w:rPr>
          <w:rFonts w:ascii="Calibri" w:hAnsi="Calibri"/>
          <w:spacing w:val="-4"/>
          <w:sz w:val="22"/>
          <w:szCs w:val="22"/>
        </w:rPr>
        <w:t>erson.</w:t>
      </w:r>
    </w:p>
    <w:p w14:paraId="348DDBBB" w14:textId="23280741" w:rsidR="008C1057" w:rsidRPr="00E840CC" w:rsidRDefault="00E840CC" w:rsidP="00E840CC">
      <w:pPr>
        <w:numPr>
          <w:ilvl w:val="0"/>
          <w:numId w:val="4"/>
        </w:numPr>
        <w:shd w:val="clear" w:color="auto" w:fill="FFFFFF"/>
        <w:rPr>
          <w:rFonts w:ascii="Calibri" w:hAnsi="Calibri"/>
        </w:rPr>
      </w:pPr>
      <w:r w:rsidRPr="00E840CC">
        <w:rPr>
          <w:rFonts w:ascii="Calibri" w:hAnsi="Calibri"/>
          <w:b/>
          <w:bCs/>
          <w:spacing w:val="-5"/>
          <w:sz w:val="22"/>
          <w:szCs w:val="22"/>
        </w:rPr>
        <w:t xml:space="preserve">If they have concerns must act as </w:t>
      </w:r>
      <w:r w:rsidR="008C1057" w:rsidRPr="00E840CC">
        <w:rPr>
          <w:rFonts w:ascii="Calibri" w:hAnsi="Calibri"/>
          <w:b/>
          <w:bCs/>
          <w:spacing w:val="-5"/>
          <w:sz w:val="22"/>
          <w:szCs w:val="22"/>
        </w:rPr>
        <w:t xml:space="preserve">it may be the final piece of the jigsaw that is needed to </w:t>
      </w:r>
      <w:r w:rsidR="008C1057" w:rsidRPr="00E840CC">
        <w:rPr>
          <w:rFonts w:ascii="Calibri" w:hAnsi="Calibri"/>
          <w:b/>
          <w:bCs/>
          <w:spacing w:val="-3"/>
          <w:sz w:val="22"/>
          <w:szCs w:val="22"/>
        </w:rPr>
        <w:t>protect that child or vulnera</w:t>
      </w:r>
      <w:r w:rsidRPr="00E840CC">
        <w:rPr>
          <w:rFonts w:ascii="Calibri" w:hAnsi="Calibri"/>
          <w:b/>
          <w:bCs/>
          <w:spacing w:val="-3"/>
          <w:sz w:val="22"/>
          <w:szCs w:val="22"/>
        </w:rPr>
        <w:t xml:space="preserve">ble </w:t>
      </w:r>
      <w:r w:rsidR="00B14021" w:rsidRPr="00E840CC">
        <w:rPr>
          <w:rFonts w:ascii="Calibri" w:hAnsi="Calibri"/>
          <w:b/>
          <w:bCs/>
          <w:spacing w:val="-3"/>
          <w:sz w:val="22"/>
          <w:szCs w:val="22"/>
        </w:rPr>
        <w:t>adult,</w:t>
      </w:r>
      <w:r w:rsidRPr="00E840CC">
        <w:rPr>
          <w:rFonts w:ascii="Calibri" w:hAnsi="Calibri"/>
          <w:b/>
          <w:bCs/>
          <w:spacing w:val="-3"/>
          <w:sz w:val="22"/>
          <w:szCs w:val="22"/>
        </w:rPr>
        <w:t xml:space="preserve"> or you may prevent other</w:t>
      </w:r>
      <w:r w:rsidR="008079E9">
        <w:rPr>
          <w:rFonts w:ascii="Calibri" w:hAnsi="Calibri"/>
          <w:b/>
          <w:bCs/>
          <w:spacing w:val="-3"/>
          <w:sz w:val="22"/>
          <w:szCs w:val="22"/>
        </w:rPr>
        <w:t xml:space="preserve"> young adults</w:t>
      </w:r>
      <w:r w:rsidR="008C1057" w:rsidRPr="00E840CC">
        <w:rPr>
          <w:rFonts w:ascii="Calibri" w:hAnsi="Calibri"/>
          <w:b/>
          <w:bCs/>
          <w:spacing w:val="-3"/>
          <w:sz w:val="22"/>
          <w:szCs w:val="22"/>
        </w:rPr>
        <w:t xml:space="preserve"> or adults from </w:t>
      </w:r>
      <w:r w:rsidR="008C1057" w:rsidRPr="00E840CC">
        <w:rPr>
          <w:rFonts w:ascii="Calibri" w:hAnsi="Calibri"/>
          <w:b/>
          <w:bCs/>
          <w:spacing w:val="-6"/>
          <w:sz w:val="22"/>
          <w:szCs w:val="22"/>
        </w:rPr>
        <w:t>being hurt.</w:t>
      </w:r>
    </w:p>
    <w:p w14:paraId="413374C4" w14:textId="0C1B8FCB" w:rsidR="00B44B70" w:rsidRDefault="00211DD3" w:rsidP="00E840CC">
      <w:pPr>
        <w:numPr>
          <w:ilvl w:val="0"/>
          <w:numId w:val="4"/>
        </w:numPr>
        <w:shd w:val="clear" w:color="auto" w:fill="FFFFFF"/>
        <w:rPr>
          <w:rFonts w:ascii="Calibri" w:hAnsi="Calibri"/>
          <w:spacing w:val="1"/>
          <w:sz w:val="22"/>
          <w:szCs w:val="22"/>
        </w:rPr>
      </w:pPr>
      <w:r w:rsidRPr="00E840CC">
        <w:rPr>
          <w:rFonts w:ascii="Calibri" w:hAnsi="Calibri"/>
          <w:spacing w:val="2"/>
          <w:sz w:val="22"/>
          <w:szCs w:val="22"/>
        </w:rPr>
        <w:t>Must</w:t>
      </w:r>
      <w:r w:rsidR="001E1E62" w:rsidRPr="00E840CC">
        <w:rPr>
          <w:rFonts w:ascii="Calibri" w:hAnsi="Calibri"/>
          <w:spacing w:val="2"/>
          <w:sz w:val="22"/>
          <w:szCs w:val="22"/>
        </w:rPr>
        <w:t xml:space="preserve"> not spend </w:t>
      </w:r>
      <w:r w:rsidR="008079E9">
        <w:rPr>
          <w:rFonts w:ascii="Calibri" w:hAnsi="Calibri"/>
          <w:spacing w:val="2"/>
          <w:sz w:val="22"/>
          <w:szCs w:val="22"/>
        </w:rPr>
        <w:t>time alone with young adults</w:t>
      </w:r>
      <w:r w:rsidR="0050341B">
        <w:rPr>
          <w:rFonts w:ascii="Calibri" w:hAnsi="Calibri"/>
          <w:spacing w:val="2"/>
          <w:sz w:val="22"/>
          <w:szCs w:val="22"/>
        </w:rPr>
        <w:t xml:space="preserve"> or vulnerable adults</w:t>
      </w:r>
      <w:r w:rsidRPr="00E840CC">
        <w:rPr>
          <w:rFonts w:ascii="Calibri" w:hAnsi="Calibri"/>
          <w:spacing w:val="2"/>
          <w:sz w:val="22"/>
          <w:szCs w:val="22"/>
        </w:rPr>
        <w:t>, away from others</w:t>
      </w:r>
      <w:r w:rsidR="00721D59">
        <w:rPr>
          <w:rFonts w:ascii="Calibri" w:hAnsi="Calibri"/>
          <w:color w:val="FF0000"/>
          <w:spacing w:val="2"/>
          <w:sz w:val="22"/>
          <w:szCs w:val="22"/>
        </w:rPr>
        <w:t xml:space="preserve"> </w:t>
      </w:r>
      <w:r w:rsidR="00721D59" w:rsidRPr="000E4FEF">
        <w:rPr>
          <w:rFonts w:ascii="Calibri" w:hAnsi="Calibri"/>
          <w:spacing w:val="2"/>
          <w:sz w:val="22"/>
          <w:szCs w:val="22"/>
        </w:rPr>
        <w:t xml:space="preserve">unless it is an identified part of their role </w:t>
      </w:r>
      <w:r w:rsidR="00B14021" w:rsidRPr="000E4FEF">
        <w:rPr>
          <w:rFonts w:ascii="Calibri" w:hAnsi="Calibri"/>
          <w:spacing w:val="2"/>
          <w:sz w:val="22"/>
          <w:szCs w:val="22"/>
        </w:rPr>
        <w:t>e.g.,</w:t>
      </w:r>
      <w:r w:rsidR="00721D59" w:rsidRPr="000E4FEF">
        <w:rPr>
          <w:rFonts w:ascii="Calibri" w:hAnsi="Calibri"/>
          <w:spacing w:val="2"/>
          <w:sz w:val="22"/>
          <w:szCs w:val="22"/>
        </w:rPr>
        <w:t xml:space="preserve"> Gig Buddies volunteers</w:t>
      </w:r>
      <w:r w:rsidR="00B14021" w:rsidRPr="000E4FEF">
        <w:rPr>
          <w:rFonts w:ascii="Calibri" w:hAnsi="Calibri"/>
          <w:spacing w:val="2"/>
          <w:sz w:val="22"/>
          <w:szCs w:val="22"/>
        </w:rPr>
        <w:t xml:space="preserve">. </w:t>
      </w:r>
      <w:r w:rsidRPr="000E4FEF">
        <w:rPr>
          <w:rFonts w:ascii="Calibri" w:hAnsi="Calibri"/>
          <w:spacing w:val="2"/>
          <w:sz w:val="22"/>
          <w:szCs w:val="22"/>
        </w:rPr>
        <w:t>Me</w:t>
      </w:r>
      <w:r w:rsidR="008079E9" w:rsidRPr="000E4FEF">
        <w:rPr>
          <w:rFonts w:ascii="Calibri" w:hAnsi="Calibri"/>
          <w:spacing w:val="2"/>
          <w:sz w:val="22"/>
          <w:szCs w:val="22"/>
        </w:rPr>
        <w:t xml:space="preserve">etings with individual young </w:t>
      </w:r>
      <w:r w:rsidR="008079E9">
        <w:rPr>
          <w:rFonts w:ascii="Calibri" w:hAnsi="Calibri"/>
          <w:spacing w:val="2"/>
          <w:sz w:val="22"/>
          <w:szCs w:val="22"/>
        </w:rPr>
        <w:t xml:space="preserve">adults </w:t>
      </w:r>
      <w:r w:rsidR="0050341B">
        <w:rPr>
          <w:rFonts w:ascii="Calibri" w:hAnsi="Calibri"/>
          <w:spacing w:val="2"/>
          <w:sz w:val="22"/>
          <w:szCs w:val="22"/>
        </w:rPr>
        <w:t xml:space="preserve">and vulnerable adults </w:t>
      </w:r>
      <w:r w:rsidRPr="00E840CC">
        <w:rPr>
          <w:rFonts w:ascii="Calibri" w:hAnsi="Calibri"/>
          <w:spacing w:val="2"/>
          <w:sz w:val="22"/>
          <w:szCs w:val="22"/>
        </w:rPr>
        <w:t>should be avoided or ta</w:t>
      </w:r>
      <w:r w:rsidR="00E840CC" w:rsidRPr="00E840CC">
        <w:rPr>
          <w:rFonts w:ascii="Calibri" w:hAnsi="Calibri"/>
          <w:spacing w:val="2"/>
          <w:sz w:val="22"/>
          <w:szCs w:val="22"/>
        </w:rPr>
        <w:t>ke place within sight of others and they m</w:t>
      </w:r>
      <w:r w:rsidR="001E1E62" w:rsidRPr="00E840CC">
        <w:rPr>
          <w:rFonts w:ascii="Calibri" w:hAnsi="Calibri"/>
          <w:sz w:val="22"/>
          <w:szCs w:val="22"/>
        </w:rPr>
        <w:t>ust ensure that i</w:t>
      </w:r>
      <w:r w:rsidRPr="00E840CC">
        <w:rPr>
          <w:rFonts w:ascii="Calibri" w:hAnsi="Calibri"/>
          <w:sz w:val="22"/>
          <w:szCs w:val="22"/>
        </w:rPr>
        <w:t>f privacy is needed, the door should remain open and other Staff and Volunteers should</w:t>
      </w:r>
      <w:r w:rsidR="001E1E62" w:rsidRPr="00E840CC">
        <w:rPr>
          <w:rFonts w:ascii="Calibri" w:hAnsi="Calibri"/>
          <w:sz w:val="22"/>
          <w:szCs w:val="22"/>
        </w:rPr>
        <w:t xml:space="preserve"> </w:t>
      </w:r>
      <w:r w:rsidRPr="00E840CC">
        <w:rPr>
          <w:rFonts w:ascii="Calibri" w:hAnsi="Calibri"/>
          <w:spacing w:val="1"/>
          <w:sz w:val="22"/>
          <w:szCs w:val="22"/>
        </w:rPr>
        <w:t>be aware of the meeting.</w:t>
      </w:r>
    </w:p>
    <w:p w14:paraId="6E136941" w14:textId="24093F9F" w:rsidR="00211DD3" w:rsidRPr="00E840CC" w:rsidRDefault="00B44B70" w:rsidP="00B44B70">
      <w:pPr>
        <w:numPr>
          <w:ilvl w:val="0"/>
          <w:numId w:val="4"/>
        </w:numPr>
        <w:shd w:val="clear" w:color="auto" w:fill="FFFFFF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pacing w:val="1"/>
          <w:sz w:val="22"/>
          <w:szCs w:val="22"/>
        </w:rPr>
        <w:br w:type="page"/>
      </w:r>
      <w:r w:rsidR="00211DD3" w:rsidRPr="00E840CC">
        <w:rPr>
          <w:rFonts w:ascii="Calibri" w:hAnsi="Calibri"/>
          <w:spacing w:val="1"/>
          <w:sz w:val="22"/>
          <w:szCs w:val="22"/>
        </w:rPr>
        <w:lastRenderedPageBreak/>
        <w:t>Are advised not to make any unnecessary</w:t>
      </w:r>
      <w:r w:rsidR="008079E9">
        <w:rPr>
          <w:rFonts w:ascii="Calibri" w:hAnsi="Calibri"/>
          <w:spacing w:val="1"/>
          <w:sz w:val="22"/>
          <w:szCs w:val="22"/>
        </w:rPr>
        <w:t xml:space="preserve"> physical contact with young adults </w:t>
      </w:r>
      <w:r w:rsidR="00211DD3" w:rsidRPr="00E840CC">
        <w:rPr>
          <w:rFonts w:ascii="Calibri" w:hAnsi="Calibri"/>
          <w:spacing w:val="1"/>
          <w:sz w:val="22"/>
          <w:szCs w:val="22"/>
        </w:rPr>
        <w:t>or vulnerable</w:t>
      </w:r>
      <w:r w:rsidR="001E1E62" w:rsidRPr="00E840CC">
        <w:rPr>
          <w:rFonts w:ascii="Calibri" w:hAnsi="Calibri"/>
          <w:spacing w:val="1"/>
          <w:sz w:val="22"/>
          <w:szCs w:val="22"/>
        </w:rPr>
        <w:t xml:space="preserve"> </w:t>
      </w:r>
      <w:r w:rsidR="00211DD3" w:rsidRPr="00E840CC">
        <w:rPr>
          <w:rFonts w:ascii="Calibri" w:hAnsi="Calibri"/>
          <w:spacing w:val="1"/>
          <w:sz w:val="22"/>
          <w:szCs w:val="22"/>
        </w:rPr>
        <w:t xml:space="preserve">adults. </w:t>
      </w:r>
      <w:r w:rsidR="00B14021" w:rsidRPr="00E840CC">
        <w:rPr>
          <w:rFonts w:ascii="Calibri" w:hAnsi="Calibri"/>
          <w:spacing w:val="1"/>
          <w:sz w:val="22"/>
          <w:szCs w:val="22"/>
        </w:rPr>
        <w:t>However,</w:t>
      </w:r>
      <w:r w:rsidR="00211DD3" w:rsidRPr="00E840CC">
        <w:rPr>
          <w:rFonts w:ascii="Calibri" w:hAnsi="Calibri"/>
          <w:spacing w:val="1"/>
          <w:sz w:val="22"/>
          <w:szCs w:val="22"/>
        </w:rPr>
        <w:t xml:space="preserve"> there may be times when physical contact is unavoidable, such as</w:t>
      </w:r>
      <w:r w:rsidR="001E1E62" w:rsidRPr="00E840CC">
        <w:rPr>
          <w:rFonts w:ascii="Calibri" w:hAnsi="Calibri"/>
          <w:spacing w:val="1"/>
          <w:sz w:val="22"/>
          <w:szCs w:val="22"/>
        </w:rPr>
        <w:t xml:space="preserve"> </w:t>
      </w:r>
      <w:r w:rsidR="00211DD3" w:rsidRPr="00E840CC">
        <w:rPr>
          <w:rFonts w:ascii="Calibri" w:hAnsi="Calibri"/>
          <w:spacing w:val="1"/>
          <w:sz w:val="22"/>
          <w:szCs w:val="22"/>
        </w:rPr>
        <w:t>providing comfort at times of distress. At such times contact should take place with the</w:t>
      </w:r>
      <w:r w:rsidR="001E1E62" w:rsidRPr="00E840CC">
        <w:rPr>
          <w:rFonts w:ascii="Calibri" w:hAnsi="Calibri"/>
          <w:spacing w:val="1"/>
          <w:sz w:val="22"/>
          <w:szCs w:val="22"/>
        </w:rPr>
        <w:t xml:space="preserve"> </w:t>
      </w:r>
      <w:r w:rsidR="00211DD3" w:rsidRPr="00E840CC">
        <w:rPr>
          <w:rFonts w:ascii="Calibri" w:hAnsi="Calibri"/>
          <w:spacing w:val="2"/>
          <w:sz w:val="22"/>
          <w:szCs w:val="22"/>
        </w:rPr>
        <w:t>conse</w:t>
      </w:r>
      <w:r w:rsidR="008079E9">
        <w:rPr>
          <w:rFonts w:ascii="Calibri" w:hAnsi="Calibri"/>
          <w:spacing w:val="2"/>
          <w:sz w:val="22"/>
          <w:szCs w:val="22"/>
        </w:rPr>
        <w:t>nt of the young adult</w:t>
      </w:r>
      <w:r w:rsidR="00211DD3" w:rsidRPr="00E840CC">
        <w:rPr>
          <w:rFonts w:ascii="Calibri" w:hAnsi="Calibri"/>
          <w:spacing w:val="2"/>
          <w:sz w:val="22"/>
          <w:szCs w:val="22"/>
        </w:rPr>
        <w:t xml:space="preserve"> or vulnerable adult.</w:t>
      </w:r>
    </w:p>
    <w:p w14:paraId="79B9CB96" w14:textId="2616B089" w:rsidR="00211DD3" w:rsidRPr="00E840CC" w:rsidRDefault="00211DD3" w:rsidP="00E840CC">
      <w:pPr>
        <w:numPr>
          <w:ilvl w:val="0"/>
          <w:numId w:val="4"/>
        </w:numPr>
        <w:shd w:val="clear" w:color="auto" w:fill="FFFFFF"/>
        <w:tabs>
          <w:tab w:val="left" w:pos="720"/>
        </w:tabs>
        <w:rPr>
          <w:rFonts w:ascii="Calibri" w:hAnsi="Calibri" w:cs="Times New Roman"/>
          <w:sz w:val="22"/>
          <w:szCs w:val="22"/>
        </w:rPr>
      </w:pPr>
      <w:r w:rsidRPr="00E840CC">
        <w:rPr>
          <w:rFonts w:ascii="Calibri" w:hAnsi="Calibri"/>
          <w:spacing w:val="1"/>
          <w:sz w:val="22"/>
          <w:szCs w:val="22"/>
        </w:rPr>
        <w:t>Are stron</w:t>
      </w:r>
      <w:r w:rsidR="008079E9">
        <w:rPr>
          <w:rFonts w:ascii="Calibri" w:hAnsi="Calibri"/>
          <w:spacing w:val="1"/>
          <w:sz w:val="22"/>
          <w:szCs w:val="22"/>
        </w:rPr>
        <w:t xml:space="preserve">gly advised not to take a </w:t>
      </w:r>
      <w:r w:rsidR="0050341B">
        <w:rPr>
          <w:rFonts w:ascii="Calibri" w:hAnsi="Calibri"/>
          <w:spacing w:val="1"/>
          <w:sz w:val="22"/>
          <w:szCs w:val="22"/>
        </w:rPr>
        <w:t xml:space="preserve">vulnerable adult </w:t>
      </w:r>
      <w:r w:rsidRPr="00E840CC">
        <w:rPr>
          <w:rFonts w:ascii="Calibri" w:hAnsi="Calibri"/>
          <w:spacing w:val="1"/>
          <w:sz w:val="22"/>
          <w:szCs w:val="22"/>
        </w:rPr>
        <w:t xml:space="preserve">alone in a car </w:t>
      </w:r>
      <w:r w:rsidR="00721D59" w:rsidRPr="000E4FEF">
        <w:rPr>
          <w:rFonts w:ascii="Calibri" w:hAnsi="Calibri"/>
          <w:spacing w:val="1"/>
          <w:sz w:val="22"/>
          <w:szCs w:val="22"/>
        </w:rPr>
        <w:t xml:space="preserve">as part of day service provision </w:t>
      </w:r>
      <w:r w:rsidRPr="00E840CC">
        <w:rPr>
          <w:rFonts w:ascii="Calibri" w:hAnsi="Calibri"/>
          <w:spacing w:val="1"/>
          <w:sz w:val="22"/>
          <w:szCs w:val="22"/>
        </w:rPr>
        <w:t xml:space="preserve">and </w:t>
      </w:r>
      <w:r w:rsidR="0050341B">
        <w:rPr>
          <w:rFonts w:ascii="Calibri" w:hAnsi="Calibri"/>
          <w:spacing w:val="1"/>
          <w:sz w:val="22"/>
          <w:szCs w:val="22"/>
        </w:rPr>
        <w:t>Northdale</w:t>
      </w:r>
      <w:r w:rsidRPr="00E840CC">
        <w:rPr>
          <w:rFonts w:ascii="Calibri" w:hAnsi="Calibri"/>
          <w:spacing w:val="1"/>
          <w:sz w:val="22"/>
          <w:szCs w:val="22"/>
        </w:rPr>
        <w:t xml:space="preserve"> cannot</w:t>
      </w:r>
      <w:r w:rsidR="001E1E62" w:rsidRPr="00E840CC">
        <w:rPr>
          <w:rFonts w:ascii="Calibri" w:hAnsi="Calibri"/>
          <w:spacing w:val="1"/>
          <w:sz w:val="22"/>
          <w:szCs w:val="22"/>
        </w:rPr>
        <w:t xml:space="preserve"> </w:t>
      </w:r>
      <w:r w:rsidRPr="00E840CC">
        <w:rPr>
          <w:rFonts w:ascii="Calibri" w:hAnsi="Calibri"/>
          <w:spacing w:val="2"/>
          <w:sz w:val="22"/>
          <w:szCs w:val="22"/>
        </w:rPr>
        <w:t xml:space="preserve">foresee any event in which this </w:t>
      </w:r>
      <w:r w:rsidR="008079E9">
        <w:rPr>
          <w:rFonts w:ascii="Calibri" w:hAnsi="Calibri"/>
          <w:spacing w:val="2"/>
          <w:sz w:val="22"/>
          <w:szCs w:val="22"/>
        </w:rPr>
        <w:t>would be appropriate. If a young adult</w:t>
      </w:r>
      <w:r w:rsidRPr="00E840CC">
        <w:rPr>
          <w:rFonts w:ascii="Calibri" w:hAnsi="Calibri"/>
          <w:spacing w:val="2"/>
          <w:sz w:val="22"/>
          <w:szCs w:val="22"/>
        </w:rPr>
        <w:t xml:space="preserve"> </w:t>
      </w:r>
      <w:r w:rsidR="0050341B">
        <w:rPr>
          <w:rFonts w:ascii="Calibri" w:hAnsi="Calibri"/>
          <w:spacing w:val="2"/>
          <w:sz w:val="22"/>
          <w:szCs w:val="22"/>
        </w:rPr>
        <w:t xml:space="preserve">or vulnerable adult </w:t>
      </w:r>
      <w:r w:rsidRPr="00E840CC">
        <w:rPr>
          <w:rFonts w:ascii="Calibri" w:hAnsi="Calibri"/>
          <w:spacing w:val="2"/>
          <w:sz w:val="22"/>
          <w:szCs w:val="22"/>
        </w:rPr>
        <w:t>requires transport it will</w:t>
      </w:r>
      <w:r w:rsidR="001E1E62" w:rsidRPr="00E840CC">
        <w:rPr>
          <w:rFonts w:ascii="Calibri" w:hAnsi="Calibri"/>
          <w:spacing w:val="2"/>
          <w:sz w:val="22"/>
          <w:szCs w:val="22"/>
        </w:rPr>
        <w:t xml:space="preserve"> </w:t>
      </w:r>
      <w:r w:rsidRPr="00E840CC">
        <w:rPr>
          <w:rFonts w:ascii="Calibri" w:hAnsi="Calibri"/>
          <w:spacing w:val="2"/>
          <w:sz w:val="22"/>
          <w:szCs w:val="22"/>
        </w:rPr>
        <w:t>first and foremost be the responsibility of the parent or guardian to arrange such</w:t>
      </w:r>
      <w:r w:rsidR="001E1E62" w:rsidRPr="00E840CC">
        <w:rPr>
          <w:rFonts w:ascii="Calibri" w:hAnsi="Calibri"/>
          <w:spacing w:val="2"/>
          <w:sz w:val="22"/>
          <w:szCs w:val="22"/>
        </w:rPr>
        <w:t xml:space="preserve"> </w:t>
      </w:r>
      <w:r w:rsidRPr="00E840CC">
        <w:rPr>
          <w:rFonts w:ascii="Calibri" w:hAnsi="Calibri"/>
          <w:spacing w:val="3"/>
          <w:sz w:val="22"/>
          <w:szCs w:val="22"/>
        </w:rPr>
        <w:t>transport. In the event that this is not possible the member of Staff or Volunteer must</w:t>
      </w:r>
      <w:r w:rsidR="001E1E62" w:rsidRPr="00E840CC">
        <w:rPr>
          <w:rFonts w:ascii="Calibri" w:hAnsi="Calibri"/>
          <w:spacing w:val="3"/>
          <w:sz w:val="22"/>
          <w:szCs w:val="22"/>
        </w:rPr>
        <w:t xml:space="preserve"> </w:t>
      </w:r>
      <w:r w:rsidRPr="00E840CC">
        <w:rPr>
          <w:rFonts w:ascii="Calibri" w:hAnsi="Calibri"/>
          <w:spacing w:val="2"/>
          <w:sz w:val="22"/>
          <w:szCs w:val="22"/>
        </w:rPr>
        <w:t>make it clear to the parent or guardian that a ta</w:t>
      </w:r>
      <w:r w:rsidR="008079E9">
        <w:rPr>
          <w:rFonts w:ascii="Calibri" w:hAnsi="Calibri"/>
          <w:spacing w:val="2"/>
          <w:sz w:val="22"/>
          <w:szCs w:val="22"/>
        </w:rPr>
        <w:t>xi will be ordered and the young adult/vulnerable adult</w:t>
      </w:r>
      <w:r w:rsidR="001E1E62" w:rsidRPr="00E840CC">
        <w:rPr>
          <w:rFonts w:ascii="Calibri" w:hAnsi="Calibri"/>
          <w:spacing w:val="2"/>
          <w:sz w:val="22"/>
          <w:szCs w:val="22"/>
        </w:rPr>
        <w:t xml:space="preserve"> </w:t>
      </w:r>
      <w:r w:rsidRPr="00E840CC">
        <w:rPr>
          <w:rFonts w:ascii="Calibri" w:hAnsi="Calibri"/>
          <w:spacing w:val="2"/>
          <w:sz w:val="22"/>
          <w:szCs w:val="22"/>
        </w:rPr>
        <w:t>accompanied home. The return trip will then be charged to the parent or guardian</w:t>
      </w:r>
      <w:r w:rsidRPr="000E4FEF">
        <w:rPr>
          <w:rFonts w:ascii="Calibri" w:hAnsi="Calibri"/>
          <w:spacing w:val="2"/>
          <w:sz w:val="22"/>
          <w:szCs w:val="22"/>
        </w:rPr>
        <w:t>.</w:t>
      </w:r>
      <w:r w:rsidR="00721D59" w:rsidRPr="000E4FEF">
        <w:rPr>
          <w:rFonts w:ascii="Calibri" w:hAnsi="Calibri"/>
          <w:spacing w:val="2"/>
          <w:sz w:val="22"/>
          <w:szCs w:val="22"/>
        </w:rPr>
        <w:t xml:space="preserve"> If this is required as part of leisure service provision the manager will be </w:t>
      </w:r>
      <w:r w:rsidR="00B14021" w:rsidRPr="000E4FEF">
        <w:rPr>
          <w:rFonts w:ascii="Calibri" w:hAnsi="Calibri"/>
          <w:spacing w:val="2"/>
          <w:sz w:val="22"/>
          <w:szCs w:val="22"/>
        </w:rPr>
        <w:t>aware,</w:t>
      </w:r>
      <w:r w:rsidR="00721D59" w:rsidRPr="000E4FEF">
        <w:rPr>
          <w:rFonts w:ascii="Calibri" w:hAnsi="Calibri"/>
          <w:spacing w:val="2"/>
          <w:sz w:val="22"/>
          <w:szCs w:val="22"/>
        </w:rPr>
        <w:t xml:space="preserve"> and the activity risk assessed.</w:t>
      </w:r>
    </w:p>
    <w:p w14:paraId="67C425C3" w14:textId="77777777" w:rsidR="00211DD3" w:rsidRPr="00E840CC" w:rsidRDefault="008079E9" w:rsidP="00E840CC">
      <w:pPr>
        <w:numPr>
          <w:ilvl w:val="0"/>
          <w:numId w:val="4"/>
        </w:numPr>
        <w:shd w:val="clear" w:color="auto" w:fill="FFFFFF"/>
        <w:tabs>
          <w:tab w:val="left" w:pos="720"/>
        </w:tabs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pacing w:val="2"/>
          <w:sz w:val="22"/>
          <w:szCs w:val="22"/>
        </w:rPr>
        <w:t>Should not meet young adults</w:t>
      </w:r>
      <w:r w:rsidR="00211DD3" w:rsidRPr="00E840CC">
        <w:rPr>
          <w:rFonts w:ascii="Calibri" w:hAnsi="Calibri"/>
          <w:spacing w:val="2"/>
          <w:sz w:val="22"/>
          <w:szCs w:val="22"/>
        </w:rPr>
        <w:t xml:space="preserve"> or vulnerable adults outside of organised activities.</w:t>
      </w:r>
    </w:p>
    <w:p w14:paraId="6AE995CF" w14:textId="77777777" w:rsidR="00211DD3" w:rsidRPr="00E840CC" w:rsidRDefault="00211DD3" w:rsidP="00E840CC">
      <w:pPr>
        <w:numPr>
          <w:ilvl w:val="0"/>
          <w:numId w:val="4"/>
        </w:numPr>
        <w:shd w:val="clear" w:color="auto" w:fill="FFFFFF"/>
        <w:rPr>
          <w:rFonts w:ascii="Calibri" w:hAnsi="Calibri"/>
          <w:spacing w:val="1"/>
          <w:sz w:val="22"/>
          <w:szCs w:val="22"/>
        </w:rPr>
      </w:pPr>
      <w:r w:rsidRPr="00E840CC">
        <w:rPr>
          <w:rFonts w:ascii="Calibri" w:hAnsi="Calibri"/>
          <w:spacing w:val="1"/>
          <w:sz w:val="22"/>
          <w:szCs w:val="22"/>
        </w:rPr>
        <w:t>Should not start an investigation or question anyone after an allegation or concern has</w:t>
      </w:r>
      <w:r w:rsidR="001E1E62" w:rsidRPr="00E840CC">
        <w:rPr>
          <w:rFonts w:ascii="Calibri" w:hAnsi="Calibri"/>
          <w:spacing w:val="1"/>
          <w:sz w:val="22"/>
          <w:szCs w:val="22"/>
        </w:rPr>
        <w:t xml:space="preserve"> </w:t>
      </w:r>
      <w:r w:rsidRPr="00E840CC">
        <w:rPr>
          <w:rFonts w:ascii="Calibri" w:hAnsi="Calibri"/>
          <w:spacing w:val="1"/>
          <w:sz w:val="22"/>
          <w:szCs w:val="22"/>
        </w:rPr>
        <w:t>been raised. This is the job of the appropriate Government Agency or Department.</w:t>
      </w:r>
    </w:p>
    <w:p w14:paraId="1E251C97" w14:textId="77777777" w:rsidR="00211DD3" w:rsidRPr="00E840CC" w:rsidRDefault="00E840CC" w:rsidP="00E840CC">
      <w:pPr>
        <w:numPr>
          <w:ilvl w:val="0"/>
          <w:numId w:val="4"/>
        </w:numPr>
        <w:shd w:val="clear" w:color="auto" w:fill="FFFFFF"/>
        <w:tabs>
          <w:tab w:val="left" w:pos="749"/>
        </w:tabs>
        <w:rPr>
          <w:rFonts w:ascii="Calibri" w:hAnsi="Calibri"/>
        </w:rPr>
      </w:pPr>
      <w:r>
        <w:rPr>
          <w:rFonts w:ascii="Calibri" w:hAnsi="Calibri"/>
          <w:spacing w:val="-2"/>
          <w:sz w:val="22"/>
          <w:szCs w:val="22"/>
        </w:rPr>
        <w:t>Must n</w:t>
      </w:r>
      <w:r w:rsidR="00211DD3" w:rsidRPr="00E840CC">
        <w:rPr>
          <w:rFonts w:ascii="Calibri" w:hAnsi="Calibri"/>
          <w:spacing w:val="-2"/>
          <w:sz w:val="22"/>
          <w:szCs w:val="22"/>
        </w:rPr>
        <w:t>ever</w:t>
      </w:r>
      <w:r w:rsidR="001E1E62" w:rsidRPr="00E840CC">
        <w:rPr>
          <w:rFonts w:ascii="Calibri" w:hAnsi="Calibri"/>
          <w:spacing w:val="-2"/>
          <w:sz w:val="22"/>
          <w:szCs w:val="22"/>
        </w:rPr>
        <w:t xml:space="preserve"> i</w:t>
      </w:r>
      <w:r w:rsidR="00211DD3" w:rsidRPr="00E840CC">
        <w:rPr>
          <w:rFonts w:ascii="Calibri" w:hAnsi="Calibri"/>
          <w:spacing w:val="1"/>
          <w:sz w:val="22"/>
          <w:szCs w:val="22"/>
        </w:rPr>
        <w:t>nitiate or engage in provocative conversations or activities</w:t>
      </w:r>
    </w:p>
    <w:p w14:paraId="10C68009" w14:textId="77777777" w:rsidR="00211DD3" w:rsidRPr="00373C40" w:rsidRDefault="001E1E62" w:rsidP="00E840CC">
      <w:pPr>
        <w:numPr>
          <w:ilvl w:val="0"/>
          <w:numId w:val="4"/>
        </w:numPr>
        <w:shd w:val="clear" w:color="auto" w:fill="FFFFFF"/>
        <w:rPr>
          <w:rFonts w:ascii="Calibri" w:hAnsi="Calibri"/>
        </w:rPr>
      </w:pPr>
      <w:r w:rsidRPr="00E840CC">
        <w:rPr>
          <w:rFonts w:ascii="Calibri" w:hAnsi="Calibri"/>
          <w:spacing w:val="2"/>
          <w:sz w:val="22"/>
          <w:szCs w:val="22"/>
        </w:rPr>
        <w:t>Should not a</w:t>
      </w:r>
      <w:r w:rsidR="00211DD3" w:rsidRPr="00E840CC">
        <w:rPr>
          <w:rFonts w:ascii="Calibri" w:hAnsi="Calibri"/>
          <w:spacing w:val="2"/>
          <w:sz w:val="22"/>
          <w:szCs w:val="22"/>
        </w:rPr>
        <w:t>llow the use of inappropriate language to go unchallenged.</w:t>
      </w:r>
    </w:p>
    <w:p w14:paraId="2AC8B904" w14:textId="54715451" w:rsidR="00373C40" w:rsidRPr="00652271" w:rsidRDefault="00373C40" w:rsidP="00E840CC">
      <w:pPr>
        <w:pStyle w:val="ListParagraph"/>
        <w:numPr>
          <w:ilvl w:val="0"/>
          <w:numId w:val="4"/>
        </w:numPr>
        <w:shd w:val="clear" w:color="auto" w:fill="FFFFFF"/>
        <w:rPr>
          <w:rFonts w:ascii="Calibri" w:hAnsi="Calibri"/>
        </w:rPr>
      </w:pPr>
      <w:r w:rsidRPr="00373C40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652271">
        <w:rPr>
          <w:rFonts w:asciiTheme="minorHAnsi" w:hAnsiTheme="minorHAnsi"/>
          <w:sz w:val="22"/>
          <w:szCs w:val="22"/>
        </w:rPr>
        <w:t>Must ensure that the language used in the vicinity of service users is appropriate and would not cause distress to service users if it is repeated between service users.</w:t>
      </w:r>
    </w:p>
    <w:p w14:paraId="505881C5" w14:textId="149C047D" w:rsidR="00373C40" w:rsidRPr="00652271" w:rsidRDefault="00373C40" w:rsidP="430E39E6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430E39E6">
        <w:rPr>
          <w:rFonts w:asciiTheme="minorHAnsi" w:hAnsiTheme="minorHAnsi"/>
          <w:sz w:val="22"/>
          <w:szCs w:val="22"/>
        </w:rPr>
        <w:t>Must not provide personal contact information or accept or initiate friend requests via social media platforms. All contact with service users</w:t>
      </w:r>
      <w:r w:rsidR="008B0632" w:rsidRPr="430E39E6">
        <w:rPr>
          <w:rFonts w:asciiTheme="minorHAnsi" w:hAnsiTheme="minorHAnsi"/>
          <w:sz w:val="22"/>
          <w:szCs w:val="22"/>
        </w:rPr>
        <w:t xml:space="preserve"> </w:t>
      </w:r>
      <w:r w:rsidR="008B0632" w:rsidRPr="003D706B">
        <w:rPr>
          <w:rFonts w:asciiTheme="minorHAnsi" w:hAnsiTheme="minorHAnsi"/>
          <w:sz w:val="22"/>
          <w:szCs w:val="22"/>
        </w:rPr>
        <w:t xml:space="preserve">and </w:t>
      </w:r>
      <w:r w:rsidR="00287BD6" w:rsidRPr="003D706B">
        <w:rPr>
          <w:rFonts w:asciiTheme="minorHAnsi" w:hAnsiTheme="minorHAnsi"/>
          <w:sz w:val="22"/>
          <w:szCs w:val="22"/>
        </w:rPr>
        <w:t>families</w:t>
      </w:r>
      <w:r w:rsidRPr="003D706B">
        <w:rPr>
          <w:rFonts w:asciiTheme="minorHAnsi" w:hAnsiTheme="minorHAnsi"/>
          <w:sz w:val="22"/>
          <w:szCs w:val="22"/>
        </w:rPr>
        <w:t xml:space="preserve"> </w:t>
      </w:r>
      <w:r w:rsidRPr="430E39E6">
        <w:rPr>
          <w:rFonts w:asciiTheme="minorHAnsi" w:hAnsiTheme="minorHAnsi"/>
          <w:sz w:val="22"/>
          <w:szCs w:val="22"/>
        </w:rPr>
        <w:t>must be via Northdale’s main communication channels.</w:t>
      </w:r>
      <w:r w:rsidR="65ECC1DE" w:rsidRPr="430E39E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65ECC1DE" w:rsidRPr="003D706B">
        <w:rPr>
          <w:rFonts w:asciiTheme="minorHAnsi" w:hAnsiTheme="minorHAnsi"/>
          <w:sz w:val="22"/>
          <w:szCs w:val="22"/>
        </w:rPr>
        <w:t>(email &amp; telephone)</w:t>
      </w:r>
    </w:p>
    <w:p w14:paraId="2A2A8F12" w14:textId="77777777" w:rsidR="00211DD3" w:rsidRPr="00E840CC" w:rsidRDefault="00E840CC" w:rsidP="00E840CC">
      <w:pPr>
        <w:numPr>
          <w:ilvl w:val="0"/>
          <w:numId w:val="4"/>
        </w:numPr>
        <w:shd w:val="clear" w:color="auto" w:fill="FFFFFF"/>
        <w:rPr>
          <w:rFonts w:ascii="Calibri" w:hAnsi="Calibri"/>
        </w:rPr>
      </w:pPr>
      <w:r>
        <w:rPr>
          <w:rFonts w:ascii="Calibri" w:hAnsi="Calibri"/>
          <w:spacing w:val="1"/>
          <w:sz w:val="22"/>
          <w:szCs w:val="22"/>
        </w:rPr>
        <w:t>Not d</w:t>
      </w:r>
      <w:r w:rsidR="00211DD3" w:rsidRPr="00E840CC">
        <w:rPr>
          <w:rFonts w:ascii="Calibri" w:hAnsi="Calibri"/>
          <w:spacing w:val="1"/>
          <w:sz w:val="22"/>
          <w:szCs w:val="22"/>
        </w:rPr>
        <w:t>o things o</w:t>
      </w:r>
      <w:r w:rsidR="008079E9">
        <w:rPr>
          <w:rFonts w:ascii="Calibri" w:hAnsi="Calibri"/>
          <w:spacing w:val="1"/>
          <w:sz w:val="22"/>
          <w:szCs w:val="22"/>
        </w:rPr>
        <w:t>f a personal nature for young adults</w:t>
      </w:r>
      <w:r w:rsidR="00211DD3" w:rsidRPr="00E840CC"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pacing w:val="1"/>
          <w:sz w:val="22"/>
          <w:szCs w:val="22"/>
        </w:rPr>
        <w:t xml:space="preserve">or vulnerable adults </w:t>
      </w:r>
      <w:r w:rsidR="00211DD3" w:rsidRPr="00E840CC">
        <w:rPr>
          <w:rFonts w:ascii="Calibri" w:hAnsi="Calibri"/>
          <w:spacing w:val="1"/>
          <w:sz w:val="22"/>
          <w:szCs w:val="22"/>
        </w:rPr>
        <w:t>that they can do themselves.</w:t>
      </w:r>
    </w:p>
    <w:p w14:paraId="3DBF690D" w14:textId="77777777" w:rsidR="001F18D3" w:rsidRPr="00E840CC" w:rsidRDefault="001E1E62" w:rsidP="00E840CC">
      <w:pPr>
        <w:numPr>
          <w:ilvl w:val="0"/>
          <w:numId w:val="4"/>
        </w:numPr>
        <w:shd w:val="clear" w:color="auto" w:fill="FFFFFF"/>
        <w:rPr>
          <w:rFonts w:ascii="Calibri" w:hAnsi="Calibri"/>
          <w:spacing w:val="-3"/>
          <w:sz w:val="22"/>
          <w:szCs w:val="22"/>
        </w:rPr>
      </w:pPr>
      <w:r w:rsidRPr="00E840CC">
        <w:rPr>
          <w:rFonts w:ascii="Calibri" w:hAnsi="Calibri"/>
          <w:spacing w:val="2"/>
          <w:sz w:val="22"/>
          <w:szCs w:val="22"/>
        </w:rPr>
        <w:t>Should not a</w:t>
      </w:r>
      <w:r w:rsidR="00211DD3" w:rsidRPr="00E840CC">
        <w:rPr>
          <w:rFonts w:ascii="Calibri" w:hAnsi="Calibri"/>
          <w:spacing w:val="2"/>
          <w:sz w:val="22"/>
          <w:szCs w:val="22"/>
        </w:rPr>
        <w:t>llow</w:t>
      </w:r>
      <w:r w:rsidR="008079E9">
        <w:rPr>
          <w:rFonts w:ascii="Calibri" w:hAnsi="Calibri"/>
          <w:spacing w:val="2"/>
          <w:sz w:val="22"/>
          <w:szCs w:val="22"/>
        </w:rPr>
        <w:t xml:space="preserve"> any allegation made by a young adults </w:t>
      </w:r>
      <w:r w:rsidR="00211DD3" w:rsidRPr="00E840CC">
        <w:rPr>
          <w:rFonts w:ascii="Calibri" w:hAnsi="Calibri"/>
          <w:spacing w:val="2"/>
          <w:sz w:val="22"/>
          <w:szCs w:val="22"/>
        </w:rPr>
        <w:t>or vulnerable adults go without being</w:t>
      </w:r>
      <w:r w:rsidRPr="00E840CC">
        <w:rPr>
          <w:rFonts w:ascii="Calibri" w:hAnsi="Calibri"/>
          <w:spacing w:val="2"/>
          <w:sz w:val="22"/>
          <w:szCs w:val="22"/>
        </w:rPr>
        <w:t xml:space="preserve"> </w:t>
      </w:r>
      <w:r w:rsidR="00211DD3" w:rsidRPr="00E840CC">
        <w:rPr>
          <w:rFonts w:ascii="Calibri" w:hAnsi="Calibri"/>
          <w:spacing w:val="1"/>
          <w:sz w:val="22"/>
          <w:szCs w:val="22"/>
        </w:rPr>
        <w:t>reported and addressed, or eithe</w:t>
      </w:r>
      <w:r w:rsidR="008079E9">
        <w:rPr>
          <w:rFonts w:ascii="Calibri" w:hAnsi="Calibri"/>
          <w:spacing w:val="1"/>
          <w:sz w:val="22"/>
          <w:szCs w:val="22"/>
        </w:rPr>
        <w:t>r trivialise or exaggerate young adult</w:t>
      </w:r>
      <w:r w:rsidR="00211DD3" w:rsidRPr="00E840CC">
        <w:rPr>
          <w:rFonts w:ascii="Calibri" w:hAnsi="Calibri"/>
          <w:spacing w:val="1"/>
          <w:sz w:val="22"/>
          <w:szCs w:val="22"/>
        </w:rPr>
        <w:t xml:space="preserve"> or vulnerable</w:t>
      </w:r>
      <w:r w:rsidRPr="00E840CC">
        <w:rPr>
          <w:rFonts w:ascii="Calibri" w:hAnsi="Calibri"/>
          <w:spacing w:val="1"/>
          <w:sz w:val="22"/>
          <w:szCs w:val="22"/>
        </w:rPr>
        <w:t xml:space="preserve"> </w:t>
      </w:r>
      <w:r w:rsidR="00211DD3" w:rsidRPr="00E840CC">
        <w:rPr>
          <w:rFonts w:ascii="Calibri" w:hAnsi="Calibri"/>
          <w:spacing w:val="-3"/>
          <w:sz w:val="22"/>
          <w:szCs w:val="22"/>
        </w:rPr>
        <w:t>adult abuse issues.</w:t>
      </w:r>
    </w:p>
    <w:p w14:paraId="732DE472" w14:textId="77777777" w:rsidR="001F18D3" w:rsidRPr="00E840CC" w:rsidRDefault="009D4EB1" w:rsidP="00E840CC">
      <w:pPr>
        <w:numPr>
          <w:ilvl w:val="0"/>
          <w:numId w:val="4"/>
        </w:numPr>
        <w:shd w:val="clear" w:color="auto" w:fill="FFFFFF"/>
        <w:rPr>
          <w:rFonts w:ascii="Calibri" w:hAnsi="Calibri"/>
        </w:rPr>
      </w:pPr>
      <w:r>
        <w:rPr>
          <w:rFonts w:ascii="Calibri" w:hAnsi="Calibri"/>
          <w:spacing w:val="1"/>
          <w:sz w:val="22"/>
          <w:szCs w:val="22"/>
        </w:rPr>
        <w:t>Should not m</w:t>
      </w:r>
      <w:r w:rsidR="00211DD3" w:rsidRPr="00E840CC">
        <w:rPr>
          <w:rFonts w:ascii="Calibri" w:hAnsi="Calibri"/>
          <w:spacing w:val="1"/>
          <w:sz w:val="22"/>
          <w:szCs w:val="22"/>
        </w:rPr>
        <w:t>ake promises to keep any disclosure confidential from the relevant authorities.</w:t>
      </w:r>
    </w:p>
    <w:p w14:paraId="42A1E99E" w14:textId="77777777" w:rsidR="001F18D3" w:rsidRDefault="001E1E62" w:rsidP="00E840CC">
      <w:pPr>
        <w:numPr>
          <w:ilvl w:val="0"/>
          <w:numId w:val="4"/>
        </w:numPr>
        <w:shd w:val="clear" w:color="auto" w:fill="FFFFFF"/>
        <w:rPr>
          <w:rFonts w:ascii="Calibri" w:hAnsi="Calibri"/>
          <w:sz w:val="22"/>
          <w:szCs w:val="22"/>
        </w:rPr>
      </w:pPr>
      <w:bookmarkStart w:id="0" w:name="_GoBack"/>
      <w:r w:rsidRPr="00E840CC">
        <w:rPr>
          <w:rFonts w:ascii="Calibri" w:hAnsi="Calibri"/>
          <w:spacing w:val="2"/>
          <w:sz w:val="22"/>
          <w:szCs w:val="22"/>
        </w:rPr>
        <w:t>S</w:t>
      </w:r>
      <w:r w:rsidR="00211DD3" w:rsidRPr="00E840CC">
        <w:rPr>
          <w:rFonts w:ascii="Calibri" w:hAnsi="Calibri"/>
          <w:spacing w:val="2"/>
          <w:sz w:val="22"/>
          <w:szCs w:val="22"/>
        </w:rPr>
        <w:t>hould not show favouritism to any child or vulnerable adult, nor</w:t>
      </w:r>
      <w:r w:rsidRPr="00E840CC">
        <w:rPr>
          <w:rFonts w:ascii="Calibri" w:hAnsi="Calibri"/>
          <w:spacing w:val="2"/>
          <w:sz w:val="22"/>
          <w:szCs w:val="22"/>
        </w:rPr>
        <w:t xml:space="preserve"> should</w:t>
      </w:r>
      <w:r w:rsidR="00211DD3" w:rsidRPr="00E840CC">
        <w:rPr>
          <w:rFonts w:ascii="Calibri" w:hAnsi="Calibri"/>
          <w:sz w:val="22"/>
          <w:szCs w:val="22"/>
        </w:rPr>
        <w:t xml:space="preserve"> they issue or threaten </w:t>
      </w:r>
      <w:bookmarkEnd w:id="0"/>
      <w:r w:rsidR="00211DD3" w:rsidRPr="00E840CC">
        <w:rPr>
          <w:rFonts w:ascii="Calibri" w:hAnsi="Calibri"/>
          <w:sz w:val="22"/>
          <w:szCs w:val="22"/>
        </w:rPr>
        <w:t>a</w:t>
      </w:r>
      <w:r w:rsidR="00337299">
        <w:rPr>
          <w:rFonts w:ascii="Calibri" w:hAnsi="Calibri"/>
          <w:sz w:val="22"/>
          <w:szCs w:val="22"/>
        </w:rPr>
        <w:t>ny form of physical punishment.</w:t>
      </w:r>
    </w:p>
    <w:p w14:paraId="588C2425" w14:textId="77777777" w:rsidR="00FB5739" w:rsidRPr="00E840CC" w:rsidRDefault="00FB5739" w:rsidP="00FB5739">
      <w:pPr>
        <w:numPr>
          <w:ilvl w:val="0"/>
          <w:numId w:val="4"/>
        </w:num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Must be aware of and comply with the requirements of Data Protection, </w:t>
      </w:r>
      <w:r w:rsidRPr="00FB5739">
        <w:rPr>
          <w:rFonts w:ascii="Calibri" w:hAnsi="Calibri"/>
          <w:sz w:val="22"/>
          <w:szCs w:val="22"/>
        </w:rPr>
        <w:t>Confidentiality, Record Keeping &amp; Access to Information</w:t>
      </w:r>
      <w:r>
        <w:rPr>
          <w:rFonts w:ascii="Calibri" w:hAnsi="Calibri"/>
          <w:sz w:val="22"/>
          <w:szCs w:val="22"/>
        </w:rPr>
        <w:t xml:space="preserve"> and GDPR.</w:t>
      </w:r>
    </w:p>
    <w:p w14:paraId="13537FCD" w14:textId="77777777" w:rsidR="001F18D3" w:rsidRPr="00E840CC" w:rsidRDefault="001F18D3" w:rsidP="001E1E62">
      <w:pPr>
        <w:shd w:val="clear" w:color="auto" w:fill="FFFFFF"/>
        <w:ind w:left="749" w:right="2304" w:hanging="749"/>
        <w:rPr>
          <w:rFonts w:ascii="Calibri" w:hAnsi="Calibri"/>
          <w:sz w:val="22"/>
          <w:szCs w:val="22"/>
        </w:rPr>
      </w:pPr>
    </w:p>
    <w:p w14:paraId="055AA595" w14:textId="2F4813FA" w:rsidR="00211DD3" w:rsidRPr="00DC2877" w:rsidRDefault="00211DD3" w:rsidP="001F18D3">
      <w:pPr>
        <w:shd w:val="clear" w:color="auto" w:fill="FFFFFF"/>
        <w:rPr>
          <w:rFonts w:ascii="Calibri" w:hAnsi="Calibri"/>
          <w:sz w:val="28"/>
          <w:szCs w:val="28"/>
        </w:rPr>
      </w:pPr>
      <w:r w:rsidRPr="00DC2877">
        <w:rPr>
          <w:rFonts w:ascii="Calibri" w:hAnsi="Calibri"/>
          <w:b/>
          <w:bCs/>
          <w:color w:val="424242"/>
          <w:spacing w:val="-6"/>
          <w:sz w:val="28"/>
          <w:szCs w:val="28"/>
          <w:u w:val="single"/>
        </w:rPr>
        <w:t xml:space="preserve">Actions In </w:t>
      </w:r>
      <w:r w:rsidR="00B14021" w:rsidRPr="00DC2877">
        <w:rPr>
          <w:rFonts w:ascii="Calibri" w:hAnsi="Calibri"/>
          <w:b/>
          <w:bCs/>
          <w:color w:val="424242"/>
          <w:spacing w:val="-6"/>
          <w:sz w:val="28"/>
          <w:szCs w:val="28"/>
          <w:u w:val="single"/>
        </w:rPr>
        <w:t>the</w:t>
      </w:r>
      <w:r w:rsidRPr="00DC2877">
        <w:rPr>
          <w:rFonts w:ascii="Calibri" w:hAnsi="Calibri"/>
          <w:b/>
          <w:bCs/>
          <w:color w:val="424242"/>
          <w:spacing w:val="-6"/>
          <w:sz w:val="28"/>
          <w:szCs w:val="28"/>
          <w:u w:val="single"/>
        </w:rPr>
        <w:t xml:space="preserve"> Event </w:t>
      </w:r>
      <w:r w:rsidR="00B14021">
        <w:rPr>
          <w:rFonts w:ascii="Calibri" w:hAnsi="Calibri"/>
          <w:b/>
          <w:bCs/>
          <w:color w:val="424242"/>
          <w:spacing w:val="-6"/>
          <w:sz w:val="28"/>
          <w:szCs w:val="28"/>
          <w:u w:val="single"/>
        </w:rPr>
        <w:t>o</w:t>
      </w:r>
      <w:r w:rsidRPr="00DC2877">
        <w:rPr>
          <w:rFonts w:ascii="Calibri" w:hAnsi="Calibri"/>
          <w:b/>
          <w:bCs/>
          <w:color w:val="424242"/>
          <w:spacing w:val="-6"/>
          <w:sz w:val="28"/>
          <w:szCs w:val="28"/>
          <w:u w:val="single"/>
        </w:rPr>
        <w:t xml:space="preserve">f Concern About </w:t>
      </w:r>
      <w:r w:rsidR="00B14021" w:rsidRPr="00DC2877">
        <w:rPr>
          <w:rFonts w:ascii="Calibri" w:hAnsi="Calibri"/>
          <w:b/>
          <w:bCs/>
          <w:color w:val="424242"/>
          <w:spacing w:val="-6"/>
          <w:sz w:val="28"/>
          <w:szCs w:val="28"/>
          <w:u w:val="single"/>
        </w:rPr>
        <w:t>a</w:t>
      </w:r>
      <w:r w:rsidRPr="00DC2877">
        <w:rPr>
          <w:rFonts w:ascii="Calibri" w:hAnsi="Calibri"/>
          <w:b/>
          <w:bCs/>
          <w:color w:val="424242"/>
          <w:spacing w:val="-6"/>
          <w:sz w:val="28"/>
          <w:szCs w:val="28"/>
          <w:u w:val="single"/>
        </w:rPr>
        <w:t xml:space="preserve"> Child </w:t>
      </w:r>
      <w:r w:rsidR="00B14021" w:rsidRPr="00DC2877">
        <w:rPr>
          <w:rFonts w:ascii="Calibri" w:hAnsi="Calibri"/>
          <w:b/>
          <w:bCs/>
          <w:color w:val="424242"/>
          <w:spacing w:val="-6"/>
          <w:sz w:val="28"/>
          <w:szCs w:val="28"/>
          <w:u w:val="single"/>
        </w:rPr>
        <w:t>or</w:t>
      </w:r>
      <w:r w:rsidRPr="00DC2877">
        <w:rPr>
          <w:rFonts w:ascii="Calibri" w:hAnsi="Calibri"/>
          <w:b/>
          <w:bCs/>
          <w:color w:val="424242"/>
          <w:spacing w:val="-6"/>
          <w:sz w:val="28"/>
          <w:szCs w:val="28"/>
          <w:u w:val="single"/>
        </w:rPr>
        <w:t xml:space="preserve"> Vulnerable Person</w:t>
      </w:r>
    </w:p>
    <w:p w14:paraId="018EEAE6" w14:textId="77777777" w:rsidR="007D7F4B" w:rsidRDefault="007D7F4B" w:rsidP="001F18D3">
      <w:pPr>
        <w:shd w:val="clear" w:color="auto" w:fill="FFFFFF"/>
        <w:rPr>
          <w:rFonts w:ascii="Calibri" w:hAnsi="Calibri"/>
          <w:color w:val="3D3D3D"/>
          <w:spacing w:val="1"/>
          <w:sz w:val="22"/>
          <w:szCs w:val="22"/>
        </w:rPr>
      </w:pPr>
    </w:p>
    <w:p w14:paraId="62D61BA5" w14:textId="65F729EC" w:rsidR="00211DD3" w:rsidRDefault="00211DD3" w:rsidP="430E39E6">
      <w:pPr>
        <w:shd w:val="clear" w:color="auto" w:fill="FFFFFF" w:themeFill="background1"/>
        <w:rPr>
          <w:rFonts w:ascii="Calibri" w:hAnsi="Calibri"/>
          <w:color w:val="3D3D3D"/>
          <w:spacing w:val="1"/>
          <w:sz w:val="22"/>
          <w:szCs w:val="22"/>
        </w:rPr>
      </w:pPr>
      <w:r w:rsidRPr="001F18D3">
        <w:rPr>
          <w:rFonts w:ascii="Calibri" w:hAnsi="Calibri"/>
          <w:color w:val="3D3D3D"/>
          <w:spacing w:val="1"/>
          <w:sz w:val="22"/>
          <w:szCs w:val="22"/>
        </w:rPr>
        <w:t xml:space="preserve">In the event that a member of Staff or Volunteer has a concern or suspicions about a child or vulnerable person's wellbeing they should record the facts and report them, in accordance with </w:t>
      </w:r>
      <w:r w:rsidRPr="001F18D3">
        <w:rPr>
          <w:rFonts w:ascii="Calibri" w:hAnsi="Calibri"/>
          <w:color w:val="3D3D3D"/>
          <w:spacing w:val="-1"/>
          <w:sz w:val="22"/>
          <w:szCs w:val="22"/>
        </w:rPr>
        <w:t xml:space="preserve">the </w:t>
      </w:r>
      <w:r w:rsidRPr="001F18D3">
        <w:rPr>
          <w:rFonts w:ascii="Calibri" w:hAnsi="Calibri"/>
          <w:b/>
          <w:bCs/>
          <w:color w:val="3D3D3D"/>
          <w:spacing w:val="-1"/>
          <w:sz w:val="22"/>
          <w:szCs w:val="22"/>
        </w:rPr>
        <w:t xml:space="preserve">Abuse of Clients Policy and Procedure. </w:t>
      </w:r>
      <w:r w:rsidR="007D7F4B">
        <w:rPr>
          <w:rFonts w:ascii="Calibri" w:hAnsi="Calibri"/>
          <w:b/>
          <w:bCs/>
          <w:color w:val="3D3D3D"/>
          <w:spacing w:val="-1"/>
          <w:sz w:val="22"/>
          <w:szCs w:val="22"/>
        </w:rPr>
        <w:t xml:space="preserve"> </w:t>
      </w:r>
      <w:r w:rsidRPr="001F18D3">
        <w:rPr>
          <w:rFonts w:ascii="Calibri" w:hAnsi="Calibri"/>
          <w:color w:val="3D3D3D"/>
          <w:spacing w:val="-1"/>
          <w:sz w:val="22"/>
          <w:szCs w:val="22"/>
        </w:rPr>
        <w:t xml:space="preserve">It is important that as much information as possible </w:t>
      </w:r>
      <w:r w:rsidRPr="001F18D3">
        <w:rPr>
          <w:rFonts w:ascii="Calibri" w:hAnsi="Calibri"/>
          <w:color w:val="3D3D3D"/>
          <w:spacing w:val="2"/>
          <w:sz w:val="22"/>
          <w:szCs w:val="22"/>
        </w:rPr>
        <w:t xml:space="preserve">is gathered at the time of the incident or as soon as possible after the first allegation or </w:t>
      </w:r>
      <w:r w:rsidRPr="001F18D3">
        <w:rPr>
          <w:rFonts w:ascii="Calibri" w:hAnsi="Calibri"/>
          <w:color w:val="3D3D3D"/>
          <w:spacing w:val="-1"/>
          <w:sz w:val="22"/>
          <w:szCs w:val="22"/>
        </w:rPr>
        <w:t>suspicion has been indicated.</w:t>
      </w:r>
      <w:r w:rsidR="007D7F4B">
        <w:rPr>
          <w:rFonts w:ascii="Calibri" w:hAnsi="Calibri"/>
          <w:color w:val="3D3D3D"/>
          <w:spacing w:val="-1"/>
          <w:sz w:val="22"/>
          <w:szCs w:val="22"/>
        </w:rPr>
        <w:t xml:space="preserve"> </w:t>
      </w:r>
      <w:r w:rsidRPr="001F18D3">
        <w:rPr>
          <w:rFonts w:ascii="Calibri" w:hAnsi="Calibri"/>
          <w:color w:val="3D3D3D"/>
          <w:sz w:val="22"/>
          <w:szCs w:val="22"/>
        </w:rPr>
        <w:t>If, however, your concerns a</w:t>
      </w:r>
      <w:r w:rsidR="008079E9">
        <w:rPr>
          <w:rFonts w:ascii="Calibri" w:hAnsi="Calibri"/>
          <w:color w:val="3D3D3D"/>
          <w:sz w:val="22"/>
          <w:szCs w:val="22"/>
        </w:rPr>
        <w:t xml:space="preserve">re such that you feel the young adult </w:t>
      </w:r>
      <w:r w:rsidRPr="001F18D3">
        <w:rPr>
          <w:rFonts w:ascii="Calibri" w:hAnsi="Calibri"/>
          <w:color w:val="3D3D3D"/>
          <w:sz w:val="22"/>
          <w:szCs w:val="22"/>
        </w:rPr>
        <w:t xml:space="preserve">or vulnerable person is in </w:t>
      </w:r>
      <w:r w:rsidR="0E244DEE" w:rsidRPr="001F18D3">
        <w:rPr>
          <w:rFonts w:ascii="Calibri" w:hAnsi="Calibri"/>
          <w:color w:val="3D3D3D"/>
          <w:sz w:val="22"/>
          <w:szCs w:val="22"/>
        </w:rPr>
        <w:t>danger</w:t>
      </w:r>
      <w:r w:rsidRPr="001F18D3">
        <w:rPr>
          <w:rFonts w:ascii="Calibri" w:hAnsi="Calibri"/>
          <w:color w:val="3D3D3D"/>
          <w:spacing w:val="1"/>
          <w:sz w:val="22"/>
          <w:szCs w:val="22"/>
        </w:rPr>
        <w:t xml:space="preserve"> or </w:t>
      </w:r>
      <w:r w:rsidR="008079E9">
        <w:rPr>
          <w:rFonts w:ascii="Calibri" w:hAnsi="Calibri"/>
          <w:color w:val="3D3D3D"/>
          <w:spacing w:val="1"/>
          <w:sz w:val="22"/>
          <w:szCs w:val="22"/>
        </w:rPr>
        <w:t xml:space="preserve">you have doubts about the young adult </w:t>
      </w:r>
      <w:r w:rsidRPr="001F18D3">
        <w:rPr>
          <w:rFonts w:ascii="Calibri" w:hAnsi="Calibri"/>
          <w:color w:val="3D3D3D"/>
          <w:spacing w:val="1"/>
          <w:sz w:val="22"/>
          <w:szCs w:val="22"/>
        </w:rPr>
        <w:t xml:space="preserve">or vulnerable persons immediate safety then you </w:t>
      </w:r>
      <w:r w:rsidRPr="001F18D3">
        <w:rPr>
          <w:rFonts w:ascii="Calibri" w:hAnsi="Calibri"/>
          <w:color w:val="3D3D3D"/>
          <w:spacing w:val="-1"/>
          <w:sz w:val="22"/>
          <w:szCs w:val="22"/>
        </w:rPr>
        <w:t xml:space="preserve">should contact the police or social services immediately (0845 034 9417). During office hours </w:t>
      </w:r>
      <w:r w:rsidRPr="001F18D3">
        <w:rPr>
          <w:rFonts w:ascii="Calibri" w:hAnsi="Calibri"/>
          <w:color w:val="3D3D3D"/>
          <w:spacing w:val="1"/>
          <w:sz w:val="22"/>
          <w:szCs w:val="22"/>
        </w:rPr>
        <w:t xml:space="preserve">this should be done via the </w:t>
      </w:r>
      <w:r w:rsidR="00914B48">
        <w:rPr>
          <w:rFonts w:ascii="Calibri" w:hAnsi="Calibri"/>
          <w:color w:val="3D3D3D"/>
          <w:spacing w:val="1"/>
          <w:sz w:val="22"/>
          <w:szCs w:val="22"/>
        </w:rPr>
        <w:t>Service</w:t>
      </w:r>
      <w:r w:rsidR="00B44B70">
        <w:rPr>
          <w:rFonts w:ascii="Calibri" w:hAnsi="Calibri"/>
          <w:color w:val="3D3D3D"/>
          <w:spacing w:val="1"/>
          <w:sz w:val="22"/>
          <w:szCs w:val="22"/>
        </w:rPr>
        <w:t xml:space="preserve"> Manager who is the Charity’s </w:t>
      </w:r>
      <w:r w:rsidR="007D7F4B">
        <w:rPr>
          <w:rFonts w:ascii="Calibri" w:hAnsi="Calibri"/>
          <w:color w:val="3D3D3D"/>
          <w:spacing w:val="1"/>
          <w:sz w:val="22"/>
          <w:szCs w:val="22"/>
        </w:rPr>
        <w:t>D</w:t>
      </w:r>
      <w:r w:rsidRPr="001F18D3">
        <w:rPr>
          <w:rFonts w:ascii="Calibri" w:hAnsi="Calibri"/>
          <w:color w:val="3D3D3D"/>
          <w:spacing w:val="1"/>
          <w:sz w:val="22"/>
          <w:szCs w:val="22"/>
        </w:rPr>
        <w:t xml:space="preserve">esignated </w:t>
      </w:r>
      <w:r w:rsidR="007D7F4B">
        <w:rPr>
          <w:rFonts w:ascii="Calibri" w:hAnsi="Calibri"/>
          <w:color w:val="3D3D3D"/>
          <w:spacing w:val="1"/>
          <w:sz w:val="22"/>
          <w:szCs w:val="22"/>
        </w:rPr>
        <w:t>Senior P</w:t>
      </w:r>
      <w:r w:rsidRPr="001F18D3">
        <w:rPr>
          <w:rFonts w:ascii="Calibri" w:hAnsi="Calibri"/>
          <w:color w:val="3D3D3D"/>
          <w:spacing w:val="1"/>
          <w:sz w:val="22"/>
          <w:szCs w:val="22"/>
        </w:rPr>
        <w:t>erson.</w:t>
      </w:r>
    </w:p>
    <w:p w14:paraId="4AEF7B95" w14:textId="77777777" w:rsidR="00914B48" w:rsidRDefault="00914B48" w:rsidP="001F18D3">
      <w:pPr>
        <w:shd w:val="clear" w:color="auto" w:fill="FFFFFF"/>
        <w:rPr>
          <w:rFonts w:ascii="Calibri" w:hAnsi="Calibri"/>
          <w:color w:val="3D3D3D"/>
          <w:spacing w:val="1"/>
          <w:sz w:val="22"/>
          <w:szCs w:val="22"/>
        </w:rPr>
      </w:pPr>
    </w:p>
    <w:p w14:paraId="6064E4FC" w14:textId="77777777" w:rsidR="00914B48" w:rsidRDefault="00914B48" w:rsidP="001F18D3">
      <w:pPr>
        <w:shd w:val="clear" w:color="auto" w:fill="FFFFFF"/>
        <w:rPr>
          <w:rFonts w:ascii="Calibri" w:hAnsi="Calibri"/>
          <w:color w:val="3D3D3D"/>
          <w:spacing w:val="1"/>
          <w:sz w:val="28"/>
          <w:szCs w:val="28"/>
        </w:rPr>
      </w:pPr>
      <w:r>
        <w:rPr>
          <w:rFonts w:ascii="Calibri" w:hAnsi="Calibri"/>
          <w:b/>
          <w:color w:val="3D3D3D"/>
          <w:spacing w:val="1"/>
          <w:sz w:val="28"/>
          <w:szCs w:val="28"/>
          <w:u w:val="single"/>
        </w:rPr>
        <w:t>Training Requirements</w:t>
      </w:r>
    </w:p>
    <w:p w14:paraId="19B179EE" w14:textId="77777777" w:rsidR="00914B48" w:rsidRDefault="00914B48" w:rsidP="001F18D3">
      <w:pPr>
        <w:shd w:val="clear" w:color="auto" w:fill="FFFFFF"/>
        <w:rPr>
          <w:rFonts w:ascii="Calibri" w:hAnsi="Calibri"/>
          <w:color w:val="3D3D3D"/>
          <w:spacing w:val="1"/>
          <w:sz w:val="22"/>
          <w:szCs w:val="22"/>
        </w:rPr>
      </w:pPr>
    </w:p>
    <w:p w14:paraId="489F65E5" w14:textId="78AE87D9" w:rsidR="00914B48" w:rsidRPr="00914B48" w:rsidRDefault="00914B48" w:rsidP="001F18D3">
      <w:pPr>
        <w:shd w:val="clear" w:color="auto" w:fill="FFFFFF"/>
        <w:rPr>
          <w:rFonts w:ascii="Calibri" w:hAnsi="Calibri"/>
          <w:color w:val="3D3D3D"/>
          <w:spacing w:val="1"/>
          <w:sz w:val="22"/>
          <w:szCs w:val="22"/>
        </w:rPr>
      </w:pPr>
      <w:r>
        <w:rPr>
          <w:rFonts w:ascii="Calibri" w:hAnsi="Calibri"/>
          <w:color w:val="3D3D3D"/>
          <w:spacing w:val="1"/>
          <w:sz w:val="22"/>
          <w:szCs w:val="22"/>
        </w:rPr>
        <w:t>S</w:t>
      </w:r>
      <w:r w:rsidR="009266A2">
        <w:rPr>
          <w:rFonts w:ascii="Calibri" w:hAnsi="Calibri"/>
          <w:color w:val="3D3D3D"/>
          <w:spacing w:val="1"/>
          <w:sz w:val="22"/>
          <w:szCs w:val="22"/>
        </w:rPr>
        <w:t xml:space="preserve">taff training is undertaken </w:t>
      </w:r>
      <w:r w:rsidR="00EF4CBA">
        <w:rPr>
          <w:rFonts w:ascii="Calibri" w:hAnsi="Calibri"/>
          <w:color w:val="3D3D3D"/>
          <w:spacing w:val="1"/>
          <w:sz w:val="22"/>
          <w:szCs w:val="22"/>
        </w:rPr>
        <w:t>online</w:t>
      </w:r>
      <w:r w:rsidR="009266A2">
        <w:rPr>
          <w:rFonts w:ascii="Calibri" w:hAnsi="Calibri"/>
          <w:color w:val="3D3D3D"/>
          <w:spacing w:val="1"/>
          <w:sz w:val="22"/>
          <w:szCs w:val="22"/>
        </w:rPr>
        <w:t xml:space="preserve"> using</w:t>
      </w:r>
      <w:r>
        <w:rPr>
          <w:rFonts w:ascii="Calibri" w:hAnsi="Calibri"/>
          <w:color w:val="3D3D3D"/>
          <w:spacing w:val="1"/>
          <w:sz w:val="22"/>
          <w:szCs w:val="22"/>
        </w:rPr>
        <w:t xml:space="preserve"> </w:t>
      </w:r>
      <w:r w:rsidR="009266A2">
        <w:rPr>
          <w:rFonts w:ascii="Calibri" w:hAnsi="Calibri"/>
          <w:color w:val="3D3D3D"/>
          <w:spacing w:val="1"/>
          <w:sz w:val="22"/>
          <w:szCs w:val="22"/>
        </w:rPr>
        <w:t xml:space="preserve">the </w:t>
      </w:r>
      <w:r>
        <w:rPr>
          <w:rFonts w:ascii="Calibri" w:hAnsi="Calibri"/>
          <w:color w:val="3D3D3D"/>
          <w:spacing w:val="1"/>
          <w:sz w:val="22"/>
          <w:szCs w:val="22"/>
        </w:rPr>
        <w:t>Citation S</w:t>
      </w:r>
      <w:r w:rsidR="009266A2">
        <w:rPr>
          <w:rFonts w:ascii="Calibri" w:hAnsi="Calibri"/>
          <w:color w:val="3D3D3D"/>
          <w:spacing w:val="1"/>
          <w:sz w:val="22"/>
          <w:szCs w:val="22"/>
        </w:rPr>
        <w:t>ystem</w:t>
      </w:r>
      <w:r w:rsidR="00B14021">
        <w:rPr>
          <w:rFonts w:ascii="Calibri" w:hAnsi="Calibri"/>
          <w:color w:val="3D3D3D"/>
          <w:spacing w:val="1"/>
          <w:sz w:val="22"/>
          <w:szCs w:val="22"/>
        </w:rPr>
        <w:t xml:space="preserve">. </w:t>
      </w:r>
      <w:r>
        <w:rPr>
          <w:rFonts w:ascii="Calibri" w:hAnsi="Calibri"/>
          <w:color w:val="3D3D3D"/>
          <w:spacing w:val="1"/>
          <w:sz w:val="22"/>
          <w:szCs w:val="22"/>
        </w:rPr>
        <w:t xml:space="preserve">Volunteers </w:t>
      </w:r>
      <w:r w:rsidR="009266A2">
        <w:rPr>
          <w:rFonts w:ascii="Calibri" w:hAnsi="Calibri"/>
          <w:color w:val="3D3D3D"/>
          <w:spacing w:val="1"/>
          <w:sz w:val="22"/>
          <w:szCs w:val="22"/>
        </w:rPr>
        <w:t xml:space="preserve">and Trainees </w:t>
      </w:r>
      <w:r>
        <w:rPr>
          <w:rFonts w:ascii="Calibri" w:hAnsi="Calibri"/>
          <w:color w:val="3D3D3D"/>
          <w:spacing w:val="1"/>
          <w:sz w:val="22"/>
          <w:szCs w:val="22"/>
        </w:rPr>
        <w:t>are made aware of this Policy as part of their induction process.</w:t>
      </w:r>
      <w:r w:rsidR="008079E9">
        <w:rPr>
          <w:rFonts w:ascii="Calibri" w:hAnsi="Calibri"/>
          <w:color w:val="3D3D3D"/>
          <w:spacing w:val="1"/>
          <w:sz w:val="22"/>
          <w:szCs w:val="22"/>
        </w:rPr>
        <w:t xml:space="preserve"> (Training undertaken GDPR/Information Security)</w:t>
      </w:r>
    </w:p>
    <w:p w14:paraId="2614D224" w14:textId="77777777" w:rsidR="007D7F4B" w:rsidRPr="001F18D3" w:rsidRDefault="007D7F4B" w:rsidP="001F18D3">
      <w:pPr>
        <w:shd w:val="clear" w:color="auto" w:fill="FFFFFF"/>
        <w:rPr>
          <w:rFonts w:ascii="Calibri" w:hAnsi="Calibri"/>
        </w:rPr>
      </w:pPr>
    </w:p>
    <w:p w14:paraId="07CE81A7" w14:textId="77777777" w:rsidR="00211DD3" w:rsidRPr="00DC2877" w:rsidRDefault="00211DD3" w:rsidP="001F18D3">
      <w:pPr>
        <w:shd w:val="clear" w:color="auto" w:fill="FFFFFF"/>
        <w:ind w:left="10"/>
        <w:rPr>
          <w:rFonts w:ascii="Calibri" w:hAnsi="Calibri"/>
          <w:sz w:val="28"/>
          <w:szCs w:val="28"/>
        </w:rPr>
      </w:pPr>
      <w:r w:rsidRPr="00DC2877">
        <w:rPr>
          <w:rFonts w:ascii="Calibri" w:hAnsi="Calibri"/>
          <w:b/>
          <w:bCs/>
          <w:color w:val="3D3D3D"/>
          <w:spacing w:val="-2"/>
          <w:sz w:val="28"/>
          <w:szCs w:val="28"/>
          <w:u w:val="single"/>
        </w:rPr>
        <w:t>Related Policies and Procedures</w:t>
      </w:r>
    </w:p>
    <w:p w14:paraId="18509D97" w14:textId="77777777" w:rsidR="007D7F4B" w:rsidRDefault="007D7F4B" w:rsidP="001F18D3">
      <w:pPr>
        <w:shd w:val="clear" w:color="auto" w:fill="FFFFFF"/>
        <w:rPr>
          <w:rFonts w:ascii="Calibri" w:hAnsi="Calibri"/>
          <w:color w:val="3D3D3D"/>
          <w:spacing w:val="-2"/>
          <w:sz w:val="22"/>
          <w:szCs w:val="22"/>
        </w:rPr>
      </w:pPr>
    </w:p>
    <w:p w14:paraId="67BA6CFD" w14:textId="77777777" w:rsidR="00211DD3" w:rsidRDefault="00211DD3" w:rsidP="001F18D3">
      <w:pPr>
        <w:shd w:val="clear" w:color="auto" w:fill="FFFFFF"/>
        <w:rPr>
          <w:rFonts w:ascii="Calibri" w:hAnsi="Calibri"/>
          <w:color w:val="3D3D3D"/>
          <w:spacing w:val="-2"/>
          <w:sz w:val="22"/>
          <w:szCs w:val="22"/>
        </w:rPr>
      </w:pPr>
      <w:r w:rsidRPr="001F18D3">
        <w:rPr>
          <w:rFonts w:ascii="Calibri" w:hAnsi="Calibri"/>
          <w:color w:val="3D3D3D"/>
          <w:spacing w:val="-2"/>
          <w:sz w:val="22"/>
          <w:szCs w:val="22"/>
        </w:rPr>
        <w:t>Abuse of Clients.</w:t>
      </w:r>
    </w:p>
    <w:p w14:paraId="75F41C85" w14:textId="77777777" w:rsidR="00FB5739" w:rsidRDefault="00FB5739" w:rsidP="001F18D3">
      <w:pPr>
        <w:shd w:val="clear" w:color="auto" w:fill="FFFFFF"/>
        <w:rPr>
          <w:rFonts w:ascii="Calibri" w:hAnsi="Calibri"/>
          <w:color w:val="3D3D3D"/>
          <w:spacing w:val="-2"/>
          <w:sz w:val="22"/>
          <w:szCs w:val="22"/>
        </w:rPr>
      </w:pPr>
      <w:r w:rsidRPr="00FB5739">
        <w:rPr>
          <w:rFonts w:ascii="Calibri" w:hAnsi="Calibri"/>
          <w:color w:val="3D3D3D"/>
          <w:spacing w:val="-2"/>
          <w:sz w:val="22"/>
          <w:szCs w:val="22"/>
        </w:rPr>
        <w:t>Confidentiality, Record Keeping &amp; Access to Information</w:t>
      </w:r>
      <w:r>
        <w:rPr>
          <w:rFonts w:ascii="Calibri" w:hAnsi="Calibri"/>
          <w:color w:val="3D3D3D"/>
          <w:spacing w:val="-2"/>
          <w:sz w:val="22"/>
          <w:szCs w:val="22"/>
        </w:rPr>
        <w:t>.</w:t>
      </w:r>
    </w:p>
    <w:p w14:paraId="30F708C3" w14:textId="77777777" w:rsidR="00FB5739" w:rsidRDefault="00FB5739" w:rsidP="001F18D3">
      <w:pPr>
        <w:shd w:val="clear" w:color="auto" w:fill="FFFFFF"/>
        <w:rPr>
          <w:rFonts w:ascii="Calibri" w:hAnsi="Calibri"/>
          <w:color w:val="3D3D3D"/>
          <w:spacing w:val="-2"/>
          <w:sz w:val="22"/>
          <w:szCs w:val="22"/>
        </w:rPr>
      </w:pPr>
      <w:r>
        <w:rPr>
          <w:rFonts w:ascii="Calibri" w:hAnsi="Calibri"/>
          <w:color w:val="3D3D3D"/>
          <w:spacing w:val="-2"/>
          <w:sz w:val="22"/>
          <w:szCs w:val="22"/>
        </w:rPr>
        <w:lastRenderedPageBreak/>
        <w:t>Data Protection.</w:t>
      </w:r>
    </w:p>
    <w:p w14:paraId="1017F0CB" w14:textId="77777777" w:rsidR="00FB5739" w:rsidRDefault="00FB5739" w:rsidP="001F18D3">
      <w:pPr>
        <w:shd w:val="clear" w:color="auto" w:fill="FFFFFF"/>
        <w:rPr>
          <w:rFonts w:ascii="Calibri" w:hAnsi="Calibri"/>
          <w:color w:val="3D3D3D"/>
          <w:spacing w:val="-2"/>
          <w:sz w:val="22"/>
          <w:szCs w:val="22"/>
        </w:rPr>
      </w:pPr>
      <w:r>
        <w:rPr>
          <w:rFonts w:ascii="Calibri" w:hAnsi="Calibri"/>
          <w:color w:val="3D3D3D"/>
          <w:spacing w:val="-2"/>
          <w:sz w:val="22"/>
          <w:szCs w:val="22"/>
        </w:rPr>
        <w:t>Lone Working.</w:t>
      </w:r>
    </w:p>
    <w:p w14:paraId="017D47F5" w14:textId="77777777" w:rsidR="001E1E62" w:rsidRDefault="00B44B70" w:rsidP="001F18D3">
      <w:pPr>
        <w:shd w:val="clear" w:color="auto" w:fill="FFFFFF"/>
        <w:rPr>
          <w:rFonts w:ascii="Calibri" w:hAnsi="Calibri"/>
          <w:color w:val="3D3D3D"/>
          <w:spacing w:val="-2"/>
          <w:sz w:val="22"/>
          <w:szCs w:val="22"/>
        </w:rPr>
      </w:pPr>
      <w:r>
        <w:rPr>
          <w:rFonts w:ascii="Calibri" w:hAnsi="Calibri"/>
          <w:color w:val="3D3D3D"/>
          <w:spacing w:val="-2"/>
          <w:sz w:val="22"/>
          <w:szCs w:val="22"/>
        </w:rPr>
        <w:t>Safeguarding Vulnerable People.</w:t>
      </w:r>
    </w:p>
    <w:p w14:paraId="3E3E3BED" w14:textId="77777777" w:rsidR="00FB5739" w:rsidRPr="00B44B70" w:rsidRDefault="00FB5739" w:rsidP="001F18D3">
      <w:pPr>
        <w:shd w:val="clear" w:color="auto" w:fill="FFFFFF"/>
        <w:rPr>
          <w:rFonts w:ascii="Calibri" w:hAnsi="Calibri"/>
          <w:color w:val="3D3D3D"/>
          <w:spacing w:val="-2"/>
          <w:sz w:val="22"/>
          <w:szCs w:val="22"/>
        </w:rPr>
      </w:pPr>
    </w:p>
    <w:sectPr w:rsidR="00FB5739" w:rsidRPr="00B44B70" w:rsidSect="0090443E">
      <w:headerReference w:type="even" r:id="rId12"/>
      <w:headerReference w:type="default" r:id="rId13"/>
      <w:footerReference w:type="default" r:id="rId14"/>
      <w:headerReference w:type="first" r:id="rId15"/>
      <w:pgSz w:w="11909" w:h="16834"/>
      <w:pgMar w:top="360" w:right="1342" w:bottom="360" w:left="112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18FB9" w14:textId="77777777" w:rsidR="005A083E" w:rsidRDefault="005A083E" w:rsidP="00D0285B">
      <w:r>
        <w:separator/>
      </w:r>
    </w:p>
  </w:endnote>
  <w:endnote w:type="continuationSeparator" w:id="0">
    <w:p w14:paraId="2A3F893F" w14:textId="77777777" w:rsidR="005A083E" w:rsidRDefault="005A083E" w:rsidP="00D0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296313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7AB226" w14:textId="555B30B5" w:rsidR="00E30C70" w:rsidRDefault="00652271">
            <w:pPr>
              <w:pStyle w:val="Footer"/>
            </w:pPr>
            <w:r>
              <w:t>Da</w:t>
            </w:r>
            <w:r w:rsidR="003D706B">
              <w:t>te of last review: 08 May 2025</w:t>
            </w:r>
            <w:r w:rsidR="00E30C70">
              <w:t xml:space="preserve"> </w:t>
            </w:r>
            <w:r w:rsidR="00E30C70">
              <w:tab/>
              <w:t xml:space="preserve">Page </w:t>
            </w:r>
            <w:r w:rsidR="00E30C70">
              <w:rPr>
                <w:b/>
                <w:bCs/>
                <w:sz w:val="24"/>
                <w:szCs w:val="24"/>
              </w:rPr>
              <w:fldChar w:fldCharType="begin"/>
            </w:r>
            <w:r w:rsidR="00E30C70">
              <w:rPr>
                <w:b/>
                <w:bCs/>
              </w:rPr>
              <w:instrText xml:space="preserve"> PAGE </w:instrText>
            </w:r>
            <w:r w:rsidR="00E30C70">
              <w:rPr>
                <w:b/>
                <w:bCs/>
                <w:sz w:val="24"/>
                <w:szCs w:val="24"/>
              </w:rPr>
              <w:fldChar w:fldCharType="separate"/>
            </w:r>
            <w:r w:rsidR="003D706B">
              <w:rPr>
                <w:b/>
                <w:bCs/>
                <w:noProof/>
              </w:rPr>
              <w:t>1</w:t>
            </w:r>
            <w:r w:rsidR="00E30C70">
              <w:rPr>
                <w:b/>
                <w:bCs/>
                <w:sz w:val="24"/>
                <w:szCs w:val="24"/>
              </w:rPr>
              <w:fldChar w:fldCharType="end"/>
            </w:r>
            <w:r w:rsidR="00E30C70">
              <w:t xml:space="preserve"> of </w:t>
            </w:r>
            <w:r w:rsidR="00E30C70">
              <w:rPr>
                <w:b/>
                <w:bCs/>
                <w:sz w:val="24"/>
                <w:szCs w:val="24"/>
              </w:rPr>
              <w:fldChar w:fldCharType="begin"/>
            </w:r>
            <w:r w:rsidR="00E30C70">
              <w:rPr>
                <w:b/>
                <w:bCs/>
              </w:rPr>
              <w:instrText xml:space="preserve"> NUMPAGES  </w:instrText>
            </w:r>
            <w:r w:rsidR="00E30C70">
              <w:rPr>
                <w:b/>
                <w:bCs/>
                <w:sz w:val="24"/>
                <w:szCs w:val="24"/>
              </w:rPr>
              <w:fldChar w:fldCharType="separate"/>
            </w:r>
            <w:r w:rsidR="003D706B">
              <w:rPr>
                <w:b/>
                <w:bCs/>
                <w:noProof/>
              </w:rPr>
              <w:t>3</w:t>
            </w:r>
            <w:r w:rsidR="00E30C7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113A84" w14:textId="77777777" w:rsidR="00D0285B" w:rsidRPr="00481E28" w:rsidRDefault="00D0285B" w:rsidP="001F18D3">
    <w:pPr>
      <w:widowControl/>
      <w:tabs>
        <w:tab w:val="right" w:pos="8306"/>
      </w:tabs>
      <w:autoSpaceDE/>
      <w:autoSpaceDN/>
      <w:adjustRightInd/>
      <w:jc w:val="center"/>
      <w:rPr>
        <w:rFonts w:asciiTheme="minorHAnsi" w:hAnsiTheme="minorHAnsi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44924" w14:textId="77777777" w:rsidR="005A083E" w:rsidRDefault="005A083E" w:rsidP="00D0285B">
      <w:r>
        <w:separator/>
      </w:r>
    </w:p>
  </w:footnote>
  <w:footnote w:type="continuationSeparator" w:id="0">
    <w:p w14:paraId="62A2B065" w14:textId="77777777" w:rsidR="005A083E" w:rsidRDefault="005A083E" w:rsidP="00D02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C175C" w14:textId="26404FC9" w:rsidR="00FE41C1" w:rsidRDefault="00FE41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433B6" w14:textId="0C41A75E" w:rsidR="00FE41C1" w:rsidRDefault="00FE41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D674E" w14:textId="7FCAE857" w:rsidR="00FE41C1" w:rsidRDefault="00FE41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7FEAAB2"/>
    <w:lvl w:ilvl="0">
      <w:numFmt w:val="bullet"/>
      <w:lvlText w:val="*"/>
      <w:lvlJc w:val="left"/>
    </w:lvl>
  </w:abstractNum>
  <w:abstractNum w:abstractNumId="1" w15:restartNumberingAfterBreak="0">
    <w:nsid w:val="05ED783F"/>
    <w:multiLevelType w:val="hybridMultilevel"/>
    <w:tmpl w:val="94727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14DC9"/>
    <w:multiLevelType w:val="hybridMultilevel"/>
    <w:tmpl w:val="E780D7A4"/>
    <w:lvl w:ilvl="0" w:tplc="81343416">
      <w:numFmt w:val="bullet"/>
      <w:lvlText w:val="•"/>
      <w:lvlJc w:val="left"/>
      <w:pPr>
        <w:ind w:left="749" w:hanging="360"/>
      </w:pPr>
      <w:rPr>
        <w:rFonts w:ascii="Calibri" w:eastAsia="Times New Roman" w:hAnsi="Calibri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17A51"/>
    <w:multiLevelType w:val="hybridMultilevel"/>
    <w:tmpl w:val="01F0D6B2"/>
    <w:lvl w:ilvl="0" w:tplc="81343416">
      <w:numFmt w:val="bullet"/>
      <w:lvlText w:val="•"/>
      <w:lvlJc w:val="left"/>
      <w:pPr>
        <w:ind w:left="749" w:hanging="360"/>
      </w:pPr>
      <w:rPr>
        <w:rFonts w:ascii="Calibri" w:eastAsia="Times New Roman" w:hAnsi="Calibri" w:hint="default"/>
        <w:color w:val="000000"/>
        <w:sz w:val="22"/>
      </w:rPr>
    </w:lvl>
    <w:lvl w:ilvl="1" w:tplc="0520158C">
      <w:numFmt w:val="bullet"/>
      <w:lvlText w:val=""/>
      <w:lvlJc w:val="left"/>
      <w:pPr>
        <w:ind w:left="1469" w:hanging="360"/>
      </w:pPr>
      <w:rPr>
        <w:rFonts w:ascii="Symbol" w:eastAsia="Times New Roman" w:hAnsi="Symbol" w:hint="default"/>
        <w:color w:val="000000"/>
        <w:sz w:val="22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Arial" w:hAnsi="Aria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5B"/>
    <w:rsid w:val="00083664"/>
    <w:rsid w:val="000E4FEF"/>
    <w:rsid w:val="00114E99"/>
    <w:rsid w:val="001A5250"/>
    <w:rsid w:val="001C0321"/>
    <w:rsid w:val="001E1E62"/>
    <w:rsid w:val="001F18D3"/>
    <w:rsid w:val="002043DB"/>
    <w:rsid w:val="00211DD3"/>
    <w:rsid w:val="002822EE"/>
    <w:rsid w:val="00287BD6"/>
    <w:rsid w:val="002A2BCC"/>
    <w:rsid w:val="00337299"/>
    <w:rsid w:val="00362CEB"/>
    <w:rsid w:val="00363584"/>
    <w:rsid w:val="00373C40"/>
    <w:rsid w:val="00377620"/>
    <w:rsid w:val="003D706B"/>
    <w:rsid w:val="003F343E"/>
    <w:rsid w:val="00425519"/>
    <w:rsid w:val="00440D2A"/>
    <w:rsid w:val="00481E28"/>
    <w:rsid w:val="00493ABA"/>
    <w:rsid w:val="00496471"/>
    <w:rsid w:val="004D14AD"/>
    <w:rsid w:val="0050341B"/>
    <w:rsid w:val="005770A4"/>
    <w:rsid w:val="005833E2"/>
    <w:rsid w:val="00597A30"/>
    <w:rsid w:val="005A083E"/>
    <w:rsid w:val="005C1E09"/>
    <w:rsid w:val="005E2DB7"/>
    <w:rsid w:val="00644B70"/>
    <w:rsid w:val="00652271"/>
    <w:rsid w:val="006522CD"/>
    <w:rsid w:val="00721D59"/>
    <w:rsid w:val="00771D2F"/>
    <w:rsid w:val="007B5AD3"/>
    <w:rsid w:val="007D7F4B"/>
    <w:rsid w:val="008079E9"/>
    <w:rsid w:val="00870372"/>
    <w:rsid w:val="008A6C94"/>
    <w:rsid w:val="008B054E"/>
    <w:rsid w:val="008B0632"/>
    <w:rsid w:val="008B5861"/>
    <w:rsid w:val="008C1057"/>
    <w:rsid w:val="0090443E"/>
    <w:rsid w:val="00914B48"/>
    <w:rsid w:val="009266A2"/>
    <w:rsid w:val="009B38F3"/>
    <w:rsid w:val="009C62BF"/>
    <w:rsid w:val="009D0113"/>
    <w:rsid w:val="009D4EB1"/>
    <w:rsid w:val="00A20E34"/>
    <w:rsid w:val="00B14021"/>
    <w:rsid w:val="00B1617C"/>
    <w:rsid w:val="00B44B70"/>
    <w:rsid w:val="00B55514"/>
    <w:rsid w:val="00B7331F"/>
    <w:rsid w:val="00CF1DDF"/>
    <w:rsid w:val="00D0285B"/>
    <w:rsid w:val="00DC2877"/>
    <w:rsid w:val="00DE7B93"/>
    <w:rsid w:val="00E22AC0"/>
    <w:rsid w:val="00E30C70"/>
    <w:rsid w:val="00E840CC"/>
    <w:rsid w:val="00EF4CBA"/>
    <w:rsid w:val="00F316D1"/>
    <w:rsid w:val="00F31FBB"/>
    <w:rsid w:val="00F96417"/>
    <w:rsid w:val="00FB5739"/>
    <w:rsid w:val="00FE41C1"/>
    <w:rsid w:val="0E244DEE"/>
    <w:rsid w:val="430E39E6"/>
    <w:rsid w:val="65ECC1DE"/>
    <w:rsid w:val="7ECC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8"/>
    <o:shapelayout v:ext="edit">
      <o:idmap v:ext="edit" data="1"/>
    </o:shapelayout>
  </w:shapeDefaults>
  <w:decimalSymbol w:val="."/>
  <w:listSeparator w:val=","/>
  <w14:docId w14:val="44F2EC35"/>
  <w14:defaultImageDpi w14:val="0"/>
  <w15:docId w15:val="{CC01025D-AFB5-4F91-8FC8-7659A65B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8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285B"/>
    <w:rPr>
      <w:rFonts w:ascii="Arial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D028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285B"/>
    <w:rPr>
      <w:rFonts w:ascii="Arial" w:hAnsi="Arial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6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7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f0da9c-4558-4251-83b7-075df56002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A0D3BA7772C4AB30DA8334BB2434B" ma:contentTypeVersion="16" ma:contentTypeDescription="Create a new document." ma:contentTypeScope="" ma:versionID="81f69473d0546b0057353d6016554582">
  <xsd:schema xmlns:xsd="http://www.w3.org/2001/XMLSchema" xmlns:xs="http://www.w3.org/2001/XMLSchema" xmlns:p="http://schemas.microsoft.com/office/2006/metadata/properties" xmlns:ns3="78f0da9c-4558-4251-83b7-075df560028a" xmlns:ns4="ffef263c-45f4-4943-8b2f-0104382d4313" targetNamespace="http://schemas.microsoft.com/office/2006/metadata/properties" ma:root="true" ma:fieldsID="b316b2a4b714d385b3a873c7c790b24e" ns3:_="" ns4:_="">
    <xsd:import namespace="78f0da9c-4558-4251-83b7-075df560028a"/>
    <xsd:import namespace="ffef263c-45f4-4943-8b2f-0104382d43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0da9c-4558-4251-83b7-075df5600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f263c-45f4-4943-8b2f-0104382d43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FDBE44-5634-4A9C-AB6F-9E529865F88F}">
  <ds:schemaRefs>
    <ds:schemaRef ds:uri="http://purl.org/dc/terms/"/>
    <ds:schemaRef ds:uri="http://purl.org/dc/elements/1.1/"/>
    <ds:schemaRef ds:uri="http://schemas.microsoft.com/office/2006/metadata/properties"/>
    <ds:schemaRef ds:uri="ffef263c-45f4-4943-8b2f-0104382d4313"/>
    <ds:schemaRef ds:uri="http://schemas.openxmlformats.org/package/2006/metadata/core-properties"/>
    <ds:schemaRef ds:uri="78f0da9c-4558-4251-83b7-075df560028a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70B0A8-F350-4D99-B8F5-9FFD877E2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0da9c-4558-4251-83b7-075df560028a"/>
    <ds:schemaRef ds:uri="ffef263c-45f4-4943-8b2f-0104382d4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E3EB3-F197-4344-B9D0-234CF73D9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Karen Whitten</cp:lastModifiedBy>
  <cp:revision>2</cp:revision>
  <cp:lastPrinted>2019-11-21T10:42:00Z</cp:lastPrinted>
  <dcterms:created xsi:type="dcterms:W3CDTF">2025-05-13T10:37:00Z</dcterms:created>
  <dcterms:modified xsi:type="dcterms:W3CDTF">2025-05-13T10:37:00Z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0x010100FE7A0D3BA7772C4AB30DA8334BB2434B</vt:lpwstr>
  </property>
</Properties>
</file>