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133A" w14:textId="1DEB3E51" w:rsidR="0060703D" w:rsidRDefault="0060703D">
      <w:pPr>
        <w:rPr>
          <w:rFonts w:ascii="Century Gothic" w:hAnsi="Century Gothic"/>
        </w:rPr>
      </w:pPr>
    </w:p>
    <w:p w14:paraId="74E1002D" w14:textId="315F5DBF" w:rsidR="0060703D" w:rsidRPr="0060703D" w:rsidRDefault="0060703D">
      <w:pPr>
        <w:rPr>
          <w:rFonts w:ascii="Century Gothic" w:hAnsi="Century Gothic"/>
        </w:rPr>
      </w:pPr>
      <w:r w:rsidRPr="000C5E0A">
        <w:rPr>
          <w:rFonts w:ascii="Century Gothic" w:hAnsi="Century Gothic"/>
          <w:sz w:val="28"/>
          <w:szCs w:val="28"/>
        </w:rPr>
        <w:t xml:space="preserve">The PCPA </w:t>
      </w:r>
      <w:r w:rsidRPr="000C5E0A">
        <w:rPr>
          <w:rFonts w:ascii="Century Gothic" w:hAnsi="Century Gothic" w:cs="Helvetica Neue"/>
          <w:color w:val="000000"/>
          <w:kern w:val="0"/>
          <w:sz w:val="28"/>
          <w:szCs w:val="28"/>
        </w:rPr>
        <w:t>Community Pharmacy IP Group</w:t>
      </w:r>
      <w:r w:rsidRPr="000C5E0A">
        <w:rPr>
          <w:rFonts w:ascii="Century Gothic" w:hAnsi="Century Gothic"/>
          <w:sz w:val="28"/>
          <w:szCs w:val="28"/>
        </w:rPr>
        <w:t xml:space="preserve"> forum is a safe space</w:t>
      </w:r>
      <w:r w:rsidR="007A3F90">
        <w:rPr>
          <w:rFonts w:ascii="Century Gothic" w:hAnsi="Century Gothic"/>
          <w:sz w:val="28"/>
          <w:szCs w:val="28"/>
        </w:rPr>
        <w:t>,</w:t>
      </w:r>
      <w:r w:rsidRPr="000C5E0A">
        <w:rPr>
          <w:rFonts w:ascii="Century Gothic" w:hAnsi="Century Gothic"/>
          <w:sz w:val="28"/>
          <w:szCs w:val="28"/>
        </w:rPr>
        <w:t xml:space="preserve"> and membership is by invitation only. With this in mind</w:t>
      </w:r>
      <w:r w:rsidR="000C5E0A">
        <w:rPr>
          <w:rFonts w:ascii="Century Gothic" w:hAnsi="Century Gothic"/>
          <w:sz w:val="28"/>
          <w:szCs w:val="28"/>
        </w:rPr>
        <w:t>,</w:t>
      </w:r>
      <w:r w:rsidRPr="000C5E0A">
        <w:rPr>
          <w:rFonts w:ascii="Century Gothic" w:hAnsi="Century Gothic"/>
          <w:sz w:val="28"/>
          <w:szCs w:val="28"/>
        </w:rPr>
        <w:t xml:space="preserve"> please review and accept our terms and conditions of membership</w:t>
      </w:r>
      <w:r w:rsidRPr="0060703D">
        <w:rPr>
          <w:rFonts w:ascii="Century Gothic" w:hAnsi="Century Gothic"/>
        </w:rPr>
        <w:t xml:space="preserve">. </w:t>
      </w:r>
    </w:p>
    <w:p w14:paraId="3E147C76" w14:textId="77777777" w:rsidR="0060703D" w:rsidRPr="0060703D" w:rsidRDefault="0060703D">
      <w:pPr>
        <w:rPr>
          <w:rFonts w:ascii="Century Gothic" w:hAnsi="Century Gothic"/>
        </w:rPr>
      </w:pPr>
      <w:r w:rsidRPr="0060703D">
        <w:rPr>
          <w:rFonts w:ascii="Century Gothic" w:hAnsi="Century Gothic"/>
        </w:rPr>
        <w:t xml:space="preserve">• Please do not use this group for advertising, promotional activity or surveys </w:t>
      </w:r>
    </w:p>
    <w:p w14:paraId="5C5ED476" w14:textId="77777777" w:rsidR="0060703D" w:rsidRPr="0060703D" w:rsidRDefault="0060703D">
      <w:pPr>
        <w:rPr>
          <w:rFonts w:ascii="Century Gothic" w:hAnsi="Century Gothic"/>
        </w:rPr>
      </w:pPr>
      <w:r w:rsidRPr="0060703D">
        <w:rPr>
          <w:rFonts w:ascii="Century Gothic" w:hAnsi="Century Gothic"/>
        </w:rPr>
        <w:t xml:space="preserve">• You will be sent a direct message to confirm you agree to the terms and conditions of being part of this group </w:t>
      </w:r>
    </w:p>
    <w:p w14:paraId="36D45A79" w14:textId="77777777" w:rsidR="0060703D" w:rsidRPr="0060703D" w:rsidRDefault="0060703D">
      <w:pPr>
        <w:rPr>
          <w:rFonts w:ascii="Century Gothic" w:hAnsi="Century Gothic"/>
        </w:rPr>
      </w:pPr>
      <w:r w:rsidRPr="0060703D">
        <w:rPr>
          <w:rFonts w:ascii="Century Gothic" w:hAnsi="Century Gothic"/>
        </w:rPr>
        <w:t xml:space="preserve">• No anonymous posting. You will need to display your first and last name in order to be part of the group. </w:t>
      </w:r>
    </w:p>
    <w:p w14:paraId="05ECD307" w14:textId="77777777" w:rsidR="0060703D" w:rsidRPr="0060703D" w:rsidRDefault="0060703D">
      <w:pPr>
        <w:rPr>
          <w:rFonts w:ascii="Century Gothic" w:hAnsi="Century Gothic"/>
        </w:rPr>
      </w:pPr>
      <w:r w:rsidRPr="0060703D">
        <w:rPr>
          <w:rFonts w:ascii="Century Gothic" w:hAnsi="Century Gothic"/>
        </w:rPr>
        <w:t xml:space="preserve">• Anonymous posts, advertising or non-supportive posts will be deleted </w:t>
      </w:r>
    </w:p>
    <w:p w14:paraId="34ABA69A" w14:textId="77777777" w:rsidR="0060703D" w:rsidRPr="0060703D" w:rsidRDefault="0060703D">
      <w:pPr>
        <w:rPr>
          <w:rFonts w:ascii="Century Gothic" w:hAnsi="Century Gothic"/>
        </w:rPr>
      </w:pPr>
      <w:r w:rsidRPr="0060703D">
        <w:rPr>
          <w:rFonts w:ascii="Century Gothic" w:hAnsi="Century Gothic"/>
        </w:rPr>
        <w:t xml:space="preserve">• No screenshots of posts are to be taken or shared </w:t>
      </w:r>
    </w:p>
    <w:p w14:paraId="399CCC7F" w14:textId="77777777" w:rsidR="0060703D" w:rsidRPr="0060703D" w:rsidRDefault="0060703D">
      <w:pPr>
        <w:rPr>
          <w:rFonts w:ascii="Century Gothic" w:hAnsi="Century Gothic"/>
        </w:rPr>
      </w:pPr>
      <w:r w:rsidRPr="0060703D">
        <w:rPr>
          <w:rFonts w:ascii="Century Gothic" w:hAnsi="Century Gothic"/>
        </w:rPr>
        <w:t xml:space="preserve">• To ensure a safe space please do not add colleagues to this group or share the joining link </w:t>
      </w:r>
    </w:p>
    <w:p w14:paraId="5681BFE8" w14:textId="625DBBC6" w:rsidR="0060703D" w:rsidRPr="0060703D" w:rsidRDefault="0060703D">
      <w:pPr>
        <w:rPr>
          <w:rFonts w:ascii="Century Gothic" w:hAnsi="Century Gothic"/>
        </w:rPr>
      </w:pPr>
      <w:r w:rsidRPr="0060703D">
        <w:rPr>
          <w:rFonts w:ascii="Century Gothic" w:hAnsi="Century Gothic"/>
        </w:rPr>
        <w:t xml:space="preserve">If you are unable to post, please </w:t>
      </w:r>
      <w:r w:rsidR="006E165C">
        <w:rPr>
          <w:rFonts w:ascii="Century Gothic" w:hAnsi="Century Gothic"/>
        </w:rPr>
        <w:t xml:space="preserve">send a </w:t>
      </w:r>
      <w:r w:rsidRPr="0060703D">
        <w:rPr>
          <w:rFonts w:ascii="Century Gothic" w:hAnsi="Century Gothic"/>
        </w:rPr>
        <w:t>direct message</w:t>
      </w:r>
      <w:r w:rsidR="006E165C">
        <w:rPr>
          <w:rFonts w:ascii="Century Gothic" w:hAnsi="Century Gothic"/>
        </w:rPr>
        <w:t xml:space="preserve"> on Telegram to </w:t>
      </w:r>
      <w:r w:rsidRPr="0060703D">
        <w:rPr>
          <w:rFonts w:ascii="Century Gothic" w:hAnsi="Century Gothic"/>
        </w:rPr>
        <w:t xml:space="preserve"> @Melisa_PCPAoffice </w:t>
      </w:r>
    </w:p>
    <w:p w14:paraId="4071ADD4" w14:textId="77777777" w:rsidR="0060703D" w:rsidRPr="0060703D" w:rsidRDefault="0060703D">
      <w:pPr>
        <w:rPr>
          <w:rFonts w:ascii="Century Gothic" w:hAnsi="Century Gothic"/>
        </w:rPr>
      </w:pPr>
      <w:r w:rsidRPr="0060703D">
        <w:rPr>
          <w:rFonts w:ascii="Century Gothic" w:hAnsi="Century Gothic"/>
          <w:b/>
          <w:bCs/>
        </w:rPr>
        <w:t>Please note:</w:t>
      </w:r>
      <w:r w:rsidRPr="0060703D">
        <w:rPr>
          <w:rFonts w:ascii="Century Gothic" w:hAnsi="Century Gothic"/>
        </w:rPr>
        <w:t xml:space="preserve"> The support network is not the place for promotion of products, training or events by commercial organisations, however membership associations, not for profit and charity organisations may post occasional notices where they are of interest to group members, please check with an admin first. </w:t>
      </w:r>
    </w:p>
    <w:p w14:paraId="79BCD2B6" w14:textId="77777777" w:rsidR="0060703D" w:rsidRDefault="0060703D">
      <w:pPr>
        <w:rPr>
          <w:rFonts w:ascii="Century Gothic" w:hAnsi="Century Gothic"/>
        </w:rPr>
      </w:pPr>
      <w:r w:rsidRPr="0060703D">
        <w:rPr>
          <w:rFonts w:ascii="Century Gothic" w:hAnsi="Century Gothic"/>
          <w:b/>
          <w:bCs/>
        </w:rPr>
        <w:t>Disclaimer:</w:t>
      </w:r>
      <w:r w:rsidRPr="0060703D">
        <w:rPr>
          <w:rFonts w:ascii="Century Gothic" w:hAnsi="Century Gothic"/>
        </w:rPr>
        <w:t xml:space="preserve"> The PCPA Peer to Peer Telegram Groups provide comments from members, links to third party resources and World Wide Web Sites. Because we have no control over such comments, resources or third party Sites, you acknowledge and agree that the PCPA is not responsible for the comments shared or the availability of such external Sites or resources. PCPA does not endorse and is not responsible or liable for any content, advertising, products, or other materials on or available from such individuals, sites or resources. </w:t>
      </w:r>
    </w:p>
    <w:p w14:paraId="5867E495" w14:textId="0CF3A2E5" w:rsidR="002C0160" w:rsidRPr="0060703D" w:rsidRDefault="0060703D">
      <w:pPr>
        <w:rPr>
          <w:rFonts w:ascii="Century Gothic" w:hAnsi="Century Gothic"/>
        </w:rPr>
      </w:pPr>
      <w:r w:rsidRPr="0060703D">
        <w:rPr>
          <w:rFonts w:ascii="Century Gothic" w:hAnsi="Century Gothic"/>
        </w:rPr>
        <w:t>You further acknowledge and agree that the PCPA is not responsible or liable, directly or indirectly, for any damage or loss caused or alleged to be caused by or in connection with your use of or reliance on any such comment, content, goods or services available on the Telegram groups or through any shared resources or websites.</w:t>
      </w:r>
    </w:p>
    <w:sectPr w:rsidR="002C0160" w:rsidRPr="0060703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146A" w14:textId="77777777" w:rsidR="003256FD" w:rsidRDefault="003256FD" w:rsidP="00975921">
      <w:pPr>
        <w:spacing w:after="0" w:line="240" w:lineRule="auto"/>
      </w:pPr>
      <w:r>
        <w:separator/>
      </w:r>
    </w:p>
  </w:endnote>
  <w:endnote w:type="continuationSeparator" w:id="0">
    <w:p w14:paraId="3F46E072" w14:textId="77777777" w:rsidR="003256FD" w:rsidRDefault="003256FD" w:rsidP="0097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35E4" w14:textId="77777777" w:rsidR="00975921" w:rsidRDefault="00975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36FC" w14:textId="77777777" w:rsidR="00975921" w:rsidRDefault="00975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F429" w14:textId="77777777" w:rsidR="00975921" w:rsidRDefault="0097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139B" w14:textId="77777777" w:rsidR="003256FD" w:rsidRDefault="003256FD" w:rsidP="00975921">
      <w:pPr>
        <w:spacing w:after="0" w:line="240" w:lineRule="auto"/>
      </w:pPr>
      <w:r>
        <w:separator/>
      </w:r>
    </w:p>
  </w:footnote>
  <w:footnote w:type="continuationSeparator" w:id="0">
    <w:p w14:paraId="30717E86" w14:textId="77777777" w:rsidR="003256FD" w:rsidRDefault="003256FD" w:rsidP="0097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BC7A" w14:textId="77777777" w:rsidR="00975921" w:rsidRDefault="00975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7DCF" w14:textId="5F4B8583" w:rsidR="00975921" w:rsidRDefault="00975921" w:rsidP="00975921">
    <w:pPr>
      <w:pStyle w:val="Header"/>
      <w:jc w:val="center"/>
    </w:pPr>
    <w:r>
      <w:rPr>
        <w:noProof/>
      </w:rPr>
      <w:drawing>
        <wp:inline distT="0" distB="0" distL="0" distR="0" wp14:anchorId="6F4DE9B9" wp14:editId="6B43BEB0">
          <wp:extent cx="1897811" cy="561606"/>
          <wp:effectExtent l="0" t="0" r="0" b="0"/>
          <wp:docPr id="2001749024"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49024"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319" cy="586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1BCF" w14:textId="77777777" w:rsidR="00975921" w:rsidRDefault="00975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3D"/>
    <w:rsid w:val="00090C3B"/>
    <w:rsid w:val="000C5E0A"/>
    <w:rsid w:val="00145CCE"/>
    <w:rsid w:val="001B09A0"/>
    <w:rsid w:val="002C0160"/>
    <w:rsid w:val="002C3A76"/>
    <w:rsid w:val="003256FD"/>
    <w:rsid w:val="00525EAF"/>
    <w:rsid w:val="0060703D"/>
    <w:rsid w:val="006E165C"/>
    <w:rsid w:val="007A3F90"/>
    <w:rsid w:val="00891C21"/>
    <w:rsid w:val="00975921"/>
    <w:rsid w:val="009939A4"/>
    <w:rsid w:val="00A03593"/>
    <w:rsid w:val="00C87CB0"/>
    <w:rsid w:val="00DE221C"/>
    <w:rsid w:val="00E752DC"/>
    <w:rsid w:val="00F32373"/>
    <w:rsid w:val="00FE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07C6"/>
  <w15:chartTrackingRefBased/>
  <w15:docId w15:val="{E87F5B50-4838-864B-8E57-4AFAF2A3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03D"/>
    <w:rPr>
      <w:rFonts w:eastAsiaTheme="majorEastAsia" w:cstheme="majorBidi"/>
      <w:color w:val="272727" w:themeColor="text1" w:themeTint="D8"/>
    </w:rPr>
  </w:style>
  <w:style w:type="paragraph" w:styleId="Title">
    <w:name w:val="Title"/>
    <w:basedOn w:val="Normal"/>
    <w:next w:val="Normal"/>
    <w:link w:val="TitleChar"/>
    <w:uiPriority w:val="10"/>
    <w:qFormat/>
    <w:rsid w:val="00607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03D"/>
    <w:pPr>
      <w:spacing w:before="160"/>
      <w:jc w:val="center"/>
    </w:pPr>
    <w:rPr>
      <w:i/>
      <w:iCs/>
      <w:color w:val="404040" w:themeColor="text1" w:themeTint="BF"/>
    </w:rPr>
  </w:style>
  <w:style w:type="character" w:customStyle="1" w:styleId="QuoteChar">
    <w:name w:val="Quote Char"/>
    <w:basedOn w:val="DefaultParagraphFont"/>
    <w:link w:val="Quote"/>
    <w:uiPriority w:val="29"/>
    <w:rsid w:val="0060703D"/>
    <w:rPr>
      <w:i/>
      <w:iCs/>
      <w:color w:val="404040" w:themeColor="text1" w:themeTint="BF"/>
    </w:rPr>
  </w:style>
  <w:style w:type="paragraph" w:styleId="ListParagraph">
    <w:name w:val="List Paragraph"/>
    <w:basedOn w:val="Normal"/>
    <w:uiPriority w:val="34"/>
    <w:qFormat/>
    <w:rsid w:val="0060703D"/>
    <w:pPr>
      <w:ind w:left="720"/>
      <w:contextualSpacing/>
    </w:pPr>
  </w:style>
  <w:style w:type="character" w:styleId="IntenseEmphasis">
    <w:name w:val="Intense Emphasis"/>
    <w:basedOn w:val="DefaultParagraphFont"/>
    <w:uiPriority w:val="21"/>
    <w:qFormat/>
    <w:rsid w:val="0060703D"/>
    <w:rPr>
      <w:i/>
      <w:iCs/>
      <w:color w:val="0F4761" w:themeColor="accent1" w:themeShade="BF"/>
    </w:rPr>
  </w:style>
  <w:style w:type="paragraph" w:styleId="IntenseQuote">
    <w:name w:val="Intense Quote"/>
    <w:basedOn w:val="Normal"/>
    <w:next w:val="Normal"/>
    <w:link w:val="IntenseQuoteChar"/>
    <w:uiPriority w:val="30"/>
    <w:qFormat/>
    <w:rsid w:val="00607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03D"/>
    <w:rPr>
      <w:i/>
      <w:iCs/>
      <w:color w:val="0F4761" w:themeColor="accent1" w:themeShade="BF"/>
    </w:rPr>
  </w:style>
  <w:style w:type="character" w:styleId="IntenseReference">
    <w:name w:val="Intense Reference"/>
    <w:basedOn w:val="DefaultParagraphFont"/>
    <w:uiPriority w:val="32"/>
    <w:qFormat/>
    <w:rsid w:val="0060703D"/>
    <w:rPr>
      <w:b/>
      <w:bCs/>
      <w:smallCaps/>
      <w:color w:val="0F4761" w:themeColor="accent1" w:themeShade="BF"/>
      <w:spacing w:val="5"/>
    </w:rPr>
  </w:style>
  <w:style w:type="paragraph" w:styleId="Header">
    <w:name w:val="header"/>
    <w:basedOn w:val="Normal"/>
    <w:link w:val="HeaderChar"/>
    <w:uiPriority w:val="99"/>
    <w:unhideWhenUsed/>
    <w:rsid w:val="00975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921"/>
  </w:style>
  <w:style w:type="paragraph" w:styleId="Footer">
    <w:name w:val="footer"/>
    <w:basedOn w:val="Normal"/>
    <w:link w:val="FooterChar"/>
    <w:uiPriority w:val="99"/>
    <w:unhideWhenUsed/>
    <w:rsid w:val="00975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dc:creator>
  <cp:keywords/>
  <dc:description/>
  <cp:lastModifiedBy>carol</cp:lastModifiedBy>
  <cp:revision>9</cp:revision>
  <dcterms:created xsi:type="dcterms:W3CDTF">2025-06-24T10:28:00Z</dcterms:created>
  <dcterms:modified xsi:type="dcterms:W3CDTF">2025-07-02T10:34:00Z</dcterms:modified>
</cp:coreProperties>
</file>