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3801" w14:textId="77777777" w:rsidR="008C79D6" w:rsidRDefault="008C79D6" w:rsidP="001328A9">
      <w:pPr>
        <w:pStyle w:val="NormalWeb"/>
        <w:jc w:val="center"/>
        <w:rPr>
          <w:rStyle w:val="Strong"/>
          <w:rFonts w:asciiTheme="minorHAnsi" w:hAnsiTheme="minorHAnsi" w:cstheme="minorHAnsi"/>
          <w:color w:val="000000" w:themeColor="text1"/>
          <w:sz w:val="22"/>
          <w:szCs w:val="22"/>
        </w:rPr>
      </w:pPr>
      <w:r>
        <w:rPr>
          <w:rFonts w:asciiTheme="minorHAnsi" w:hAnsiTheme="minorHAnsi" w:cstheme="minorHAnsi"/>
          <w:b/>
          <w:bCs/>
          <w:noProof/>
          <w:color w:val="000000" w:themeColor="text1"/>
          <w:sz w:val="22"/>
          <w:szCs w:val="22"/>
        </w:rPr>
        <w:drawing>
          <wp:inline distT="0" distB="0" distL="0" distR="0" wp14:anchorId="0EF5C206" wp14:editId="05211B14">
            <wp:extent cx="2711450" cy="484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idence_Row_Logo_RGB_Large (002) - Edite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2281" cy="507932"/>
                    </a:xfrm>
                    <a:prstGeom prst="rect">
                      <a:avLst/>
                    </a:prstGeom>
                  </pic:spPr>
                </pic:pic>
              </a:graphicData>
            </a:graphic>
          </wp:inline>
        </w:drawing>
      </w:r>
    </w:p>
    <w:p w14:paraId="551270DA" w14:textId="77777777" w:rsidR="001328A9" w:rsidRPr="00EB4CCC" w:rsidRDefault="001328A9" w:rsidP="00EB4CCC">
      <w:pPr>
        <w:pStyle w:val="NormalWeb"/>
        <w:jc w:val="center"/>
        <w:rPr>
          <w:rStyle w:val="Strong"/>
          <w:rFonts w:asciiTheme="minorHAnsi" w:hAnsiTheme="minorHAnsi" w:cstheme="minorHAnsi"/>
          <w:b w:val="0"/>
          <w:bCs w:val="0"/>
          <w:color w:val="000000" w:themeColor="text1"/>
          <w:sz w:val="22"/>
          <w:szCs w:val="22"/>
        </w:rPr>
      </w:pPr>
      <w:bookmarkStart w:id="0" w:name="_GoBack"/>
      <w:r w:rsidRPr="00EB4CCC">
        <w:rPr>
          <w:rStyle w:val="Strong"/>
          <w:rFonts w:asciiTheme="minorHAnsi" w:hAnsiTheme="minorHAnsi" w:cstheme="minorHAnsi"/>
          <w:color w:val="000000" w:themeColor="text1"/>
          <w:sz w:val="32"/>
          <w:szCs w:val="32"/>
        </w:rPr>
        <w:t>PRESS RELEASE</w:t>
      </w:r>
      <w:r>
        <w:rPr>
          <w:rStyle w:val="Strong"/>
          <w:rFonts w:asciiTheme="minorHAnsi" w:hAnsiTheme="minorHAnsi" w:cstheme="minorHAnsi"/>
          <w:color w:val="000000" w:themeColor="text1"/>
          <w:sz w:val="22"/>
          <w:szCs w:val="22"/>
        </w:rPr>
        <w:t xml:space="preserve"> </w:t>
      </w:r>
      <w:r w:rsidR="00DC07F0">
        <w:rPr>
          <w:rFonts w:asciiTheme="minorHAnsi" w:hAnsiTheme="minorHAnsi" w:cstheme="minorHAnsi"/>
          <w:color w:val="000000" w:themeColor="text1"/>
          <w:sz w:val="22"/>
          <w:szCs w:val="22"/>
        </w:rPr>
        <w:br/>
      </w:r>
      <w:r>
        <w:rPr>
          <w:rStyle w:val="Strong"/>
          <w:rFonts w:asciiTheme="minorHAnsi" w:hAnsiTheme="minorHAnsi" w:cstheme="minorHAnsi"/>
          <w:color w:val="000000" w:themeColor="text1"/>
          <w:sz w:val="22"/>
          <w:szCs w:val="22"/>
        </w:rPr>
        <w:t xml:space="preserve">Embargoed until </w:t>
      </w:r>
      <w:r w:rsidR="00B50A30">
        <w:rPr>
          <w:rStyle w:val="Strong"/>
          <w:rFonts w:asciiTheme="minorHAnsi" w:hAnsiTheme="minorHAnsi" w:cstheme="minorHAnsi"/>
          <w:color w:val="000000" w:themeColor="text1"/>
          <w:sz w:val="22"/>
          <w:szCs w:val="22"/>
        </w:rPr>
        <w:t>20th</w:t>
      </w:r>
      <w:r w:rsidR="00397C1A">
        <w:rPr>
          <w:rStyle w:val="Strong"/>
          <w:rFonts w:asciiTheme="minorHAnsi" w:hAnsiTheme="minorHAnsi" w:cstheme="minorHAnsi"/>
          <w:color w:val="000000" w:themeColor="text1"/>
          <w:sz w:val="22"/>
          <w:szCs w:val="22"/>
        </w:rPr>
        <w:t xml:space="preserve"> November 2024 </w:t>
      </w:r>
    </w:p>
    <w:p w14:paraId="3F804A04" w14:textId="77777777" w:rsidR="00397C1A" w:rsidRPr="001328A9" w:rsidRDefault="00397C1A" w:rsidP="00DC07F0">
      <w:pPr>
        <w:pStyle w:val="NormalWeb"/>
        <w:rPr>
          <w:rFonts w:asciiTheme="minorHAnsi" w:hAnsiTheme="minorHAnsi" w:cstheme="minorHAnsi"/>
          <w:i/>
          <w:color w:val="000000" w:themeColor="text1"/>
          <w:sz w:val="28"/>
          <w:szCs w:val="28"/>
        </w:rPr>
      </w:pPr>
      <w:r w:rsidRPr="001328A9">
        <w:rPr>
          <w:rStyle w:val="Strong"/>
          <w:rFonts w:asciiTheme="minorHAnsi" w:hAnsiTheme="minorHAnsi" w:cstheme="minorHAnsi"/>
          <w:i/>
          <w:color w:val="000000" w:themeColor="text1"/>
          <w:sz w:val="28"/>
          <w:szCs w:val="28"/>
        </w:rPr>
        <w:t xml:space="preserve">‘Many Doors’: Homelessness charity teams up with acclaimed </w:t>
      </w:r>
      <w:r w:rsidR="001328A9" w:rsidRPr="001328A9">
        <w:rPr>
          <w:rStyle w:val="Strong"/>
          <w:rFonts w:asciiTheme="minorHAnsi" w:hAnsiTheme="minorHAnsi" w:cstheme="minorHAnsi"/>
          <w:i/>
          <w:color w:val="000000" w:themeColor="text1"/>
          <w:sz w:val="28"/>
          <w:szCs w:val="28"/>
        </w:rPr>
        <w:t xml:space="preserve">East London </w:t>
      </w:r>
      <w:r w:rsidRPr="001328A9">
        <w:rPr>
          <w:rStyle w:val="Strong"/>
          <w:rFonts w:asciiTheme="minorHAnsi" w:hAnsiTheme="minorHAnsi" w:cstheme="minorHAnsi"/>
          <w:i/>
          <w:color w:val="000000" w:themeColor="text1"/>
          <w:sz w:val="28"/>
          <w:szCs w:val="28"/>
        </w:rPr>
        <w:t>rapper</w:t>
      </w:r>
      <w:r w:rsidR="001328A9">
        <w:rPr>
          <w:rStyle w:val="Strong"/>
          <w:rFonts w:asciiTheme="minorHAnsi" w:hAnsiTheme="minorHAnsi" w:cstheme="minorHAnsi"/>
          <w:i/>
          <w:color w:val="000000" w:themeColor="text1"/>
          <w:sz w:val="28"/>
          <w:szCs w:val="28"/>
        </w:rPr>
        <w:t xml:space="preserve"> to support </w:t>
      </w:r>
      <w:r w:rsidR="001328A9" w:rsidRPr="001328A9">
        <w:rPr>
          <w:rStyle w:val="Strong"/>
          <w:rFonts w:asciiTheme="minorHAnsi" w:hAnsiTheme="minorHAnsi" w:cstheme="minorHAnsi"/>
          <w:i/>
          <w:color w:val="000000" w:themeColor="text1"/>
          <w:sz w:val="28"/>
          <w:szCs w:val="28"/>
        </w:rPr>
        <w:t xml:space="preserve">London </w:t>
      </w:r>
      <w:r w:rsidRPr="001328A9">
        <w:rPr>
          <w:rStyle w:val="Strong"/>
          <w:rFonts w:asciiTheme="minorHAnsi" w:hAnsiTheme="minorHAnsi" w:cstheme="minorHAnsi"/>
          <w:i/>
          <w:color w:val="000000" w:themeColor="text1"/>
          <w:sz w:val="28"/>
          <w:szCs w:val="28"/>
        </w:rPr>
        <w:t xml:space="preserve">rough sleepers </w:t>
      </w:r>
    </w:p>
    <w:p w14:paraId="37A447BB" w14:textId="77777777" w:rsidR="00397C1A" w:rsidRDefault="00397C1A" w:rsidP="00DC07F0">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East London homelessness charity </w:t>
      </w:r>
      <w:r w:rsidR="00DC07F0">
        <w:rPr>
          <w:rFonts w:asciiTheme="minorHAnsi" w:hAnsiTheme="minorHAnsi" w:cstheme="minorHAnsi"/>
          <w:color w:val="000000" w:themeColor="text1"/>
          <w:sz w:val="22"/>
          <w:szCs w:val="22"/>
        </w:rPr>
        <w:t xml:space="preserve">Providence Row </w:t>
      </w:r>
      <w:r>
        <w:rPr>
          <w:rFonts w:asciiTheme="minorHAnsi" w:hAnsiTheme="minorHAnsi" w:cstheme="minorHAnsi"/>
          <w:color w:val="000000" w:themeColor="text1"/>
          <w:sz w:val="22"/>
          <w:szCs w:val="22"/>
        </w:rPr>
        <w:t>has released a video</w:t>
      </w:r>
      <w:r w:rsidR="00EB4CCC">
        <w:rPr>
          <w:rFonts w:asciiTheme="minorHAnsi" w:hAnsiTheme="minorHAnsi" w:cstheme="minorHAnsi"/>
          <w:color w:val="000000" w:themeColor="text1"/>
          <w:sz w:val="22"/>
          <w:szCs w:val="22"/>
        </w:rPr>
        <w:t>, ‘</w:t>
      </w:r>
      <w:r w:rsidR="00EB4CCC" w:rsidRPr="00EB4CCC">
        <w:rPr>
          <w:rFonts w:asciiTheme="minorHAnsi" w:hAnsiTheme="minorHAnsi" w:cstheme="minorHAnsi"/>
          <w:b/>
          <w:color w:val="000000" w:themeColor="text1"/>
          <w:sz w:val="22"/>
          <w:szCs w:val="22"/>
        </w:rPr>
        <w:t>Many Doors’</w:t>
      </w:r>
      <w:r w:rsidR="00EB4CC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featuring rapper </w:t>
      </w:r>
      <w:r>
        <w:rPr>
          <w:rStyle w:val="Strong"/>
          <w:rFonts w:asciiTheme="minorHAnsi" w:hAnsiTheme="minorHAnsi" w:cstheme="minorHAnsi"/>
          <w:color w:val="000000" w:themeColor="text1"/>
          <w:sz w:val="22"/>
          <w:szCs w:val="22"/>
        </w:rPr>
        <w:t>Ric Flo</w:t>
      </w:r>
      <w:r>
        <w:rPr>
          <w:rFonts w:asciiTheme="minorHAnsi" w:hAnsiTheme="minorHAnsi" w:cstheme="minorHAnsi"/>
          <w:color w:val="000000" w:themeColor="text1"/>
          <w:sz w:val="22"/>
          <w:szCs w:val="22"/>
        </w:rPr>
        <w:t xml:space="preserve"> to shine a light on the</w:t>
      </w:r>
      <w:r w:rsidR="001328A9">
        <w:rPr>
          <w:rFonts w:asciiTheme="minorHAnsi" w:hAnsiTheme="minorHAnsi" w:cstheme="minorHAnsi"/>
          <w:color w:val="000000" w:themeColor="text1"/>
          <w:sz w:val="22"/>
          <w:szCs w:val="22"/>
        </w:rPr>
        <w:t xml:space="preserve"> daily</w:t>
      </w:r>
      <w:r>
        <w:rPr>
          <w:rFonts w:asciiTheme="minorHAnsi" w:hAnsiTheme="minorHAnsi" w:cstheme="minorHAnsi"/>
          <w:color w:val="000000" w:themeColor="text1"/>
          <w:sz w:val="22"/>
          <w:szCs w:val="22"/>
        </w:rPr>
        <w:t xml:space="preserve"> struggles of homelessness and call for </w:t>
      </w:r>
      <w:r w:rsidR="00EB4CCC">
        <w:rPr>
          <w:rFonts w:asciiTheme="minorHAnsi" w:hAnsiTheme="minorHAnsi" w:cstheme="minorHAnsi"/>
          <w:color w:val="000000" w:themeColor="text1"/>
          <w:sz w:val="22"/>
          <w:szCs w:val="22"/>
        </w:rPr>
        <w:t xml:space="preserve">better </w:t>
      </w:r>
      <w:r w:rsidR="009F6CAE">
        <w:rPr>
          <w:rFonts w:asciiTheme="minorHAnsi" w:hAnsiTheme="minorHAnsi" w:cstheme="minorHAnsi"/>
          <w:color w:val="000000" w:themeColor="text1"/>
          <w:sz w:val="22"/>
          <w:szCs w:val="22"/>
        </w:rPr>
        <w:t xml:space="preserve">support for rough sleepers. </w:t>
      </w:r>
    </w:p>
    <w:p w14:paraId="3460A754" w14:textId="66B66997" w:rsidR="001328A9" w:rsidRDefault="001328A9" w:rsidP="00DC07F0">
      <w:pPr>
        <w:pStyle w:val="NormalWeb"/>
        <w:rPr>
          <w:rFonts w:asciiTheme="minorHAnsi" w:hAnsiTheme="minorHAnsi" w:cstheme="minorHAnsi"/>
          <w:b/>
          <w:color w:val="FF0000"/>
          <w:sz w:val="22"/>
          <w:szCs w:val="22"/>
        </w:rPr>
      </w:pPr>
      <w:r>
        <w:rPr>
          <w:rFonts w:asciiTheme="minorHAnsi" w:hAnsiTheme="minorHAnsi" w:cstheme="minorHAnsi"/>
          <w:color w:val="000000" w:themeColor="text1"/>
          <w:sz w:val="22"/>
          <w:szCs w:val="22"/>
        </w:rPr>
        <w:t>The</w:t>
      </w:r>
      <w:r w:rsidR="006265CD">
        <w:rPr>
          <w:rFonts w:asciiTheme="minorHAnsi" w:hAnsiTheme="minorHAnsi" w:cstheme="minorHAnsi"/>
          <w:color w:val="000000" w:themeColor="text1"/>
          <w:sz w:val="22"/>
          <w:szCs w:val="22"/>
        </w:rPr>
        <w:t xml:space="preserve"> innovative </w:t>
      </w:r>
      <w:r>
        <w:rPr>
          <w:rFonts w:asciiTheme="minorHAnsi" w:hAnsiTheme="minorHAnsi" w:cstheme="minorHAnsi"/>
          <w:color w:val="000000" w:themeColor="text1"/>
          <w:sz w:val="22"/>
          <w:szCs w:val="22"/>
        </w:rPr>
        <w:t>animated video features spoken words by Ric alongside</w:t>
      </w:r>
      <w:r w:rsidR="00EB4CCC">
        <w:rPr>
          <w:rFonts w:asciiTheme="minorHAnsi" w:hAnsiTheme="minorHAnsi" w:cstheme="minorHAnsi"/>
          <w:color w:val="000000" w:themeColor="text1"/>
          <w:sz w:val="22"/>
          <w:szCs w:val="22"/>
        </w:rPr>
        <w:t xml:space="preserve"> drawn</w:t>
      </w:r>
      <w:r>
        <w:rPr>
          <w:rFonts w:asciiTheme="minorHAnsi" w:hAnsiTheme="minorHAnsi" w:cstheme="minorHAnsi"/>
          <w:color w:val="000000" w:themeColor="text1"/>
          <w:sz w:val="22"/>
          <w:szCs w:val="22"/>
        </w:rPr>
        <w:t xml:space="preserve"> images of </w:t>
      </w:r>
      <w:r w:rsidR="00DC07F0">
        <w:rPr>
          <w:rFonts w:asciiTheme="minorHAnsi" w:hAnsiTheme="minorHAnsi" w:cstheme="minorHAnsi"/>
          <w:color w:val="000000" w:themeColor="text1"/>
          <w:sz w:val="22"/>
          <w:szCs w:val="22"/>
        </w:rPr>
        <w:t>closed doors</w:t>
      </w:r>
      <w:r w:rsidR="00966FF0">
        <w:rPr>
          <w:rFonts w:asciiTheme="minorHAnsi" w:hAnsiTheme="minorHAnsi" w:cstheme="minorHAnsi"/>
          <w:color w:val="000000" w:themeColor="text1"/>
          <w:sz w:val="22"/>
          <w:szCs w:val="22"/>
        </w:rPr>
        <w:t xml:space="preserve"> created by illustrator Brook Morgan</w:t>
      </w:r>
      <w:r w:rsidR="00DC07F0">
        <w:rPr>
          <w:rFonts w:asciiTheme="minorHAnsi" w:hAnsiTheme="minorHAnsi" w:cstheme="minorHAnsi"/>
          <w:color w:val="000000" w:themeColor="text1"/>
          <w:sz w:val="22"/>
          <w:szCs w:val="22"/>
        </w:rPr>
        <w:t>, each representing a different</w:t>
      </w:r>
      <w:r>
        <w:rPr>
          <w:rFonts w:asciiTheme="minorHAnsi" w:hAnsiTheme="minorHAnsi" w:cstheme="minorHAnsi"/>
          <w:color w:val="000000" w:themeColor="text1"/>
          <w:sz w:val="22"/>
          <w:szCs w:val="22"/>
        </w:rPr>
        <w:t xml:space="preserve"> barrier—</w:t>
      </w:r>
      <w:r w:rsidR="00DC07F0">
        <w:rPr>
          <w:rFonts w:asciiTheme="minorHAnsi" w:hAnsiTheme="minorHAnsi" w:cstheme="minorHAnsi"/>
          <w:color w:val="000000" w:themeColor="text1"/>
          <w:sz w:val="22"/>
          <w:szCs w:val="22"/>
        </w:rPr>
        <w:t>shelter, emplo</w:t>
      </w:r>
      <w:r>
        <w:rPr>
          <w:rFonts w:asciiTheme="minorHAnsi" w:hAnsiTheme="minorHAnsi" w:cstheme="minorHAnsi"/>
          <w:color w:val="000000" w:themeColor="text1"/>
          <w:sz w:val="22"/>
          <w:szCs w:val="22"/>
        </w:rPr>
        <w:t xml:space="preserve">yment, </w:t>
      </w:r>
      <w:r w:rsidR="00DC07F0">
        <w:rPr>
          <w:rFonts w:asciiTheme="minorHAnsi" w:hAnsiTheme="minorHAnsi" w:cstheme="minorHAnsi"/>
          <w:color w:val="000000" w:themeColor="text1"/>
          <w:sz w:val="22"/>
          <w:szCs w:val="22"/>
        </w:rPr>
        <w:t>emot</w:t>
      </w:r>
      <w:r>
        <w:rPr>
          <w:rFonts w:asciiTheme="minorHAnsi" w:hAnsiTheme="minorHAnsi" w:cstheme="minorHAnsi"/>
          <w:color w:val="000000" w:themeColor="text1"/>
          <w:sz w:val="22"/>
          <w:szCs w:val="22"/>
        </w:rPr>
        <w:t xml:space="preserve">ional </w:t>
      </w:r>
      <w:proofErr w:type="gramStart"/>
      <w:r>
        <w:rPr>
          <w:rFonts w:asciiTheme="minorHAnsi" w:hAnsiTheme="minorHAnsi" w:cstheme="minorHAnsi"/>
          <w:color w:val="000000" w:themeColor="text1"/>
          <w:sz w:val="22"/>
          <w:szCs w:val="22"/>
        </w:rPr>
        <w:t>support ,</w:t>
      </w:r>
      <w:proofErr w:type="gramEnd"/>
      <w:r>
        <w:rPr>
          <w:rFonts w:asciiTheme="minorHAnsi" w:hAnsiTheme="minorHAnsi" w:cstheme="minorHAnsi"/>
          <w:color w:val="000000" w:themeColor="text1"/>
          <w:sz w:val="22"/>
          <w:szCs w:val="22"/>
        </w:rPr>
        <w:t xml:space="preserve"> access to healthcare— to portray</w:t>
      </w:r>
      <w:r w:rsidR="00DC07F0">
        <w:rPr>
          <w:rFonts w:asciiTheme="minorHAnsi" w:hAnsiTheme="minorHAnsi" w:cstheme="minorHAnsi"/>
          <w:color w:val="000000" w:themeColor="text1"/>
          <w:sz w:val="22"/>
          <w:szCs w:val="22"/>
        </w:rPr>
        <w:t xml:space="preserve"> the invisible obstacles faced by people experiencing homelessness</w:t>
      </w:r>
      <w:r>
        <w:rPr>
          <w:rFonts w:asciiTheme="minorHAnsi" w:hAnsiTheme="minorHAnsi" w:cstheme="minorHAnsi"/>
          <w:color w:val="000000" w:themeColor="text1"/>
          <w:sz w:val="22"/>
          <w:szCs w:val="22"/>
        </w:rPr>
        <w:t xml:space="preserve">. The </w:t>
      </w:r>
      <w:r w:rsidR="00EB4CCC">
        <w:rPr>
          <w:rFonts w:asciiTheme="minorHAnsi" w:hAnsiTheme="minorHAnsi" w:cstheme="minorHAnsi"/>
          <w:color w:val="000000" w:themeColor="text1"/>
          <w:sz w:val="22"/>
          <w:szCs w:val="22"/>
        </w:rPr>
        <w:t xml:space="preserve">full </w:t>
      </w:r>
      <w:r w:rsidR="006265CD">
        <w:rPr>
          <w:rFonts w:asciiTheme="minorHAnsi" w:hAnsiTheme="minorHAnsi" w:cstheme="minorHAnsi"/>
          <w:color w:val="000000" w:themeColor="text1"/>
          <w:sz w:val="22"/>
          <w:szCs w:val="22"/>
        </w:rPr>
        <w:t xml:space="preserve">video can be viewed at </w:t>
      </w:r>
      <w:r w:rsidR="003D5C87" w:rsidRPr="00966FF0">
        <w:rPr>
          <w:rFonts w:asciiTheme="minorHAnsi" w:hAnsiTheme="minorHAnsi" w:cstheme="minorHAnsi"/>
          <w:b/>
          <w:color w:val="000000" w:themeColor="text1"/>
          <w:sz w:val="22"/>
          <w:szCs w:val="22"/>
        </w:rPr>
        <w:t>www.providencerow.org.uk/safespace</w:t>
      </w:r>
    </w:p>
    <w:p w14:paraId="7B00058C" w14:textId="5EBE99C5" w:rsidR="00B50A30" w:rsidRDefault="00B50A30" w:rsidP="00DC07F0">
      <w:pPr>
        <w:pStyle w:val="NormalWeb"/>
        <w:rPr>
          <w:rFonts w:ascii="Calibri" w:hAnsi="Calibri" w:cs="Calibri"/>
          <w:b/>
          <w:color w:val="000000" w:themeColor="text1"/>
          <w:sz w:val="22"/>
          <w:szCs w:val="22"/>
        </w:rPr>
      </w:pPr>
      <w:r w:rsidRPr="00B50A30">
        <w:rPr>
          <w:rFonts w:ascii="Calibri" w:hAnsi="Calibri" w:cs="Calibri"/>
          <w:b/>
          <w:color w:val="000000" w:themeColor="text1"/>
          <w:sz w:val="22"/>
          <w:szCs w:val="22"/>
        </w:rPr>
        <w:t>The video will be officially launched on Wednesday 20</w:t>
      </w:r>
      <w:r w:rsidRPr="00B50A30">
        <w:rPr>
          <w:rFonts w:ascii="Calibri" w:hAnsi="Calibri" w:cs="Calibri"/>
          <w:b/>
          <w:color w:val="000000" w:themeColor="text1"/>
          <w:sz w:val="22"/>
          <w:szCs w:val="22"/>
          <w:vertAlign w:val="superscript"/>
        </w:rPr>
        <w:t>th</w:t>
      </w:r>
      <w:r w:rsidRPr="00B50A30">
        <w:rPr>
          <w:rFonts w:ascii="Calibri" w:hAnsi="Calibri" w:cs="Calibri"/>
          <w:b/>
          <w:color w:val="000000" w:themeColor="text1"/>
          <w:sz w:val="22"/>
          <w:szCs w:val="22"/>
        </w:rPr>
        <w:t xml:space="preserve"> November at the Alchemist, </w:t>
      </w:r>
      <w:r w:rsidRPr="00B50A30">
        <w:rPr>
          <w:rFonts w:ascii="Calibri" w:hAnsi="Calibri" w:cs="Calibri"/>
          <w:b/>
          <w:iCs/>
          <w:color w:val="000000"/>
          <w:sz w:val="22"/>
          <w:szCs w:val="22"/>
          <w:shd w:val="clear" w:color="auto" w:fill="FFFFFF"/>
        </w:rPr>
        <w:t>145 City Road, Hoxton, London, EC1V 1LP</w:t>
      </w:r>
      <w:r w:rsidRPr="00B50A30">
        <w:rPr>
          <w:rFonts w:ascii="Calibri" w:hAnsi="Calibri" w:cs="Calibri"/>
          <w:b/>
          <w:color w:val="000000" w:themeColor="text1"/>
          <w:sz w:val="22"/>
          <w:szCs w:val="22"/>
        </w:rPr>
        <w:t xml:space="preserve"> </w:t>
      </w:r>
      <w:r w:rsidR="00E451D3">
        <w:rPr>
          <w:rFonts w:ascii="Calibri" w:hAnsi="Calibri" w:cs="Calibri"/>
          <w:b/>
          <w:color w:val="000000" w:themeColor="text1"/>
          <w:sz w:val="22"/>
          <w:szCs w:val="22"/>
        </w:rPr>
        <w:t>from 10.30</w:t>
      </w:r>
      <w:r w:rsidR="00E27C3D">
        <w:rPr>
          <w:rFonts w:ascii="Calibri" w:hAnsi="Calibri" w:cs="Calibri"/>
          <w:b/>
          <w:color w:val="000000" w:themeColor="text1"/>
          <w:sz w:val="22"/>
          <w:szCs w:val="22"/>
        </w:rPr>
        <w:t>am to 12.</w:t>
      </w:r>
      <w:r w:rsidR="00966FF0">
        <w:rPr>
          <w:rFonts w:ascii="Calibri" w:hAnsi="Calibri" w:cs="Calibri"/>
          <w:b/>
          <w:color w:val="000000" w:themeColor="text1"/>
          <w:sz w:val="22"/>
          <w:szCs w:val="22"/>
        </w:rPr>
        <w:t>30pm</w:t>
      </w:r>
      <w:r w:rsidRPr="00B50A30">
        <w:rPr>
          <w:rFonts w:ascii="Calibri" w:hAnsi="Calibri" w:cs="Calibri"/>
          <w:b/>
          <w:color w:val="FF0000"/>
          <w:sz w:val="22"/>
          <w:szCs w:val="22"/>
        </w:rPr>
        <w:t xml:space="preserve"> </w:t>
      </w:r>
      <w:r w:rsidRPr="00B50A30">
        <w:rPr>
          <w:rFonts w:ascii="Calibri" w:hAnsi="Calibri" w:cs="Calibri"/>
          <w:b/>
          <w:color w:val="000000" w:themeColor="text1"/>
          <w:sz w:val="22"/>
          <w:szCs w:val="22"/>
        </w:rPr>
        <w:t>and media are invited to attend the launch</w:t>
      </w:r>
      <w:r>
        <w:rPr>
          <w:rFonts w:ascii="Calibri" w:hAnsi="Calibri" w:cs="Calibri"/>
          <w:b/>
          <w:color w:val="000000" w:themeColor="text1"/>
          <w:sz w:val="22"/>
          <w:szCs w:val="22"/>
        </w:rPr>
        <w:t xml:space="preserve"> </w:t>
      </w:r>
      <w:r w:rsidRPr="00B50A30">
        <w:rPr>
          <w:rFonts w:ascii="Calibri" w:hAnsi="Calibri" w:cs="Calibri"/>
          <w:b/>
          <w:color w:val="000000" w:themeColor="text1"/>
          <w:sz w:val="22"/>
          <w:szCs w:val="22"/>
        </w:rPr>
        <w:t xml:space="preserve">(please RSVP).  </w:t>
      </w:r>
    </w:p>
    <w:p w14:paraId="53A97438" w14:textId="77777777" w:rsidR="00966FF0" w:rsidRDefault="00966FF0" w:rsidP="00966FF0">
      <w:pPr>
        <w:pStyle w:val="NormalWeb"/>
        <w:spacing w:before="280" w:after="2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Rapper </w:t>
      </w:r>
      <w:r>
        <w:rPr>
          <w:rStyle w:val="Strong"/>
          <w:rFonts w:asciiTheme="minorHAnsi" w:hAnsiTheme="minorHAnsi" w:cstheme="minorHAnsi"/>
          <w:color w:val="000000" w:themeColor="text1"/>
          <w:sz w:val="22"/>
          <w:szCs w:val="22"/>
        </w:rPr>
        <w:t>Ric Flo</w:t>
      </w:r>
      <w:r>
        <w:rPr>
          <w:rFonts w:asciiTheme="minorHAnsi" w:hAnsiTheme="minorHAnsi" w:cstheme="minorHAnsi"/>
          <w:color w:val="000000" w:themeColor="text1"/>
          <w:sz w:val="22"/>
          <w:szCs w:val="22"/>
        </w:rPr>
        <w:t xml:space="preserve"> was eager to support the project due to his close ties to </w:t>
      </w:r>
      <w:r>
        <w:rPr>
          <w:rStyle w:val="Strong"/>
          <w:rFonts w:asciiTheme="minorHAnsi" w:hAnsiTheme="minorHAnsi" w:cstheme="minorHAnsi"/>
          <w:color w:val="000000" w:themeColor="text1"/>
          <w:sz w:val="22"/>
          <w:szCs w:val="22"/>
        </w:rPr>
        <w:t>East London</w:t>
      </w:r>
      <w:r>
        <w:rPr>
          <w:rFonts w:asciiTheme="minorHAnsi" w:hAnsiTheme="minorHAnsi" w:cstheme="minorHAnsi"/>
          <w:color w:val="000000" w:themeColor="text1"/>
          <w:sz w:val="22"/>
          <w:szCs w:val="22"/>
        </w:rPr>
        <w:t xml:space="preserve"> and his experience of growing up in the care system. Ric has never been </w:t>
      </w:r>
      <w:proofErr w:type="gramStart"/>
      <w:r>
        <w:rPr>
          <w:rFonts w:asciiTheme="minorHAnsi" w:hAnsiTheme="minorHAnsi" w:cstheme="minorHAnsi"/>
          <w:color w:val="000000" w:themeColor="text1"/>
          <w:sz w:val="22"/>
          <w:szCs w:val="22"/>
        </w:rPr>
        <w:t>homeless,</w:t>
      </w:r>
      <w:proofErr w:type="gramEnd"/>
      <w:r>
        <w:rPr>
          <w:rFonts w:asciiTheme="minorHAnsi" w:hAnsiTheme="minorHAnsi" w:cstheme="minorHAnsi"/>
          <w:color w:val="000000" w:themeColor="text1"/>
          <w:sz w:val="22"/>
          <w:szCs w:val="22"/>
        </w:rPr>
        <w:t xml:space="preserve"> however he recognises the challenges of homelessness and as the founder of </w:t>
      </w:r>
      <w:r>
        <w:rPr>
          <w:rStyle w:val="Strong"/>
          <w:rFonts w:asciiTheme="minorHAnsi" w:hAnsiTheme="minorHAnsi" w:cstheme="minorHAnsi"/>
          <w:color w:val="000000" w:themeColor="text1"/>
          <w:sz w:val="22"/>
          <w:szCs w:val="22"/>
        </w:rPr>
        <w:t>Mantra Music CIC</w:t>
      </w:r>
      <w:r>
        <w:rPr>
          <w:rFonts w:asciiTheme="minorHAnsi" w:hAnsiTheme="minorHAnsi" w:cstheme="minorHAnsi"/>
          <w:color w:val="000000" w:themeColor="text1"/>
          <w:sz w:val="22"/>
          <w:szCs w:val="22"/>
        </w:rPr>
        <w:t>, the world’s first record label exclusively for care leavers, Ric uses his platform to empower young people to share their stories through music, inspiring change and giving a voice to the voiceless.</w:t>
      </w:r>
    </w:p>
    <w:p w14:paraId="2B3D86B0" w14:textId="56EB9C97" w:rsidR="00966FF0" w:rsidRPr="00966FF0" w:rsidRDefault="00966FF0" w:rsidP="00966FF0">
      <w:pPr>
        <w:pStyle w:val="NormalWeb"/>
        <w:spacing w:before="280" w:after="28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Ric said: </w:t>
      </w:r>
      <w:r>
        <w:rPr>
          <w:rFonts w:asciiTheme="minorHAnsi" w:hAnsiTheme="minorHAnsi" w:cstheme="minorHAnsi"/>
          <w:b/>
          <w:i/>
          <w:color w:val="000000" w:themeColor="text1"/>
          <w:sz w:val="22"/>
          <w:szCs w:val="22"/>
        </w:rPr>
        <w:t>"East London holds a special place in my heart, and I know what it’s like to feel doors close in front of you. Being part of this project allowed me to share my own journey and help highlight the challenges so many people face. I’m committed to showing that with the right support, those doors can open."</w:t>
      </w:r>
      <w:r>
        <w:rPr>
          <w:rFonts w:asciiTheme="minorHAnsi" w:hAnsiTheme="minorHAnsi" w:cstheme="minorHAnsi"/>
          <w:i/>
          <w:color w:val="000000" w:themeColor="text1"/>
          <w:sz w:val="22"/>
          <w:szCs w:val="22"/>
        </w:rPr>
        <w:t xml:space="preserve"> </w:t>
      </w:r>
    </w:p>
    <w:p w14:paraId="62D1913E" w14:textId="77777777" w:rsidR="008C79D6" w:rsidRPr="008C79D6" w:rsidRDefault="008C79D6" w:rsidP="00DC07F0">
      <w:pPr>
        <w:pStyle w:val="NormalWeb"/>
        <w:rPr>
          <w:rFonts w:asciiTheme="minorHAnsi" w:hAnsiTheme="minorHAnsi" w:cstheme="minorHAnsi"/>
          <w:color w:val="000000" w:themeColor="text1"/>
          <w:sz w:val="22"/>
          <w:szCs w:val="22"/>
        </w:rPr>
      </w:pPr>
      <w:r w:rsidRPr="008C79D6">
        <w:rPr>
          <w:rFonts w:asciiTheme="minorHAnsi" w:hAnsiTheme="minorHAnsi" w:cstheme="minorHAnsi"/>
          <w:color w:val="000000" w:themeColor="text1"/>
          <w:sz w:val="22"/>
          <w:szCs w:val="22"/>
        </w:rPr>
        <w:t xml:space="preserve">The video is part of Providence Row’s </w:t>
      </w:r>
      <w:r>
        <w:rPr>
          <w:rFonts w:asciiTheme="minorHAnsi" w:hAnsiTheme="minorHAnsi" w:cstheme="minorHAnsi"/>
          <w:color w:val="000000" w:themeColor="text1"/>
          <w:sz w:val="22"/>
          <w:szCs w:val="22"/>
        </w:rPr>
        <w:t>‘</w:t>
      </w:r>
      <w:r>
        <w:rPr>
          <w:rStyle w:val="Strong"/>
          <w:rFonts w:asciiTheme="minorHAnsi" w:hAnsiTheme="minorHAnsi" w:cstheme="minorHAnsi"/>
          <w:color w:val="000000" w:themeColor="text1"/>
          <w:sz w:val="22"/>
          <w:szCs w:val="22"/>
        </w:rPr>
        <w:t xml:space="preserve">Safe Space’ </w:t>
      </w:r>
      <w:r w:rsidRPr="008C79D6">
        <w:rPr>
          <w:rStyle w:val="Strong"/>
          <w:rFonts w:asciiTheme="minorHAnsi" w:hAnsiTheme="minorHAnsi" w:cstheme="minorHAnsi"/>
          <w:color w:val="000000" w:themeColor="text1"/>
          <w:sz w:val="22"/>
          <w:szCs w:val="22"/>
        </w:rPr>
        <w:t>Winter Campaign</w:t>
      </w:r>
      <w:r w:rsidRPr="008C79D6">
        <w:rPr>
          <w:rFonts w:asciiTheme="minorHAnsi" w:hAnsiTheme="minorHAnsi" w:cstheme="minorHAnsi"/>
          <w:color w:val="000000" w:themeColor="text1"/>
          <w:sz w:val="22"/>
          <w:szCs w:val="22"/>
        </w:rPr>
        <w:t xml:space="preserve"> and was created in partnership with </w:t>
      </w:r>
      <w:r w:rsidR="00A03505">
        <w:rPr>
          <w:rFonts w:asciiTheme="minorHAnsi" w:hAnsiTheme="minorHAnsi" w:cstheme="minorHAnsi"/>
          <w:color w:val="000000" w:themeColor="text1"/>
          <w:sz w:val="22"/>
          <w:szCs w:val="22"/>
        </w:rPr>
        <w:t>the</w:t>
      </w:r>
      <w:r w:rsidRPr="008C79D6">
        <w:rPr>
          <w:rFonts w:asciiTheme="minorHAnsi" w:hAnsiTheme="minorHAnsi" w:cstheme="minorHAnsi"/>
          <w:color w:val="000000" w:themeColor="text1"/>
          <w:sz w:val="22"/>
          <w:szCs w:val="22"/>
        </w:rPr>
        <w:t xml:space="preserve"> </w:t>
      </w:r>
      <w:r w:rsidRPr="008C79D6">
        <w:rPr>
          <w:rStyle w:val="Strong"/>
          <w:rFonts w:asciiTheme="minorHAnsi" w:hAnsiTheme="minorHAnsi" w:cstheme="minorHAnsi"/>
          <w:b w:val="0"/>
          <w:color w:val="000000" w:themeColor="text1"/>
          <w:sz w:val="22"/>
          <w:szCs w:val="22"/>
        </w:rPr>
        <w:t>Jam Crunch</w:t>
      </w:r>
      <w:r w:rsidR="00A03505">
        <w:rPr>
          <w:rStyle w:val="Strong"/>
          <w:rFonts w:asciiTheme="minorHAnsi" w:hAnsiTheme="minorHAnsi" w:cstheme="minorHAnsi"/>
          <w:b w:val="0"/>
          <w:color w:val="000000" w:themeColor="text1"/>
          <w:sz w:val="22"/>
          <w:szCs w:val="22"/>
        </w:rPr>
        <w:t xml:space="preserve"> agency</w:t>
      </w:r>
      <w:r w:rsidRPr="008C79D6">
        <w:rPr>
          <w:rFonts w:asciiTheme="minorHAnsi" w:hAnsiTheme="minorHAnsi" w:cstheme="minorHAnsi"/>
          <w:color w:val="000000" w:themeColor="text1"/>
          <w:sz w:val="22"/>
          <w:szCs w:val="22"/>
        </w:rPr>
        <w:t xml:space="preserve"> who specialise</w:t>
      </w:r>
      <w:r w:rsidR="000A7AB6">
        <w:rPr>
          <w:rFonts w:asciiTheme="minorHAnsi" w:hAnsiTheme="minorHAnsi" w:cstheme="minorHAnsi"/>
          <w:color w:val="000000" w:themeColor="text1"/>
          <w:sz w:val="22"/>
          <w:szCs w:val="22"/>
        </w:rPr>
        <w:t>s</w:t>
      </w:r>
      <w:r w:rsidRPr="008C79D6">
        <w:rPr>
          <w:rFonts w:asciiTheme="minorHAnsi" w:hAnsiTheme="minorHAnsi" w:cstheme="minorHAnsi"/>
          <w:color w:val="000000" w:themeColor="text1"/>
          <w:sz w:val="22"/>
          <w:szCs w:val="22"/>
        </w:rPr>
        <w:t xml:space="preserve"> in crafting po</w:t>
      </w:r>
      <w:r w:rsidR="00A03505">
        <w:rPr>
          <w:rFonts w:asciiTheme="minorHAnsi" w:hAnsiTheme="minorHAnsi" w:cstheme="minorHAnsi"/>
          <w:color w:val="000000" w:themeColor="text1"/>
          <w:sz w:val="22"/>
          <w:szCs w:val="22"/>
        </w:rPr>
        <w:t xml:space="preserve">werful, human-centred videos </w:t>
      </w:r>
      <w:r w:rsidRPr="008C79D6">
        <w:rPr>
          <w:rFonts w:asciiTheme="minorHAnsi" w:hAnsiTheme="minorHAnsi" w:cstheme="minorHAnsi"/>
          <w:color w:val="000000" w:themeColor="text1"/>
          <w:sz w:val="22"/>
          <w:szCs w:val="22"/>
        </w:rPr>
        <w:t>across social and broadcast platforms.</w:t>
      </w:r>
    </w:p>
    <w:p w14:paraId="3F8DD9D2" w14:textId="35B93D25" w:rsidR="00966FF0" w:rsidRDefault="001328A9" w:rsidP="00966FF0">
      <w:pPr>
        <w:pStyle w:val="Heading3"/>
        <w:rPr>
          <w:rStyle w:val="Strong"/>
          <w:rFonts w:asciiTheme="minorHAnsi" w:hAnsiTheme="minorHAnsi" w:cstheme="minorHAnsi"/>
          <w:b w:val="0"/>
          <w:color w:val="000000" w:themeColor="text1"/>
          <w:sz w:val="22"/>
          <w:szCs w:val="22"/>
        </w:rPr>
      </w:pPr>
      <w:r w:rsidRPr="001328A9">
        <w:rPr>
          <w:rStyle w:val="Strong"/>
          <w:rFonts w:asciiTheme="minorHAnsi" w:hAnsiTheme="minorHAnsi" w:cstheme="minorHAnsi"/>
          <w:b w:val="0"/>
          <w:color w:val="000000" w:themeColor="text1"/>
          <w:sz w:val="22"/>
          <w:szCs w:val="22"/>
        </w:rPr>
        <w:t>Louise</w:t>
      </w:r>
      <w:r w:rsidR="008C79D6">
        <w:rPr>
          <w:rStyle w:val="Strong"/>
          <w:rFonts w:asciiTheme="minorHAnsi" w:hAnsiTheme="minorHAnsi" w:cstheme="minorHAnsi"/>
          <w:b w:val="0"/>
          <w:color w:val="000000" w:themeColor="text1"/>
          <w:sz w:val="22"/>
          <w:szCs w:val="22"/>
        </w:rPr>
        <w:t xml:space="preserve"> Gardner</w:t>
      </w:r>
      <w:r w:rsidRPr="001328A9">
        <w:rPr>
          <w:rStyle w:val="Strong"/>
          <w:rFonts w:asciiTheme="minorHAnsi" w:hAnsiTheme="minorHAnsi" w:cstheme="minorHAnsi"/>
          <w:b w:val="0"/>
          <w:color w:val="000000" w:themeColor="text1"/>
          <w:sz w:val="22"/>
          <w:szCs w:val="22"/>
        </w:rPr>
        <w:t xml:space="preserve"> from </w:t>
      </w:r>
      <w:r w:rsidR="00DC07F0" w:rsidRPr="001328A9">
        <w:rPr>
          <w:rStyle w:val="Strong"/>
          <w:rFonts w:asciiTheme="minorHAnsi" w:hAnsiTheme="minorHAnsi" w:cstheme="minorHAnsi"/>
          <w:b w:val="0"/>
          <w:color w:val="000000" w:themeColor="text1"/>
          <w:sz w:val="22"/>
          <w:szCs w:val="22"/>
        </w:rPr>
        <w:t>Jam Crunch</w:t>
      </w:r>
      <w:r w:rsidRPr="001328A9">
        <w:rPr>
          <w:rStyle w:val="Strong"/>
          <w:rFonts w:asciiTheme="minorHAnsi" w:hAnsiTheme="minorHAnsi" w:cstheme="minorHAnsi"/>
          <w:b w:val="0"/>
          <w:color w:val="000000" w:themeColor="text1"/>
          <w:sz w:val="22"/>
          <w:szCs w:val="22"/>
        </w:rPr>
        <w:t xml:space="preserve"> said: </w:t>
      </w:r>
      <w:r w:rsidR="00966FF0">
        <w:rPr>
          <w:rStyle w:val="Strong"/>
          <w:rFonts w:asciiTheme="minorHAnsi" w:hAnsiTheme="minorHAnsi" w:cstheme="minorHAnsi"/>
          <w:b w:val="0"/>
          <w:color w:val="000000" w:themeColor="text1"/>
          <w:sz w:val="22"/>
          <w:szCs w:val="22"/>
        </w:rPr>
        <w:t>“</w:t>
      </w:r>
      <w:r w:rsidR="00966FF0" w:rsidRPr="00966FF0">
        <w:rPr>
          <w:rStyle w:val="Strong"/>
          <w:rFonts w:asciiTheme="minorHAnsi" w:hAnsiTheme="minorHAnsi" w:cstheme="minorHAnsi"/>
          <w:i/>
          <w:color w:val="000000" w:themeColor="text1"/>
          <w:sz w:val="22"/>
          <w:szCs w:val="22"/>
        </w:rPr>
        <w:t>We are very proud to partner with Providence Row for their Safe Spaces Campaign. Homelessness is a complex issue and Providence Row are an incredible charity, providing support where many other charities are unable to help. We hope the video raises awareness and donations</w:t>
      </w:r>
      <w:r w:rsidR="00966FF0">
        <w:rPr>
          <w:rStyle w:val="Strong"/>
          <w:rFonts w:asciiTheme="minorHAnsi" w:hAnsiTheme="minorHAnsi" w:cstheme="minorHAnsi"/>
          <w:i/>
          <w:color w:val="000000" w:themeColor="text1"/>
          <w:sz w:val="22"/>
          <w:szCs w:val="22"/>
        </w:rPr>
        <w:t>.”</w:t>
      </w:r>
    </w:p>
    <w:p w14:paraId="3A745EAE" w14:textId="2043C610" w:rsidR="00372FE9" w:rsidRPr="00966FF0" w:rsidRDefault="00372FE9" w:rsidP="00966FF0">
      <w:pPr>
        <w:pStyle w:val="Heading3"/>
        <w:rPr>
          <w:rFonts w:asciiTheme="minorHAnsi" w:hAnsiTheme="minorHAnsi" w:cstheme="minorHAnsi"/>
          <w:bCs/>
          <w:color w:val="000000" w:themeColor="text1"/>
          <w:sz w:val="22"/>
          <w:szCs w:val="22"/>
        </w:rPr>
      </w:pPr>
    </w:p>
    <w:p w14:paraId="1D610E8F" w14:textId="45B42F8E" w:rsidR="00372FE9" w:rsidRDefault="00372FE9" w:rsidP="008C79D6">
      <w:r>
        <w:t>Pr</w:t>
      </w:r>
      <w:r w:rsidR="009F6CAE">
        <w:t xml:space="preserve">ovidence Row in its winter appeal highlights </w:t>
      </w:r>
      <w:r>
        <w:t>the urgency of improving support for people affected by h</w:t>
      </w:r>
      <w:r w:rsidR="000A7AB6">
        <w:t>omeless</w:t>
      </w:r>
      <w:r>
        <w:t>ness</w:t>
      </w:r>
      <w:r w:rsidR="000A7AB6">
        <w:t xml:space="preserve">. A </w:t>
      </w:r>
      <w:r>
        <w:t>recent report * showed that in 2023/24 there were just under 12, 000 rough sleepers in London, the highest number ever recorded in the city</w:t>
      </w:r>
      <w:r w:rsidR="009F6CAE">
        <w:t xml:space="preserve"> and demand for support from services is expected to keep on increasing</w:t>
      </w:r>
      <w:r>
        <w:t xml:space="preserve">. </w:t>
      </w:r>
      <w:r w:rsidR="009F6CAE">
        <w:t xml:space="preserve"> More information about the appeal and how to donate can be found at </w:t>
      </w:r>
      <w:hyperlink r:id="rId9" w:history="1">
        <w:r w:rsidR="00966FF0" w:rsidRPr="00CF4883">
          <w:rPr>
            <w:rStyle w:val="Hyperlink"/>
            <w:b/>
          </w:rPr>
          <w:t>www.providencerow.org.uk/safespace</w:t>
        </w:r>
      </w:hyperlink>
      <w:r w:rsidR="00966FF0">
        <w:rPr>
          <w:b/>
          <w:color w:val="000000" w:themeColor="text1"/>
        </w:rPr>
        <w:t xml:space="preserve">. </w:t>
      </w:r>
    </w:p>
    <w:p w14:paraId="2F783328" w14:textId="77777777" w:rsidR="00DC07F0" w:rsidRDefault="008C79D6" w:rsidP="008C79D6">
      <w:pPr>
        <w:rPr>
          <w:rFonts w:cstheme="minorHAnsi"/>
          <w:b/>
          <w:i/>
          <w:color w:val="000000" w:themeColor="text1"/>
        </w:rPr>
      </w:pPr>
      <w:r>
        <w:lastRenderedPageBreak/>
        <w:t xml:space="preserve">Tom O’Connor, Providence Row CEO said: </w:t>
      </w:r>
      <w:r w:rsidRPr="008C79D6">
        <w:rPr>
          <w:b/>
          <w:i/>
        </w:rPr>
        <w:t>‘</w:t>
      </w:r>
      <w:r w:rsidR="000A7AB6">
        <w:rPr>
          <w:rFonts w:cstheme="minorHAnsi"/>
          <w:b/>
          <w:i/>
          <w:color w:val="000000" w:themeColor="text1"/>
        </w:rPr>
        <w:t>In the cold months</w:t>
      </w:r>
      <w:r w:rsidR="00DC07F0" w:rsidRPr="008C79D6">
        <w:rPr>
          <w:rFonts w:cstheme="minorHAnsi"/>
          <w:b/>
          <w:i/>
          <w:color w:val="000000" w:themeColor="text1"/>
        </w:rPr>
        <w:t>, the struggles faced by people experiencing homelessness become even mo</w:t>
      </w:r>
      <w:r w:rsidR="009F6CAE">
        <w:rPr>
          <w:rFonts w:cstheme="minorHAnsi"/>
          <w:b/>
          <w:i/>
          <w:color w:val="000000" w:themeColor="text1"/>
        </w:rPr>
        <w:t>re severe. With our video and</w:t>
      </w:r>
      <w:r w:rsidR="00DC07F0" w:rsidRPr="008C79D6">
        <w:rPr>
          <w:rFonts w:cstheme="minorHAnsi"/>
          <w:b/>
          <w:i/>
          <w:color w:val="000000" w:themeColor="text1"/>
        </w:rPr>
        <w:t xml:space="preserve"> </w:t>
      </w:r>
      <w:r w:rsidR="00DC07F0" w:rsidRPr="008C79D6">
        <w:rPr>
          <w:rStyle w:val="Strong"/>
          <w:rFonts w:cstheme="minorHAnsi"/>
          <w:i/>
          <w:color w:val="000000" w:themeColor="text1"/>
        </w:rPr>
        <w:t>Safe Space</w:t>
      </w:r>
      <w:r w:rsidRPr="008C79D6">
        <w:rPr>
          <w:rStyle w:val="Strong"/>
          <w:rFonts w:cstheme="minorHAnsi"/>
          <w:i/>
          <w:color w:val="000000" w:themeColor="text1"/>
        </w:rPr>
        <w:t xml:space="preserve"> appeal</w:t>
      </w:r>
      <w:r w:rsidR="00DC07F0" w:rsidRPr="008C79D6">
        <w:rPr>
          <w:rStyle w:val="Strong"/>
          <w:rFonts w:cstheme="minorHAnsi"/>
          <w:b w:val="0"/>
          <w:i/>
          <w:color w:val="000000" w:themeColor="text1"/>
        </w:rPr>
        <w:t xml:space="preserve"> </w:t>
      </w:r>
      <w:r w:rsidRPr="008C79D6">
        <w:rPr>
          <w:rFonts w:cstheme="minorHAnsi"/>
          <w:b/>
          <w:i/>
          <w:color w:val="000000" w:themeColor="text1"/>
        </w:rPr>
        <w:t>we want to</w:t>
      </w:r>
      <w:r>
        <w:rPr>
          <w:rFonts w:cstheme="minorHAnsi"/>
          <w:b/>
          <w:i/>
          <w:color w:val="000000" w:themeColor="text1"/>
        </w:rPr>
        <w:t xml:space="preserve"> raise awareness of the issues that rough sleeper face. Support for our </w:t>
      </w:r>
      <w:r w:rsidR="00A03505">
        <w:rPr>
          <w:rFonts w:cstheme="minorHAnsi"/>
          <w:b/>
          <w:i/>
          <w:color w:val="000000" w:themeColor="text1"/>
        </w:rPr>
        <w:t xml:space="preserve">winter </w:t>
      </w:r>
      <w:r>
        <w:rPr>
          <w:rFonts w:cstheme="minorHAnsi"/>
          <w:b/>
          <w:i/>
          <w:color w:val="000000" w:themeColor="text1"/>
        </w:rPr>
        <w:t>appeal will also</w:t>
      </w:r>
      <w:r w:rsidRPr="008C79D6">
        <w:rPr>
          <w:rFonts w:cstheme="minorHAnsi"/>
          <w:b/>
          <w:i/>
          <w:color w:val="000000" w:themeColor="text1"/>
        </w:rPr>
        <w:t xml:space="preserve"> </w:t>
      </w:r>
      <w:r w:rsidR="00DC07F0" w:rsidRPr="008C79D6">
        <w:rPr>
          <w:rFonts w:cstheme="minorHAnsi"/>
          <w:b/>
          <w:i/>
          <w:color w:val="000000" w:themeColor="text1"/>
        </w:rPr>
        <w:t>ensure</w:t>
      </w:r>
      <w:r w:rsidRPr="008C79D6">
        <w:rPr>
          <w:rFonts w:cstheme="minorHAnsi"/>
          <w:b/>
          <w:i/>
          <w:color w:val="000000" w:themeColor="text1"/>
        </w:rPr>
        <w:t xml:space="preserve"> that</w:t>
      </w:r>
      <w:r w:rsidR="00DC07F0" w:rsidRPr="008C79D6">
        <w:rPr>
          <w:rFonts w:cstheme="minorHAnsi"/>
          <w:b/>
          <w:i/>
          <w:color w:val="000000" w:themeColor="text1"/>
        </w:rPr>
        <w:t xml:space="preserve"> </w:t>
      </w:r>
      <w:r>
        <w:rPr>
          <w:rFonts w:cstheme="minorHAnsi"/>
          <w:b/>
          <w:i/>
          <w:color w:val="000000" w:themeColor="text1"/>
        </w:rPr>
        <w:t xml:space="preserve">we </w:t>
      </w:r>
      <w:r w:rsidR="00DC07F0" w:rsidRPr="008C79D6">
        <w:rPr>
          <w:rFonts w:cstheme="minorHAnsi"/>
          <w:b/>
          <w:i/>
          <w:color w:val="000000" w:themeColor="text1"/>
        </w:rPr>
        <w:t>can continue to offer services like warm shelter,</w:t>
      </w:r>
      <w:r w:rsidR="000A7AB6">
        <w:rPr>
          <w:rFonts w:cstheme="minorHAnsi"/>
          <w:b/>
          <w:i/>
          <w:color w:val="000000" w:themeColor="text1"/>
        </w:rPr>
        <w:t xml:space="preserve"> food,</w:t>
      </w:r>
      <w:r w:rsidR="00DC07F0" w:rsidRPr="008C79D6">
        <w:rPr>
          <w:rFonts w:cstheme="minorHAnsi"/>
          <w:b/>
          <w:i/>
          <w:color w:val="000000" w:themeColor="text1"/>
        </w:rPr>
        <w:t xml:space="preserve"> health support, and pathways to independence</w:t>
      </w:r>
      <w:r>
        <w:rPr>
          <w:rFonts w:cstheme="minorHAnsi"/>
          <w:b/>
          <w:i/>
          <w:color w:val="000000" w:themeColor="text1"/>
        </w:rPr>
        <w:t xml:space="preserve"> to give thousands of people affected by homelessness </w:t>
      </w:r>
      <w:r w:rsidR="00DC07F0" w:rsidRPr="008C79D6">
        <w:rPr>
          <w:rFonts w:cstheme="minorHAnsi"/>
          <w:b/>
          <w:i/>
          <w:color w:val="000000" w:themeColor="text1"/>
        </w:rPr>
        <w:t>the chance for a better future.</w:t>
      </w:r>
      <w:r w:rsidRPr="008C79D6">
        <w:rPr>
          <w:rFonts w:cstheme="minorHAnsi"/>
          <w:b/>
          <w:i/>
          <w:color w:val="000000" w:themeColor="text1"/>
        </w:rPr>
        <w:t>’</w:t>
      </w:r>
    </w:p>
    <w:p w14:paraId="314F49A4" w14:textId="77777777" w:rsidR="008C79D6" w:rsidRDefault="009F6CAE" w:rsidP="008C79D6">
      <w:pPr>
        <w:rPr>
          <w:rFonts w:cstheme="minorHAnsi"/>
          <w:b/>
          <w:color w:val="000000" w:themeColor="text1"/>
        </w:rPr>
      </w:pPr>
      <w:r>
        <w:rPr>
          <w:rFonts w:cstheme="minorHAnsi"/>
          <w:b/>
          <w:color w:val="000000" w:themeColor="text1"/>
        </w:rPr>
        <w:t xml:space="preserve">END </w:t>
      </w:r>
    </w:p>
    <w:p w14:paraId="49C8F6B0" w14:textId="391501B9" w:rsidR="00A03505" w:rsidRPr="00760E2B" w:rsidRDefault="00A03505" w:rsidP="008C79D6">
      <w:pPr>
        <w:rPr>
          <w:rFonts w:ascii="Calibri" w:eastAsiaTheme="minorEastAsia" w:hAnsi="Calibri" w:cs="Calibri"/>
          <w:b/>
          <w:bCs/>
          <w:noProof/>
          <w:color w:val="000000" w:themeColor="text1"/>
          <w:lang w:eastAsia="en-GB"/>
        </w:rPr>
      </w:pPr>
      <w:r w:rsidRPr="00A03505">
        <w:rPr>
          <w:rFonts w:cstheme="minorHAnsi"/>
          <w:color w:val="000000" w:themeColor="text1"/>
        </w:rPr>
        <w:t>For more information on this release please contact Fabienne Jacquet</w:t>
      </w:r>
      <w:r>
        <w:rPr>
          <w:rFonts w:cstheme="minorHAnsi"/>
          <w:color w:val="000000" w:themeColor="text1"/>
        </w:rPr>
        <w:t xml:space="preserve">, </w:t>
      </w:r>
      <w:r w:rsidRPr="00A03505">
        <w:rPr>
          <w:rFonts w:ascii="Calibri" w:eastAsiaTheme="minorEastAsia" w:hAnsi="Calibri" w:cs="Calibri"/>
          <w:b/>
          <w:bCs/>
          <w:noProof/>
          <w:color w:val="000000" w:themeColor="text1"/>
          <w:u w:val="single"/>
          <w:lang w:eastAsia="en-GB"/>
        </w:rPr>
        <w:t xml:space="preserve"> </w:t>
      </w:r>
      <w:hyperlink r:id="rId10" w:history="1">
        <w:r w:rsidR="00760E2B" w:rsidRPr="001C2196">
          <w:rPr>
            <w:rStyle w:val="Hyperlink"/>
            <w:rFonts w:ascii="Calibri" w:eastAsiaTheme="minorEastAsia" w:hAnsi="Calibri" w:cs="Calibri"/>
            <w:bCs/>
            <w:noProof/>
            <w:lang w:eastAsia="en-GB"/>
          </w:rPr>
          <w:t>Fjacquet@providencerow.org.uk</w:t>
        </w:r>
      </w:hyperlink>
      <w:r w:rsidR="00760E2B">
        <w:rPr>
          <w:rFonts w:ascii="Calibri" w:eastAsiaTheme="minorEastAsia" w:hAnsi="Calibri" w:cs="Calibri"/>
          <w:bCs/>
          <w:noProof/>
          <w:color w:val="000000" w:themeColor="text1"/>
          <w:lang w:eastAsia="en-GB"/>
        </w:rPr>
        <w:t xml:space="preserve"> </w:t>
      </w:r>
      <w:r w:rsidRPr="00A03505">
        <w:rPr>
          <w:rFonts w:ascii="Calibri" w:eastAsiaTheme="minorEastAsia" w:hAnsi="Calibri" w:cs="Calibri"/>
          <w:bCs/>
          <w:noProof/>
          <w:color w:val="000000" w:themeColor="text1"/>
          <w:lang w:eastAsia="en-GB"/>
        </w:rPr>
        <w:t xml:space="preserve"> </w:t>
      </w:r>
      <w:r>
        <w:rPr>
          <w:rFonts w:ascii="Calibri" w:eastAsiaTheme="minorEastAsia" w:hAnsi="Calibri" w:cs="Calibri"/>
          <w:bCs/>
          <w:noProof/>
          <w:color w:val="000000" w:themeColor="text1"/>
          <w:lang w:eastAsia="en-GB"/>
        </w:rPr>
        <w:t xml:space="preserve"> or </w:t>
      </w:r>
      <w:r w:rsidRPr="00A03505">
        <w:rPr>
          <w:rFonts w:ascii="Calibri" w:eastAsiaTheme="minorEastAsia" w:hAnsi="Calibri" w:cs="Calibri"/>
          <w:bCs/>
          <w:noProof/>
          <w:color w:val="000000" w:themeColor="text1"/>
          <w:lang w:eastAsia="en-GB"/>
        </w:rPr>
        <w:t>07876694522</w:t>
      </w:r>
      <w:r>
        <w:rPr>
          <w:rFonts w:ascii="Calibri" w:eastAsiaTheme="minorEastAsia" w:hAnsi="Calibri" w:cs="Calibri"/>
          <w:bCs/>
          <w:noProof/>
          <w:color w:val="000000" w:themeColor="text1"/>
          <w:lang w:eastAsia="en-GB"/>
        </w:rPr>
        <w:t xml:space="preserve">, or Tammy Noble, </w:t>
      </w:r>
      <w:hyperlink r:id="rId11" w:history="1">
        <w:r w:rsidR="00760E2B" w:rsidRPr="001C2196">
          <w:rPr>
            <w:rStyle w:val="Hyperlink"/>
            <w:rFonts w:ascii="Calibri" w:eastAsiaTheme="minorEastAsia" w:hAnsi="Calibri" w:cs="Calibri"/>
            <w:bCs/>
            <w:noProof/>
            <w:lang w:eastAsia="en-GB"/>
          </w:rPr>
          <w:t>tnoble@providencerow.org.uk</w:t>
        </w:r>
      </w:hyperlink>
      <w:r w:rsidR="00760E2B">
        <w:rPr>
          <w:rFonts w:ascii="Calibri" w:eastAsiaTheme="minorEastAsia" w:hAnsi="Calibri" w:cs="Calibri"/>
          <w:bCs/>
          <w:noProof/>
          <w:color w:val="000000" w:themeColor="text1"/>
          <w:lang w:eastAsia="en-GB"/>
        </w:rPr>
        <w:t xml:space="preserve"> or </w:t>
      </w:r>
      <w:r w:rsidR="00FC7F32" w:rsidRPr="00966FF0">
        <w:rPr>
          <w:rFonts w:ascii="Calibri" w:eastAsiaTheme="minorEastAsia" w:hAnsi="Calibri" w:cs="Calibri"/>
          <w:bCs/>
          <w:noProof/>
          <w:color w:val="000000" w:themeColor="text1"/>
          <w:lang w:eastAsia="en-GB"/>
        </w:rPr>
        <w:t>07443186496</w:t>
      </w:r>
      <w:r w:rsidR="00966FF0">
        <w:rPr>
          <w:rFonts w:ascii="Calibri" w:eastAsiaTheme="minorEastAsia" w:hAnsi="Calibri" w:cs="Calibri"/>
          <w:bCs/>
          <w:noProof/>
          <w:color w:val="000000" w:themeColor="text1"/>
          <w:lang w:eastAsia="en-GB"/>
        </w:rPr>
        <w:t>.</w:t>
      </w:r>
    </w:p>
    <w:p w14:paraId="3DAC9D2C" w14:textId="77777777" w:rsidR="008C79D6" w:rsidRPr="00A03505" w:rsidRDefault="008C79D6" w:rsidP="008C79D6">
      <w:pPr>
        <w:rPr>
          <w:u w:val="single"/>
        </w:rPr>
      </w:pPr>
      <w:r w:rsidRPr="00A03505">
        <w:rPr>
          <w:rFonts w:cstheme="minorHAnsi"/>
          <w:b/>
          <w:color w:val="000000" w:themeColor="text1"/>
          <w:u w:val="single"/>
        </w:rPr>
        <w:t xml:space="preserve">Notes to Editor: </w:t>
      </w:r>
    </w:p>
    <w:p w14:paraId="221675A8" w14:textId="77777777" w:rsidR="00372FE9" w:rsidRDefault="006265CD" w:rsidP="00DC07F0">
      <w:pPr>
        <w:pStyle w:val="NormalWeb"/>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CHAIN database report June 2024</w:t>
      </w:r>
    </w:p>
    <w:p w14:paraId="52AC6B3F" w14:textId="77777777" w:rsidR="00A03505" w:rsidRDefault="00DC07F0" w:rsidP="00DC07F0">
      <w:pPr>
        <w:pStyle w:val="NormalWeb"/>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Providence Row has been serving the East London and the City community for over 160 years, providing comprehensive support to pe</w:t>
      </w:r>
      <w:r w:rsidR="00A03505">
        <w:rPr>
          <w:rFonts w:asciiTheme="minorHAnsi" w:hAnsiTheme="minorHAnsi" w:cstheme="minorHAnsi"/>
          <w:color w:val="000000" w:themeColor="text1"/>
          <w:sz w:val="22"/>
          <w:szCs w:val="22"/>
        </w:rPr>
        <w:t>ople experiencing homelessness</w:t>
      </w:r>
    </w:p>
    <w:p w14:paraId="3B9B3916" w14:textId="77777777" w:rsidR="008C79D6" w:rsidRDefault="00DC07F0" w:rsidP="00DC07F0">
      <w:pPr>
        <w:pStyle w:val="NormalWeb"/>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Every year, the charity helps more than </w:t>
      </w:r>
      <w:r w:rsidRPr="006265CD">
        <w:rPr>
          <w:rStyle w:val="Strong"/>
          <w:rFonts w:asciiTheme="minorHAnsi" w:hAnsiTheme="minorHAnsi" w:cstheme="minorHAnsi"/>
          <w:b w:val="0"/>
          <w:color w:val="000000" w:themeColor="text1"/>
          <w:sz w:val="22"/>
          <w:szCs w:val="22"/>
        </w:rPr>
        <w:t>1,500 people</w:t>
      </w:r>
      <w:r>
        <w:rPr>
          <w:rFonts w:asciiTheme="minorHAnsi" w:hAnsiTheme="minorHAnsi" w:cstheme="minorHAnsi"/>
          <w:color w:val="000000" w:themeColor="text1"/>
          <w:sz w:val="22"/>
          <w:szCs w:val="22"/>
        </w:rPr>
        <w:t xml:space="preserve"> through services that address both immediate needs and long-term goals, helping individuals not just survive but thrive.</w:t>
      </w:r>
    </w:p>
    <w:p w14:paraId="4CE9DBBB" w14:textId="77777777" w:rsidR="00DC07F0" w:rsidRPr="00966FF0" w:rsidRDefault="00DC07F0" w:rsidP="00DC07F0">
      <w:pPr>
        <w:pStyle w:val="NormalWeb"/>
        <w:numPr>
          <w:ilvl w:val="0"/>
          <w:numId w:val="1"/>
        </w:numPr>
        <w:rPr>
          <w:rFonts w:asciiTheme="minorHAnsi" w:hAnsiTheme="minorHAnsi" w:cstheme="minorHAnsi"/>
          <w:color w:val="000000" w:themeColor="text1"/>
          <w:sz w:val="22"/>
          <w:szCs w:val="22"/>
        </w:rPr>
      </w:pPr>
      <w:r w:rsidRPr="008C79D6">
        <w:rPr>
          <w:rFonts w:asciiTheme="minorHAnsi" w:hAnsiTheme="minorHAnsi" w:cstheme="minorHAnsi"/>
          <w:color w:val="000000" w:themeColor="text1"/>
          <w:sz w:val="22"/>
          <w:szCs w:val="22"/>
        </w:rPr>
        <w:t xml:space="preserve">For more information on how to support the </w:t>
      </w:r>
      <w:r w:rsidRPr="00A03505">
        <w:rPr>
          <w:rStyle w:val="Strong"/>
          <w:rFonts w:asciiTheme="minorHAnsi" w:hAnsiTheme="minorHAnsi" w:cstheme="minorHAnsi"/>
          <w:b w:val="0"/>
          <w:color w:val="000000" w:themeColor="text1"/>
          <w:sz w:val="22"/>
          <w:szCs w:val="22"/>
        </w:rPr>
        <w:t>Safe Space Winter Campaign</w:t>
      </w:r>
      <w:r w:rsidRPr="008C79D6">
        <w:rPr>
          <w:rFonts w:asciiTheme="minorHAnsi" w:hAnsiTheme="minorHAnsi" w:cstheme="minorHAnsi"/>
          <w:color w:val="000000" w:themeColor="text1"/>
          <w:sz w:val="22"/>
          <w:szCs w:val="22"/>
        </w:rPr>
        <w:t xml:space="preserve"> or to donate, visit </w:t>
      </w:r>
      <w:r w:rsidR="00FC7F32" w:rsidRPr="00966FF0">
        <w:rPr>
          <w:rFonts w:asciiTheme="minorHAnsi" w:hAnsiTheme="minorHAnsi" w:cstheme="minorHAnsi"/>
          <w:b/>
          <w:color w:val="000000" w:themeColor="text1"/>
          <w:sz w:val="22"/>
          <w:szCs w:val="22"/>
        </w:rPr>
        <w:t>www.providencerow.org.uk/safespace</w:t>
      </w:r>
    </w:p>
    <w:p w14:paraId="429F6D80" w14:textId="77777777" w:rsidR="00A03505" w:rsidRDefault="00A03505" w:rsidP="00DC07F0">
      <w:pPr>
        <w:pStyle w:val="NormalWeb"/>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More information about Providence Row can be found on its website </w:t>
      </w:r>
      <w:hyperlink r:id="rId12" w:history="1">
        <w:r w:rsidRPr="006265CD">
          <w:rPr>
            <w:rStyle w:val="Hyperlink"/>
            <w:rFonts w:asciiTheme="minorHAnsi" w:hAnsiTheme="minorHAnsi" w:cstheme="minorHAnsi"/>
            <w:b/>
            <w:sz w:val="22"/>
            <w:szCs w:val="22"/>
          </w:rPr>
          <w:t>www.providencerow.org.uk</w:t>
        </w:r>
      </w:hyperlink>
      <w:r>
        <w:rPr>
          <w:rFonts w:asciiTheme="minorHAnsi" w:hAnsiTheme="minorHAnsi" w:cstheme="minorHAnsi"/>
          <w:color w:val="000000" w:themeColor="text1"/>
          <w:sz w:val="22"/>
          <w:szCs w:val="22"/>
        </w:rPr>
        <w:t xml:space="preserve"> </w:t>
      </w:r>
    </w:p>
    <w:p w14:paraId="5AADEFEE" w14:textId="194265D9" w:rsidR="00966FF0" w:rsidRDefault="00966FF0" w:rsidP="00966FF0">
      <w:pPr>
        <w:pStyle w:val="ListParagraph"/>
        <w:numPr>
          <w:ilvl w:val="0"/>
          <w:numId w:val="1"/>
        </w:numPr>
      </w:pPr>
      <w:r w:rsidRPr="00966FF0">
        <w:rPr>
          <w:b/>
        </w:rPr>
        <w:t>Ric Flo</w:t>
      </w:r>
      <w:r>
        <w:t xml:space="preserve"> uses the art of rap and his experience in foster care to express that you can create a successful future regardless of your past. Since the impact of his first solo album in 2013, Ric has been doing </w:t>
      </w:r>
      <w:proofErr w:type="spellStart"/>
      <w:r>
        <w:t>songwriting</w:t>
      </w:r>
      <w:proofErr w:type="spellEnd"/>
      <w:r>
        <w:t xml:space="preserve"> workshops within the care sector to help young people with their creative confidence and well-being. He has performed at Glastonbury, Boomtown and </w:t>
      </w:r>
      <w:proofErr w:type="spellStart"/>
      <w:r>
        <w:t>Lovebox</w:t>
      </w:r>
      <w:proofErr w:type="spellEnd"/>
      <w:r>
        <w:t xml:space="preserve"> and supported hip-hop music legends such as De La Soul and The Pharcyde with his rap collective Jungle Brown. In 2022 Ric set up Mantra Music CIC - the world’s first record label for care-experienced artists. In 2023, Ric's dedication to supporting care-experienced young people was recognised by the Music Producers Guild, who awarded him the Inspiration in Music Award. Recently, his rap collective Jungle Brown was featured in Guy Ritchie’s Netflix series The Gentlemen and the track ‘Keep It </w:t>
      </w:r>
      <w:proofErr w:type="spellStart"/>
      <w:r>
        <w:t>Movin</w:t>
      </w:r>
      <w:proofErr w:type="spellEnd"/>
      <w:r>
        <w:t>’ features on the album ‘Full Circle’.</w:t>
      </w:r>
    </w:p>
    <w:p w14:paraId="1750E72D" w14:textId="77777777" w:rsidR="00966FF0" w:rsidRPr="00966FF0" w:rsidRDefault="00966FF0" w:rsidP="00966FF0">
      <w:pPr>
        <w:pStyle w:val="ListParagraph"/>
        <w:numPr>
          <w:ilvl w:val="0"/>
          <w:numId w:val="1"/>
        </w:numPr>
      </w:pPr>
      <w:r w:rsidRPr="00966FF0">
        <w:rPr>
          <w:b/>
        </w:rPr>
        <w:t>Jam Crunch</w:t>
      </w:r>
      <w:r>
        <w:t xml:space="preserve"> was founded in 2014 by Louise Gardner, who has experience working with major media brands like The Times and The Sunday Times, as well as established organisations such as the British Chamber of Commerce and the United Nations. Jam Crunch is to provide consultancy and content production, collaborating with a </w:t>
      </w:r>
      <w:proofErr w:type="gramStart"/>
      <w:r>
        <w:t>flexible and talented teams</w:t>
      </w:r>
      <w:proofErr w:type="gramEnd"/>
      <w:r>
        <w:t xml:space="preserve"> to create purpose-driven content that inspires and educates. </w:t>
      </w:r>
      <w:r w:rsidRPr="00966FF0">
        <w:rPr>
          <w:rFonts w:cstheme="minorHAnsi"/>
          <w:color w:val="000000" w:themeColor="text1"/>
        </w:rPr>
        <w:t xml:space="preserve">More information about the Jam Crunch creative agency can be found on their website </w:t>
      </w:r>
      <w:hyperlink r:id="rId13" w:history="1">
        <w:r w:rsidRPr="00966FF0">
          <w:rPr>
            <w:rStyle w:val="Hyperlink"/>
            <w:rFonts w:ascii="Calibri" w:hAnsi="Calibri" w:cs="Calibri"/>
            <w:b/>
          </w:rPr>
          <w:t>Jam Crunch – Create. Captivate. Change.</w:t>
        </w:r>
      </w:hyperlink>
      <w:r w:rsidRPr="00966FF0">
        <w:rPr>
          <w:rFonts w:ascii="Calibri" w:hAnsi="Calibri" w:cs="Calibri"/>
          <w:b/>
        </w:rPr>
        <w:t xml:space="preserve"> </w:t>
      </w:r>
    </w:p>
    <w:p w14:paraId="4D41AE5D" w14:textId="4FF8D483" w:rsidR="00966FF0" w:rsidRPr="00966FF0" w:rsidRDefault="00966FF0" w:rsidP="00966FF0">
      <w:pPr>
        <w:pStyle w:val="ListParagraph"/>
        <w:numPr>
          <w:ilvl w:val="0"/>
          <w:numId w:val="1"/>
        </w:numPr>
        <w:rPr>
          <w:b/>
          <w:bCs/>
        </w:rPr>
      </w:pPr>
      <w:r w:rsidRPr="00966FF0">
        <w:rPr>
          <w:b/>
          <w:bCs/>
        </w:rPr>
        <w:t>Brook Morgan</w:t>
      </w:r>
      <w:r>
        <w:rPr>
          <w:b/>
          <w:bCs/>
        </w:rPr>
        <w:t xml:space="preserve"> </w:t>
      </w:r>
      <w:r>
        <w:t>is an illustrator and animator specialising in ink drawing and 2D animation. </w:t>
      </w:r>
    </w:p>
    <w:p w14:paraId="66E5987A" w14:textId="5AFE3A41" w:rsidR="00966FF0" w:rsidRDefault="00966FF0" w:rsidP="00966FF0">
      <w:pPr>
        <w:pStyle w:val="ListParagraph"/>
      </w:pPr>
      <w:r>
        <w:t>She studied Character Animation at Central St Martins, UAL and has since worked with a variety of clients including the National Archives, The Royal Society, the All England Lawn Tennis Club, as well as animating on TV programmes and film including the BBC’s The Story of Britain and the documentary feature film Six Inches of Soil (2024).</w:t>
      </w:r>
    </w:p>
    <w:bookmarkEnd w:id="0"/>
    <w:p w14:paraId="0AD7AC32" w14:textId="56CDCE84" w:rsidR="009C2193" w:rsidRPr="00966FF0" w:rsidRDefault="002F44E9" w:rsidP="00966FF0">
      <w:pPr>
        <w:pStyle w:val="NormalWeb"/>
        <w:ind w:left="720"/>
        <w:rPr>
          <w:rFonts w:ascii="Calibri" w:hAnsi="Calibri" w:cs="Calibri"/>
          <w:b/>
          <w:color w:val="000000" w:themeColor="text1"/>
          <w:sz w:val="22"/>
          <w:szCs w:val="22"/>
        </w:rPr>
      </w:pPr>
    </w:p>
    <w:sectPr w:rsidR="009C2193" w:rsidRPr="00966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C0B5D"/>
    <w:multiLevelType w:val="hybridMultilevel"/>
    <w:tmpl w:val="2AE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F0"/>
    <w:rsid w:val="000A7AB6"/>
    <w:rsid w:val="001328A9"/>
    <w:rsid w:val="002F44E9"/>
    <w:rsid w:val="00372FE9"/>
    <w:rsid w:val="00397C1A"/>
    <w:rsid w:val="003D5C87"/>
    <w:rsid w:val="00487FC8"/>
    <w:rsid w:val="00600627"/>
    <w:rsid w:val="006265CD"/>
    <w:rsid w:val="00760E2B"/>
    <w:rsid w:val="008C79D6"/>
    <w:rsid w:val="00933267"/>
    <w:rsid w:val="00966FF0"/>
    <w:rsid w:val="009F6CAE"/>
    <w:rsid w:val="00A03505"/>
    <w:rsid w:val="00B50A30"/>
    <w:rsid w:val="00BD6CCC"/>
    <w:rsid w:val="00DC07F0"/>
    <w:rsid w:val="00E27C3D"/>
    <w:rsid w:val="00E420F8"/>
    <w:rsid w:val="00E451D3"/>
    <w:rsid w:val="00EB4CCC"/>
    <w:rsid w:val="00FC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F6F4"/>
  <w15:chartTrackingRefBased/>
  <w15:docId w15:val="{67168D40-6B2F-4488-91AD-7D550F0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C07F0"/>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7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DC0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07F0"/>
    <w:rPr>
      <w:b/>
      <w:bCs/>
    </w:rPr>
  </w:style>
  <w:style w:type="character" w:styleId="Hyperlink">
    <w:name w:val="Hyperlink"/>
    <w:basedOn w:val="DefaultParagraphFont"/>
    <w:uiPriority w:val="99"/>
    <w:unhideWhenUsed/>
    <w:rsid w:val="00A03505"/>
    <w:rPr>
      <w:color w:val="0563C1" w:themeColor="hyperlink"/>
      <w:u w:val="single"/>
    </w:rPr>
  </w:style>
  <w:style w:type="paragraph" w:styleId="ListParagraph">
    <w:name w:val="List Paragraph"/>
    <w:basedOn w:val="Normal"/>
    <w:uiPriority w:val="34"/>
    <w:qFormat/>
    <w:rsid w:val="0096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773">
      <w:bodyDiv w:val="1"/>
      <w:marLeft w:val="0"/>
      <w:marRight w:val="0"/>
      <w:marTop w:val="0"/>
      <w:marBottom w:val="0"/>
      <w:divBdr>
        <w:top w:val="none" w:sz="0" w:space="0" w:color="auto"/>
        <w:left w:val="none" w:sz="0" w:space="0" w:color="auto"/>
        <w:bottom w:val="none" w:sz="0" w:space="0" w:color="auto"/>
        <w:right w:val="none" w:sz="0" w:space="0" w:color="auto"/>
      </w:divBdr>
    </w:div>
    <w:div w:id="12224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amcrun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videncero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noble@providencerow.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jacquet@providencerow.org.uk" TargetMode="External"/><Relationship Id="rId4" Type="http://schemas.openxmlformats.org/officeDocument/2006/relationships/numbering" Target="numbering.xml"/><Relationship Id="rId9" Type="http://schemas.openxmlformats.org/officeDocument/2006/relationships/hyperlink" Target="http://www.providencerow.org.uk/safesp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6D3A31A19FD468A70F6B4CD742748" ma:contentTypeVersion="16" ma:contentTypeDescription="Create a new document." ma:contentTypeScope="" ma:versionID="a281bc19faa710a321117bfeca6d1e19">
  <xsd:schema xmlns:xsd="http://www.w3.org/2001/XMLSchema" xmlns:xs="http://www.w3.org/2001/XMLSchema" xmlns:p="http://schemas.microsoft.com/office/2006/metadata/properties" xmlns:ns3="a665ac36-a8fe-4a69-9ef1-e80dbc2bc140" xmlns:ns4="6c01833c-3a12-4a7a-b23a-9a4d91e95a93" targetNamespace="http://schemas.microsoft.com/office/2006/metadata/properties" ma:root="true" ma:fieldsID="3e3a92e3abb2d6ec72eb2154bce9b8c0" ns3:_="" ns4:_="">
    <xsd:import namespace="a665ac36-a8fe-4a69-9ef1-e80dbc2bc140"/>
    <xsd:import namespace="6c01833c-3a12-4a7a-b23a-9a4d91e95a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5ac36-a8fe-4a69-9ef1-e80dbc2b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1833c-3a12-4a7a-b23a-9a4d91e95a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65ac36-a8fe-4a69-9ef1-e80dbc2bc1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282E1-738D-4E9C-BFE1-780EA1C3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5ac36-a8fe-4a69-9ef1-e80dbc2bc140"/>
    <ds:schemaRef ds:uri="6c01833c-3a12-4a7a-b23a-9a4d91e95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78925-6F6E-4C9D-8EA5-7A89F35E3634}">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a665ac36-a8fe-4a69-9ef1-e80dbc2bc140"/>
    <ds:schemaRef ds:uri="6c01833c-3a12-4a7a-b23a-9a4d91e95a93"/>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49AB505-9204-4F97-B74A-70FDE79EE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5004</Characters>
  <Application>Microsoft Office Word</Application>
  <DocSecurity>4</DocSecurity>
  <Lines>94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Jacquet</dc:creator>
  <cp:keywords/>
  <dc:description/>
  <cp:lastModifiedBy>Tammy Noble</cp:lastModifiedBy>
  <cp:revision>2</cp:revision>
  <dcterms:created xsi:type="dcterms:W3CDTF">2024-11-14T16:05:00Z</dcterms:created>
  <dcterms:modified xsi:type="dcterms:W3CDTF">2024-11-14T16:05:00Z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0x010100A3C6D3A31A19FD468A70F6B4CD742748</vt:lpwstr>
  </property>
</Properties>
</file>