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CECC7" w14:textId="77777777" w:rsidR="00A54DA2" w:rsidRDefault="00A54DA2" w:rsidP="00480FAE">
      <w:pPr>
        <w:spacing w:after="0" w:line="240" w:lineRule="auto"/>
        <w:rPr>
          <w:rFonts w:ascii="Arial" w:hAnsi="Arial" w:cs="Arial"/>
          <w:b/>
          <w:sz w:val="28"/>
          <w:szCs w:val="28"/>
        </w:rPr>
      </w:pPr>
    </w:p>
    <w:p w14:paraId="0224880E" w14:textId="77777777" w:rsidR="00A54DA2" w:rsidRDefault="00A54DA2" w:rsidP="00A54DA2">
      <w:pPr>
        <w:spacing w:after="0" w:line="240" w:lineRule="auto"/>
        <w:jc w:val="right"/>
        <w:rPr>
          <w:rFonts w:ascii="Arial" w:hAnsi="Arial" w:cs="Arial"/>
          <w:b/>
          <w:sz w:val="28"/>
          <w:szCs w:val="28"/>
        </w:rPr>
      </w:pPr>
      <w:r>
        <w:rPr>
          <w:rFonts w:cs="Arial"/>
          <w:b/>
          <w:noProof/>
          <w:sz w:val="32"/>
          <w:lang w:eastAsia="en-GB"/>
        </w:rPr>
        <w:drawing>
          <wp:inline distT="0" distB="0" distL="0" distR="0" wp14:anchorId="36E6279B" wp14:editId="368A3E79">
            <wp:extent cx="25527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p w14:paraId="4E843AEE" w14:textId="77777777" w:rsidR="00A54DA2" w:rsidRDefault="00A54DA2" w:rsidP="00480FAE">
      <w:pPr>
        <w:spacing w:after="0" w:line="240" w:lineRule="auto"/>
        <w:rPr>
          <w:rFonts w:ascii="Arial" w:hAnsi="Arial" w:cs="Arial"/>
          <w:b/>
          <w:sz w:val="28"/>
          <w:szCs w:val="28"/>
        </w:rPr>
      </w:pPr>
    </w:p>
    <w:p w14:paraId="41D59EFF" w14:textId="77777777" w:rsidR="00C90E2F" w:rsidRPr="00E063C0" w:rsidRDefault="00C90E2F" w:rsidP="00480FAE">
      <w:pPr>
        <w:spacing w:after="0" w:line="240" w:lineRule="auto"/>
        <w:rPr>
          <w:rFonts w:ascii="Arial" w:hAnsi="Arial" w:cs="Arial"/>
          <w:b/>
          <w:sz w:val="28"/>
          <w:szCs w:val="28"/>
        </w:rPr>
      </w:pPr>
      <w:r w:rsidRPr="00E063C0">
        <w:rPr>
          <w:rFonts w:ascii="Arial" w:hAnsi="Arial" w:cs="Arial"/>
          <w:b/>
          <w:sz w:val="28"/>
          <w:szCs w:val="28"/>
        </w:rPr>
        <w:t>Trustees’ Annual Report for the period</w:t>
      </w:r>
    </w:p>
    <w:p w14:paraId="3B4161A5" w14:textId="77777777" w:rsidR="00A8188A" w:rsidRDefault="00A8188A" w:rsidP="00480FAE">
      <w:pPr>
        <w:spacing w:after="0" w:line="240" w:lineRule="auto"/>
        <w:rPr>
          <w:rFonts w:ascii="Arial" w:hAnsi="Arial" w:cs="Arial"/>
          <w:b/>
          <w:sz w:val="24"/>
          <w:szCs w:val="24"/>
        </w:rPr>
      </w:pPr>
    </w:p>
    <w:p w14:paraId="0F6461F2" w14:textId="7EE5D6A7" w:rsidR="005A6AD6" w:rsidRDefault="00C90E2F" w:rsidP="00480FAE">
      <w:pPr>
        <w:spacing w:after="0" w:line="240" w:lineRule="auto"/>
        <w:rPr>
          <w:rFonts w:ascii="Arial" w:hAnsi="Arial" w:cs="Arial"/>
          <w:b/>
          <w:sz w:val="24"/>
          <w:szCs w:val="24"/>
        </w:rPr>
      </w:pPr>
      <w:r w:rsidRPr="00E063C0">
        <w:rPr>
          <w:rFonts w:ascii="Arial" w:hAnsi="Arial" w:cs="Arial"/>
          <w:b/>
          <w:sz w:val="24"/>
          <w:szCs w:val="24"/>
        </w:rPr>
        <w:t xml:space="preserve">From </w:t>
      </w:r>
      <w:r w:rsidRPr="00E063C0">
        <w:rPr>
          <w:rFonts w:ascii="Arial" w:hAnsi="Arial" w:cs="Arial"/>
          <w:b/>
          <w:sz w:val="24"/>
          <w:szCs w:val="24"/>
        </w:rPr>
        <w:tab/>
      </w:r>
      <w:r w:rsidRPr="00E063C0">
        <w:rPr>
          <w:rFonts w:ascii="Arial" w:hAnsi="Arial" w:cs="Arial"/>
          <w:b/>
          <w:sz w:val="24"/>
          <w:szCs w:val="24"/>
        </w:rPr>
        <w:tab/>
      </w:r>
      <w:r w:rsidR="005A6AD6" w:rsidRPr="00E063C0">
        <w:rPr>
          <w:rFonts w:ascii="Arial" w:hAnsi="Arial" w:cs="Arial"/>
          <w:b/>
          <w:sz w:val="24"/>
          <w:szCs w:val="24"/>
        </w:rPr>
        <w:t>Period start date</w:t>
      </w:r>
      <w:r w:rsidR="005A6AD6">
        <w:rPr>
          <w:rFonts w:ascii="Arial" w:hAnsi="Arial" w:cs="Arial"/>
          <w:b/>
          <w:sz w:val="24"/>
          <w:szCs w:val="24"/>
        </w:rPr>
        <w:t xml:space="preserve"> </w:t>
      </w:r>
      <w:r w:rsidR="005A6AD6" w:rsidRPr="005A6AD6">
        <w:rPr>
          <w:b/>
          <w:bCs/>
          <w:sz w:val="24"/>
          <w:szCs w:val="24"/>
        </w:rPr>
        <w:t>1st January 2021</w:t>
      </w:r>
      <w:r w:rsidR="00F56F72">
        <w:rPr>
          <w:rFonts w:ascii="Arial" w:hAnsi="Arial" w:cs="Arial"/>
          <w:b/>
          <w:sz w:val="24"/>
          <w:szCs w:val="24"/>
        </w:rPr>
        <w:t xml:space="preserve">                  </w:t>
      </w:r>
    </w:p>
    <w:p w14:paraId="564BDBF2" w14:textId="4FD510E2" w:rsidR="005E43D8" w:rsidRDefault="00F56F72" w:rsidP="00480FAE">
      <w:pPr>
        <w:spacing w:after="0" w:line="240" w:lineRule="auto"/>
        <w:rPr>
          <w:rFonts w:ascii="Arial" w:hAnsi="Arial" w:cs="Arial"/>
          <w:b/>
          <w:sz w:val="24"/>
          <w:szCs w:val="24"/>
        </w:rPr>
      </w:pPr>
      <w:r>
        <w:rPr>
          <w:rFonts w:ascii="Arial" w:hAnsi="Arial" w:cs="Arial"/>
          <w:b/>
          <w:sz w:val="24"/>
          <w:szCs w:val="24"/>
        </w:rPr>
        <w:t xml:space="preserve"> </w:t>
      </w:r>
      <w:r w:rsidR="00C90E2F" w:rsidRPr="00E063C0">
        <w:rPr>
          <w:rFonts w:ascii="Arial" w:hAnsi="Arial" w:cs="Arial"/>
          <w:b/>
          <w:sz w:val="24"/>
          <w:szCs w:val="24"/>
        </w:rPr>
        <w:t>To</w:t>
      </w:r>
      <w:r w:rsidR="005A6AD6">
        <w:rPr>
          <w:rFonts w:ascii="Arial" w:hAnsi="Arial" w:cs="Arial"/>
          <w:b/>
          <w:sz w:val="24"/>
          <w:szCs w:val="24"/>
        </w:rPr>
        <w:t xml:space="preserve">                 Period end date </w:t>
      </w:r>
      <w:r w:rsidR="005A6AD6" w:rsidRPr="005A6AD6">
        <w:rPr>
          <w:rFonts w:ascii="Arial" w:hAnsi="Arial" w:cs="Arial"/>
          <w:b/>
          <w:sz w:val="28"/>
          <w:szCs w:val="28"/>
        </w:rPr>
        <w:t>3</w:t>
      </w:r>
      <w:r w:rsidR="005A6AD6" w:rsidRPr="005A6AD6">
        <w:rPr>
          <w:b/>
          <w:sz w:val="28"/>
          <w:szCs w:val="28"/>
        </w:rPr>
        <w:t>1st December 2021</w:t>
      </w:r>
      <w:r w:rsidR="00C90E2F" w:rsidRPr="005A6AD6">
        <w:rPr>
          <w:rFonts w:ascii="Arial" w:hAnsi="Arial" w:cs="Arial"/>
          <w:b/>
          <w:sz w:val="28"/>
          <w:szCs w:val="28"/>
        </w:rPr>
        <w:tab/>
      </w:r>
      <w:r w:rsidRPr="005A6AD6">
        <w:rPr>
          <w:rFonts w:ascii="Arial" w:hAnsi="Arial" w:cs="Arial"/>
          <w:b/>
          <w:sz w:val="28"/>
          <w:szCs w:val="28"/>
        </w:rPr>
        <w:t xml:space="preserve">                                </w:t>
      </w:r>
    </w:p>
    <w:p w14:paraId="3741A70F" w14:textId="77777777" w:rsidR="00A8188A" w:rsidRDefault="00A8188A" w:rsidP="00480FAE">
      <w:pPr>
        <w:spacing w:after="0" w:line="240" w:lineRule="auto"/>
        <w:rPr>
          <w:rFonts w:ascii="Arial" w:hAnsi="Arial" w:cs="Arial"/>
          <w:b/>
          <w:sz w:val="24"/>
          <w:szCs w:val="24"/>
        </w:rPr>
      </w:pPr>
    </w:p>
    <w:p w14:paraId="6CB2C39D" w14:textId="06FD5308" w:rsidR="00F75F0C" w:rsidRDefault="00F75F0C" w:rsidP="00480FAE">
      <w:pPr>
        <w:spacing w:after="0" w:line="240" w:lineRule="auto"/>
        <w:rPr>
          <w:rFonts w:ascii="Arial" w:hAnsi="Arial" w:cs="Arial"/>
          <w:b/>
          <w:sz w:val="24"/>
          <w:szCs w:val="24"/>
        </w:rPr>
      </w:pPr>
      <w:r>
        <w:rPr>
          <w:rFonts w:ascii="Arial" w:hAnsi="Arial" w:cs="Arial"/>
          <w:b/>
          <w:sz w:val="24"/>
          <w:szCs w:val="24"/>
        </w:rPr>
        <w:t>Charity name:</w:t>
      </w:r>
      <w:r w:rsidR="00B33B0C">
        <w:rPr>
          <w:rFonts w:ascii="Arial" w:hAnsi="Arial" w:cs="Arial"/>
          <w:b/>
          <w:sz w:val="24"/>
          <w:szCs w:val="24"/>
        </w:rPr>
        <w:t xml:space="preserve"> </w:t>
      </w:r>
      <w:r w:rsidR="00B33B0C" w:rsidRPr="00B33B0C">
        <w:rPr>
          <w:b/>
          <w:bCs/>
          <w:sz w:val="28"/>
          <w:szCs w:val="28"/>
        </w:rPr>
        <w:t>Quakers and Business Group</w:t>
      </w:r>
    </w:p>
    <w:p w14:paraId="21073DB9" w14:textId="77777777" w:rsidR="00F75F0C" w:rsidRDefault="00F75F0C" w:rsidP="00480FAE">
      <w:pPr>
        <w:spacing w:after="0" w:line="240" w:lineRule="auto"/>
        <w:rPr>
          <w:rFonts w:ascii="Arial" w:hAnsi="Arial" w:cs="Arial"/>
          <w:b/>
          <w:sz w:val="24"/>
          <w:szCs w:val="24"/>
        </w:rPr>
      </w:pPr>
    </w:p>
    <w:p w14:paraId="2DD79409" w14:textId="067601B9" w:rsidR="00F75F0C" w:rsidRPr="00E063C0" w:rsidRDefault="00F75F0C" w:rsidP="00480FAE">
      <w:pPr>
        <w:spacing w:after="0" w:line="240" w:lineRule="auto"/>
        <w:rPr>
          <w:rFonts w:ascii="Arial" w:hAnsi="Arial" w:cs="Arial"/>
          <w:b/>
          <w:sz w:val="24"/>
          <w:szCs w:val="24"/>
        </w:rPr>
      </w:pPr>
      <w:r>
        <w:rPr>
          <w:rFonts w:ascii="Arial" w:hAnsi="Arial" w:cs="Arial"/>
          <w:b/>
          <w:sz w:val="24"/>
          <w:szCs w:val="24"/>
        </w:rPr>
        <w:t>Charity registration number:</w:t>
      </w:r>
      <w:r w:rsidR="00B33B0C">
        <w:rPr>
          <w:rFonts w:ascii="Arial" w:hAnsi="Arial" w:cs="Arial"/>
          <w:b/>
          <w:sz w:val="24"/>
          <w:szCs w:val="24"/>
        </w:rPr>
        <w:t xml:space="preserve"> </w:t>
      </w:r>
      <w:r w:rsidR="00B33B0C" w:rsidRPr="00B33B0C">
        <w:rPr>
          <w:rFonts w:ascii="Arial" w:hAnsi="Arial" w:cs="Arial"/>
          <w:b/>
          <w:bCs/>
          <w:sz w:val="28"/>
          <w:szCs w:val="28"/>
        </w:rPr>
        <w:t xml:space="preserve"> </w:t>
      </w:r>
      <w:r w:rsidR="00B33B0C" w:rsidRPr="00B33B0C">
        <w:rPr>
          <w:b/>
          <w:bCs/>
          <w:sz w:val="28"/>
          <w:szCs w:val="28"/>
        </w:rPr>
        <w:t>1157008</w:t>
      </w:r>
    </w:p>
    <w:p w14:paraId="4256EF17" w14:textId="77777777" w:rsidR="00C54651" w:rsidRDefault="00C54651" w:rsidP="00480FAE">
      <w:pPr>
        <w:spacing w:after="0" w:line="240" w:lineRule="auto"/>
        <w:rPr>
          <w:rFonts w:ascii="Arial" w:hAnsi="Arial" w:cs="Arial"/>
          <w:b/>
          <w:sz w:val="28"/>
          <w:szCs w:val="28"/>
        </w:rPr>
      </w:pPr>
    </w:p>
    <w:p w14:paraId="1C1F2CAF" w14:textId="77777777" w:rsidR="00480FAE" w:rsidRPr="00E063C0" w:rsidRDefault="00480FAE" w:rsidP="00480FAE">
      <w:pPr>
        <w:spacing w:after="0" w:line="240" w:lineRule="auto"/>
        <w:rPr>
          <w:rFonts w:ascii="Arial" w:hAnsi="Arial" w:cs="Arial"/>
          <w:b/>
          <w:sz w:val="28"/>
          <w:szCs w:val="28"/>
        </w:rPr>
      </w:pPr>
      <w:r w:rsidRPr="00E063C0">
        <w:rPr>
          <w:rFonts w:ascii="Arial" w:hAnsi="Arial" w:cs="Arial"/>
          <w:b/>
          <w:sz w:val="28"/>
          <w:szCs w:val="28"/>
        </w:rPr>
        <w:t>Objectives and Activities</w:t>
      </w:r>
    </w:p>
    <w:p w14:paraId="7301FB8E" w14:textId="77777777" w:rsidR="00480FAE" w:rsidRDefault="00480FAE" w:rsidP="00480FAE">
      <w:pPr>
        <w:spacing w:after="0" w:line="240" w:lineRule="auto"/>
        <w:rPr>
          <w:rFonts w:ascii="Arial" w:hAnsi="Arial" w:cs="Arial"/>
          <w:b/>
        </w:rPr>
      </w:pPr>
    </w:p>
    <w:tbl>
      <w:tblPr>
        <w:tblStyle w:val="TableGrid"/>
        <w:tblW w:w="0" w:type="auto"/>
        <w:tblLook w:val="04A0" w:firstRow="1" w:lastRow="0" w:firstColumn="1" w:lastColumn="0" w:noHBand="0" w:noVBand="1"/>
      </w:tblPr>
      <w:tblGrid>
        <w:gridCol w:w="3080"/>
        <w:gridCol w:w="1564"/>
        <w:gridCol w:w="4598"/>
      </w:tblGrid>
      <w:tr w:rsidR="00540BAE" w14:paraId="7D3E0357" w14:textId="77777777" w:rsidTr="00540BAE">
        <w:tc>
          <w:tcPr>
            <w:tcW w:w="3080" w:type="dxa"/>
          </w:tcPr>
          <w:p w14:paraId="2E1C6974" w14:textId="77777777" w:rsidR="00540BAE" w:rsidRPr="00657F07" w:rsidRDefault="00540BAE" w:rsidP="00480FAE">
            <w:pPr>
              <w:rPr>
                <w:rFonts w:ascii="Arial" w:hAnsi="Arial" w:cs="Arial"/>
                <w:highlight w:val="yellow"/>
              </w:rPr>
            </w:pPr>
          </w:p>
        </w:tc>
        <w:tc>
          <w:tcPr>
            <w:tcW w:w="1564" w:type="dxa"/>
          </w:tcPr>
          <w:p w14:paraId="13064C27" w14:textId="77777777" w:rsidR="00540BAE" w:rsidRPr="00540BAE" w:rsidRDefault="00540BAE" w:rsidP="00480FAE">
            <w:pPr>
              <w:rPr>
                <w:rFonts w:ascii="Arial" w:hAnsi="Arial" w:cs="Arial"/>
                <w:sz w:val="16"/>
                <w:szCs w:val="16"/>
              </w:rPr>
            </w:pPr>
            <w:r w:rsidRPr="00540BAE">
              <w:rPr>
                <w:rFonts w:ascii="Arial" w:hAnsi="Arial" w:cs="Arial"/>
                <w:sz w:val="16"/>
                <w:szCs w:val="16"/>
              </w:rPr>
              <w:t>SORP reference</w:t>
            </w:r>
          </w:p>
        </w:tc>
        <w:tc>
          <w:tcPr>
            <w:tcW w:w="4598" w:type="dxa"/>
          </w:tcPr>
          <w:p w14:paraId="73A432CE" w14:textId="77777777" w:rsidR="00540BAE" w:rsidRDefault="00540BAE" w:rsidP="00480FAE">
            <w:pPr>
              <w:rPr>
                <w:rFonts w:ascii="Arial" w:hAnsi="Arial" w:cs="Arial"/>
                <w:b/>
              </w:rPr>
            </w:pPr>
          </w:p>
        </w:tc>
      </w:tr>
      <w:tr w:rsidR="00480FAE" w14:paraId="65AF7FE9" w14:textId="77777777" w:rsidTr="00540BAE">
        <w:tc>
          <w:tcPr>
            <w:tcW w:w="3080" w:type="dxa"/>
          </w:tcPr>
          <w:p w14:paraId="4F132035" w14:textId="77777777" w:rsidR="00480FAE" w:rsidRPr="00C54651" w:rsidRDefault="00480FAE" w:rsidP="00480FAE">
            <w:pPr>
              <w:rPr>
                <w:rFonts w:ascii="Arial" w:hAnsi="Arial" w:cs="Arial"/>
              </w:rPr>
            </w:pPr>
            <w:r w:rsidRPr="00C54651">
              <w:rPr>
                <w:rFonts w:ascii="Arial" w:hAnsi="Arial" w:cs="Arial"/>
              </w:rPr>
              <w:t>Summary of the purposes of the charity as set out in its governing document</w:t>
            </w:r>
          </w:p>
        </w:tc>
        <w:tc>
          <w:tcPr>
            <w:tcW w:w="1564" w:type="dxa"/>
          </w:tcPr>
          <w:p w14:paraId="2BC777FB" w14:textId="77777777" w:rsidR="00480FAE" w:rsidRPr="00540BAE" w:rsidRDefault="00480FAE" w:rsidP="00480FAE">
            <w:pPr>
              <w:rPr>
                <w:rFonts w:ascii="Arial" w:hAnsi="Arial" w:cs="Arial"/>
                <w:sz w:val="16"/>
                <w:szCs w:val="16"/>
              </w:rPr>
            </w:pPr>
            <w:r w:rsidRPr="00540BAE">
              <w:rPr>
                <w:rFonts w:ascii="Arial" w:hAnsi="Arial" w:cs="Arial"/>
                <w:sz w:val="16"/>
                <w:szCs w:val="16"/>
              </w:rPr>
              <w:t>Para 1.17</w:t>
            </w:r>
          </w:p>
        </w:tc>
        <w:tc>
          <w:tcPr>
            <w:tcW w:w="4598" w:type="dxa"/>
          </w:tcPr>
          <w:p w14:paraId="1E52B326" w14:textId="77F53D03" w:rsidR="00480FAE" w:rsidRDefault="00277F01" w:rsidP="00480FAE">
            <w:pPr>
              <w:rPr>
                <w:rFonts w:ascii="Arial" w:hAnsi="Arial" w:cs="Arial"/>
                <w:b/>
              </w:rPr>
            </w:pPr>
            <w:r>
              <w:t>To be the custodian, modern interpreter and promoter of Quaker principles in business and the workplace.</w:t>
            </w:r>
          </w:p>
        </w:tc>
      </w:tr>
      <w:tr w:rsidR="00480FAE" w14:paraId="6EB91827" w14:textId="77777777" w:rsidTr="00540BAE">
        <w:tc>
          <w:tcPr>
            <w:tcW w:w="3080" w:type="dxa"/>
          </w:tcPr>
          <w:p w14:paraId="18CAF5F3" w14:textId="77777777" w:rsidR="00480FAE" w:rsidRPr="00C54651" w:rsidRDefault="00480FAE" w:rsidP="00480FAE">
            <w:pPr>
              <w:rPr>
                <w:rFonts w:ascii="Arial" w:hAnsi="Arial" w:cs="Arial"/>
              </w:rPr>
            </w:pPr>
            <w:r w:rsidRPr="00C54651">
              <w:rPr>
                <w:rFonts w:ascii="Arial" w:hAnsi="Arial" w:cs="Arial"/>
              </w:rPr>
              <w:t>Summary of the main activities in relation to those purposes</w:t>
            </w:r>
            <w:r w:rsidR="0075205B" w:rsidRPr="00C54651">
              <w:rPr>
                <w:rFonts w:ascii="Arial" w:hAnsi="Arial" w:cs="Arial"/>
              </w:rPr>
              <w:t xml:space="preserve"> for the public benefit</w:t>
            </w:r>
            <w:r w:rsidRPr="00C54651">
              <w:rPr>
                <w:rFonts w:ascii="Arial" w:hAnsi="Arial" w:cs="Arial"/>
              </w:rPr>
              <w:t>, in particular, the activities, projects or services identified in the accounts.</w:t>
            </w:r>
          </w:p>
        </w:tc>
        <w:tc>
          <w:tcPr>
            <w:tcW w:w="1564" w:type="dxa"/>
          </w:tcPr>
          <w:p w14:paraId="3D4A18C2" w14:textId="77777777" w:rsidR="00480FAE" w:rsidRPr="002424CB" w:rsidRDefault="00480FAE" w:rsidP="00480FAE">
            <w:pPr>
              <w:rPr>
                <w:rFonts w:cstheme="minorHAnsi"/>
                <w:sz w:val="16"/>
                <w:szCs w:val="16"/>
              </w:rPr>
            </w:pPr>
            <w:r w:rsidRPr="002424CB">
              <w:rPr>
                <w:rFonts w:cstheme="minorHAnsi"/>
                <w:sz w:val="16"/>
                <w:szCs w:val="16"/>
              </w:rPr>
              <w:t>Para 1.17 and 1.19</w:t>
            </w:r>
          </w:p>
        </w:tc>
        <w:tc>
          <w:tcPr>
            <w:tcW w:w="4598" w:type="dxa"/>
          </w:tcPr>
          <w:p w14:paraId="58E1278E" w14:textId="2A239668" w:rsidR="00277F01" w:rsidRPr="002424CB" w:rsidRDefault="00277F01" w:rsidP="00480FAE">
            <w:pPr>
              <w:rPr>
                <w:rFonts w:cstheme="minorHAnsi"/>
              </w:rPr>
            </w:pPr>
            <w:r w:rsidRPr="002424CB">
              <w:rPr>
                <w:rFonts w:cstheme="minorHAnsi"/>
                <w:b/>
                <w:bCs/>
              </w:rPr>
              <w:t>Publications</w:t>
            </w:r>
            <w:r w:rsidRPr="002424CB">
              <w:rPr>
                <w:rFonts w:cstheme="minorHAnsi"/>
              </w:rPr>
              <w:t xml:space="preserve"> A monthly</w:t>
            </w:r>
            <w:r w:rsidRPr="002424CB">
              <w:rPr>
                <w:rFonts w:cstheme="minorHAnsi"/>
                <w:i/>
                <w:iCs/>
              </w:rPr>
              <w:t xml:space="preserve"> newsletter</w:t>
            </w:r>
            <w:r w:rsidRPr="002424CB">
              <w:rPr>
                <w:rFonts w:cstheme="minorHAnsi"/>
              </w:rPr>
              <w:t xml:space="preserve"> was circulated to </w:t>
            </w:r>
            <w:r w:rsidR="003E336E" w:rsidRPr="002424CB">
              <w:rPr>
                <w:rFonts w:cstheme="minorHAnsi"/>
              </w:rPr>
              <w:t xml:space="preserve">157 </w:t>
            </w:r>
            <w:r w:rsidRPr="002424CB">
              <w:rPr>
                <w:rFonts w:cstheme="minorHAnsi"/>
              </w:rPr>
              <w:t xml:space="preserve">members, and </w:t>
            </w:r>
            <w:r w:rsidR="003E336E" w:rsidRPr="002424CB">
              <w:rPr>
                <w:rFonts w:cstheme="minorHAnsi"/>
              </w:rPr>
              <w:t>a further 229 people</w:t>
            </w:r>
            <w:r w:rsidRPr="002424CB">
              <w:rPr>
                <w:rFonts w:cstheme="minorHAnsi"/>
              </w:rPr>
              <w:t xml:space="preserve"> on the news only list. </w:t>
            </w:r>
          </w:p>
          <w:p w14:paraId="23D079B4" w14:textId="77777777" w:rsidR="00277F01" w:rsidRPr="002424CB" w:rsidRDefault="00277F01" w:rsidP="00480FAE">
            <w:pPr>
              <w:rPr>
                <w:rFonts w:cstheme="minorHAnsi"/>
              </w:rPr>
            </w:pPr>
          </w:p>
          <w:p w14:paraId="679711A8" w14:textId="4C4C5593" w:rsidR="00277F01" w:rsidRPr="002424CB" w:rsidRDefault="00277F01" w:rsidP="00480FAE">
            <w:pPr>
              <w:rPr>
                <w:rFonts w:cstheme="minorHAnsi"/>
              </w:rPr>
            </w:pPr>
            <w:r w:rsidRPr="002424CB">
              <w:rPr>
                <w:rFonts w:cstheme="minorHAnsi"/>
              </w:rPr>
              <w:t>During 2021</w:t>
            </w:r>
            <w:r w:rsidR="003130C3" w:rsidRPr="002424CB">
              <w:rPr>
                <w:rFonts w:cstheme="minorHAnsi"/>
              </w:rPr>
              <w:t xml:space="preserve"> </w:t>
            </w:r>
            <w:r w:rsidRPr="002424CB">
              <w:rPr>
                <w:rFonts w:cstheme="minorHAnsi"/>
              </w:rPr>
              <w:t>download</w:t>
            </w:r>
            <w:r w:rsidR="003130C3" w:rsidRPr="002424CB">
              <w:rPr>
                <w:rFonts w:cstheme="minorHAnsi"/>
              </w:rPr>
              <w:t>ing</w:t>
            </w:r>
            <w:r w:rsidRPr="002424CB">
              <w:rPr>
                <w:rFonts w:cstheme="minorHAnsi"/>
              </w:rPr>
              <w:t xml:space="preserve"> of the </w:t>
            </w:r>
            <w:r w:rsidRPr="002424CB">
              <w:rPr>
                <w:rFonts w:cstheme="minorHAnsi"/>
                <w:i/>
                <w:iCs/>
              </w:rPr>
              <w:t>Good Business Guide</w:t>
            </w:r>
            <w:r w:rsidRPr="002424CB">
              <w:rPr>
                <w:rFonts w:cstheme="minorHAnsi"/>
              </w:rPr>
              <w:t xml:space="preserve"> (third edition) </w:t>
            </w:r>
            <w:r w:rsidR="003130C3" w:rsidRPr="002424CB">
              <w:rPr>
                <w:rFonts w:cstheme="minorHAnsi"/>
              </w:rPr>
              <w:t xml:space="preserve">continued </w:t>
            </w:r>
            <w:r w:rsidRPr="002424CB">
              <w:rPr>
                <w:rFonts w:cstheme="minorHAnsi"/>
              </w:rPr>
              <w:t>from our website</w:t>
            </w:r>
            <w:r w:rsidR="003130C3" w:rsidRPr="002424CB">
              <w:rPr>
                <w:rFonts w:cstheme="minorHAnsi"/>
              </w:rPr>
              <w:t xml:space="preserve">. It is available </w:t>
            </w:r>
            <w:r w:rsidRPr="002424CB">
              <w:rPr>
                <w:rFonts w:cstheme="minorHAnsi"/>
              </w:rPr>
              <w:t xml:space="preserve"> in 5 different languages</w:t>
            </w:r>
            <w:r w:rsidR="00FD1F05" w:rsidRPr="002424CB">
              <w:rPr>
                <w:rFonts w:cstheme="minorHAnsi"/>
              </w:rPr>
              <w:t xml:space="preserve"> and an audio version in English</w:t>
            </w:r>
            <w:r w:rsidRPr="002424CB">
              <w:rPr>
                <w:rFonts w:cstheme="minorHAnsi"/>
              </w:rPr>
              <w:t xml:space="preserve">. </w:t>
            </w:r>
            <w:r w:rsidR="003130C3" w:rsidRPr="002424CB">
              <w:rPr>
                <w:rFonts w:cstheme="minorHAnsi"/>
              </w:rPr>
              <w:t>and also</w:t>
            </w:r>
            <w:r w:rsidRPr="002424CB">
              <w:rPr>
                <w:rFonts w:cstheme="minorHAnsi"/>
              </w:rPr>
              <w:t xml:space="preserve"> to read online on our website.</w:t>
            </w:r>
          </w:p>
          <w:p w14:paraId="277BC8C3" w14:textId="52D1AAF1" w:rsidR="00A00FEB" w:rsidRPr="002424CB" w:rsidRDefault="00A00FEB" w:rsidP="00480FAE">
            <w:pPr>
              <w:rPr>
                <w:rFonts w:cstheme="minorHAnsi"/>
              </w:rPr>
            </w:pPr>
          </w:p>
          <w:p w14:paraId="5097D20A" w14:textId="050776F4" w:rsidR="00A00FEB" w:rsidRPr="002424CB" w:rsidRDefault="00A00FEB" w:rsidP="00480FAE">
            <w:pPr>
              <w:rPr>
                <w:rFonts w:cstheme="minorHAnsi"/>
              </w:rPr>
            </w:pPr>
            <w:r w:rsidRPr="002424CB">
              <w:rPr>
                <w:rFonts w:cstheme="minorHAnsi"/>
              </w:rPr>
              <w:t xml:space="preserve">We have started  work with </w:t>
            </w:r>
            <w:r w:rsidRPr="002424CB">
              <w:rPr>
                <w:rFonts w:cstheme="minorHAnsi"/>
              </w:rPr>
              <w:t>Ethos VO Ltd</w:t>
            </w:r>
            <w:r w:rsidRPr="002424CB">
              <w:rPr>
                <w:rFonts w:cstheme="minorHAnsi"/>
              </w:rPr>
              <w:t xml:space="preserve">, </w:t>
            </w:r>
            <w:r w:rsidR="002424CB" w:rsidRPr="002424CB">
              <w:rPr>
                <w:rFonts w:cstheme="minorHAnsi"/>
              </w:rPr>
              <w:t xml:space="preserve">through their Young Leaders, </w:t>
            </w:r>
            <w:r w:rsidR="0008715B" w:rsidRPr="002424CB">
              <w:rPr>
                <w:rFonts w:cstheme="minorHAnsi"/>
              </w:rPr>
              <w:t xml:space="preserve">to produce </w:t>
            </w:r>
            <w:r w:rsidR="0008715B" w:rsidRPr="002424CB">
              <w:rPr>
                <w:rFonts w:cstheme="minorHAnsi"/>
              </w:rPr>
              <w:t xml:space="preserve">a short film </w:t>
            </w:r>
            <w:r w:rsidR="0008715B" w:rsidRPr="002424CB">
              <w:rPr>
                <w:rFonts w:cstheme="minorHAnsi"/>
              </w:rPr>
              <w:t xml:space="preserve">on the subject </w:t>
            </w:r>
            <w:r w:rsidR="0008715B" w:rsidRPr="006D2D0B">
              <w:rPr>
                <w:rFonts w:cstheme="minorHAnsi"/>
              </w:rPr>
              <w:t>of</w:t>
            </w:r>
            <w:r w:rsidR="0008715B" w:rsidRPr="006D2D0B">
              <w:rPr>
                <w:rFonts w:cstheme="minorHAnsi"/>
                <w:i/>
                <w:iCs/>
              </w:rPr>
              <w:t xml:space="preserve"> “Hostile Work Environment”</w:t>
            </w:r>
            <w:r w:rsidR="002424CB" w:rsidRPr="006D2D0B">
              <w:rPr>
                <w:rFonts w:cstheme="minorHAnsi"/>
                <w:i/>
                <w:iCs/>
              </w:rPr>
              <w:t xml:space="preserve">. </w:t>
            </w:r>
            <w:r w:rsidR="002424CB" w:rsidRPr="002424CB">
              <w:rPr>
                <w:rFonts w:cstheme="minorHAnsi"/>
              </w:rPr>
              <w:t>This will be completed in 2022</w:t>
            </w:r>
          </w:p>
          <w:p w14:paraId="29F77915" w14:textId="77777777" w:rsidR="00277F01" w:rsidRPr="002424CB" w:rsidRDefault="00277F01" w:rsidP="00480FAE">
            <w:pPr>
              <w:rPr>
                <w:rFonts w:cstheme="minorHAnsi"/>
              </w:rPr>
            </w:pPr>
          </w:p>
          <w:p w14:paraId="18802CC9" w14:textId="5207D705" w:rsidR="00277F01" w:rsidRPr="002424CB" w:rsidRDefault="00277F01" w:rsidP="00480FAE">
            <w:pPr>
              <w:rPr>
                <w:rFonts w:cstheme="minorHAnsi"/>
              </w:rPr>
            </w:pPr>
            <w:r w:rsidRPr="002424CB">
              <w:rPr>
                <w:rFonts w:cstheme="minorHAnsi"/>
              </w:rPr>
              <w:t xml:space="preserve"> </w:t>
            </w:r>
            <w:r w:rsidRPr="002424CB">
              <w:rPr>
                <w:rFonts w:cstheme="minorHAnsi"/>
                <w:b/>
                <w:bCs/>
              </w:rPr>
              <w:t>The Academic Research Working Group</w:t>
            </w:r>
            <w:r w:rsidRPr="002424CB">
              <w:rPr>
                <w:rFonts w:cstheme="minorHAnsi"/>
              </w:rPr>
              <w:t xml:space="preserve"> continues to support our PhD student researching 20th Century Quaker Business history . This should be completed in</w:t>
            </w:r>
            <w:r w:rsidR="003130C3" w:rsidRPr="002424CB">
              <w:rPr>
                <w:rFonts w:cstheme="minorHAnsi"/>
              </w:rPr>
              <w:t xml:space="preserve"> </w:t>
            </w:r>
            <w:r w:rsidRPr="002424CB">
              <w:rPr>
                <w:rFonts w:cstheme="minorHAnsi"/>
              </w:rPr>
              <w:t>2022</w:t>
            </w:r>
          </w:p>
          <w:p w14:paraId="11D0B542" w14:textId="77777777" w:rsidR="003130C3" w:rsidRPr="002424CB" w:rsidRDefault="003130C3" w:rsidP="00480FAE">
            <w:pPr>
              <w:rPr>
                <w:rFonts w:cstheme="minorHAnsi"/>
              </w:rPr>
            </w:pPr>
          </w:p>
          <w:p w14:paraId="39B42795" w14:textId="4F5F5D03" w:rsidR="00277F01" w:rsidRPr="002424CB" w:rsidRDefault="00277F01" w:rsidP="00480FAE">
            <w:pPr>
              <w:rPr>
                <w:rFonts w:cstheme="minorHAnsi"/>
                <w:b/>
                <w:bCs/>
              </w:rPr>
            </w:pPr>
            <w:r w:rsidRPr="002424CB">
              <w:rPr>
                <w:rFonts w:cstheme="minorHAnsi"/>
                <w:b/>
                <w:bCs/>
              </w:rPr>
              <w:t xml:space="preserve">Events </w:t>
            </w:r>
          </w:p>
          <w:p w14:paraId="4A031657" w14:textId="77777777" w:rsidR="00480FAE" w:rsidRPr="002424CB" w:rsidRDefault="003130C3" w:rsidP="00480FAE">
            <w:pPr>
              <w:rPr>
                <w:rFonts w:cstheme="minorHAnsi"/>
              </w:rPr>
            </w:pPr>
            <w:r w:rsidRPr="002424CB">
              <w:rPr>
                <w:rFonts w:cstheme="minorHAnsi"/>
              </w:rPr>
              <w:t xml:space="preserve">We were unable to hold face to face events due to COVID-19, but replaced them with monthly Making Values Visible </w:t>
            </w:r>
            <w:r w:rsidR="00277F01" w:rsidRPr="002424CB">
              <w:rPr>
                <w:rFonts w:cstheme="minorHAnsi"/>
              </w:rPr>
              <w:t xml:space="preserve"> </w:t>
            </w:r>
            <w:r w:rsidRPr="002424CB">
              <w:rPr>
                <w:rFonts w:cstheme="minorHAnsi"/>
              </w:rPr>
              <w:t>webinars, which had 37 registrants. We also held</w:t>
            </w:r>
            <w:r w:rsidR="00277F01" w:rsidRPr="002424CB">
              <w:rPr>
                <w:rFonts w:cstheme="minorHAnsi"/>
              </w:rPr>
              <w:t xml:space="preserve"> twice weekly </w:t>
            </w:r>
            <w:r w:rsidRPr="002424CB">
              <w:rPr>
                <w:rFonts w:cstheme="minorHAnsi"/>
              </w:rPr>
              <w:t xml:space="preserve">on-line </w:t>
            </w:r>
            <w:r w:rsidR="00277F01" w:rsidRPr="002424CB">
              <w:rPr>
                <w:rFonts w:cstheme="minorHAnsi"/>
              </w:rPr>
              <w:t xml:space="preserve">meetings for members. </w:t>
            </w:r>
          </w:p>
          <w:p w14:paraId="1785D3BD" w14:textId="77777777" w:rsidR="002424CB" w:rsidRPr="002424CB" w:rsidRDefault="002424CB" w:rsidP="00480FAE">
            <w:pPr>
              <w:rPr>
                <w:rFonts w:cstheme="minorHAnsi"/>
                <w:b/>
              </w:rPr>
            </w:pPr>
          </w:p>
          <w:p w14:paraId="32EF1CDA" w14:textId="2D6AB31F" w:rsidR="002424CB" w:rsidRDefault="002424CB" w:rsidP="00480FAE">
            <w:pPr>
              <w:rPr>
                <w:rFonts w:cstheme="minorHAnsi"/>
                <w:b/>
              </w:rPr>
            </w:pPr>
            <w:r w:rsidRPr="002424CB">
              <w:rPr>
                <w:rFonts w:cstheme="minorHAnsi"/>
                <w:b/>
              </w:rPr>
              <w:t>Website</w:t>
            </w:r>
          </w:p>
          <w:p w14:paraId="71666488" w14:textId="05F14801" w:rsidR="002424CB" w:rsidRPr="002424CB" w:rsidRDefault="002424CB" w:rsidP="00480FAE">
            <w:pPr>
              <w:rPr>
                <w:rFonts w:cstheme="minorHAnsi"/>
                <w:bCs/>
              </w:rPr>
            </w:pPr>
            <w:r w:rsidRPr="002424CB">
              <w:rPr>
                <w:rFonts w:cstheme="minorHAnsi"/>
                <w:bCs/>
              </w:rPr>
              <w:t>We are reconfiguring our website to be more attractive and user-friendly, and to enable</w:t>
            </w:r>
            <w:r>
              <w:rPr>
                <w:rFonts w:cstheme="minorHAnsi"/>
                <w:bCs/>
              </w:rPr>
              <w:t xml:space="preserve"> better communication and networking among our members.</w:t>
            </w:r>
          </w:p>
          <w:p w14:paraId="2614B410" w14:textId="77777777" w:rsidR="002424CB" w:rsidRPr="002424CB" w:rsidRDefault="002424CB" w:rsidP="00480FAE">
            <w:pPr>
              <w:rPr>
                <w:rFonts w:cstheme="minorHAnsi"/>
                <w:b/>
              </w:rPr>
            </w:pPr>
          </w:p>
          <w:p w14:paraId="5EA4AE21" w14:textId="1A32B349" w:rsidR="002424CB" w:rsidRPr="002424CB" w:rsidRDefault="002424CB" w:rsidP="00480FAE">
            <w:pPr>
              <w:rPr>
                <w:rFonts w:cstheme="minorHAnsi"/>
                <w:b/>
              </w:rPr>
            </w:pPr>
          </w:p>
        </w:tc>
      </w:tr>
      <w:tr w:rsidR="00480FAE" w14:paraId="30D5CCBD" w14:textId="77777777" w:rsidTr="00540BAE">
        <w:tc>
          <w:tcPr>
            <w:tcW w:w="3080" w:type="dxa"/>
          </w:tcPr>
          <w:p w14:paraId="4DE08D26" w14:textId="77777777" w:rsidR="00480FAE" w:rsidRPr="00C54651" w:rsidRDefault="00480FAE" w:rsidP="0075205B">
            <w:pPr>
              <w:rPr>
                <w:rFonts w:ascii="Arial" w:hAnsi="Arial" w:cs="Arial"/>
              </w:rPr>
            </w:pPr>
            <w:r w:rsidRPr="00C54651">
              <w:rPr>
                <w:rFonts w:ascii="Arial" w:hAnsi="Arial" w:cs="Arial"/>
              </w:rPr>
              <w:lastRenderedPageBreak/>
              <w:t>S</w:t>
            </w:r>
            <w:r w:rsidR="0075205B" w:rsidRPr="00C54651">
              <w:rPr>
                <w:rFonts w:ascii="Arial" w:hAnsi="Arial" w:cs="Arial"/>
              </w:rPr>
              <w:t>tatement confirming whether the</w:t>
            </w:r>
            <w:r w:rsidRPr="00C54651">
              <w:rPr>
                <w:rFonts w:ascii="Arial" w:hAnsi="Arial" w:cs="Arial"/>
              </w:rPr>
              <w:t xml:space="preserve"> trustees have had regard to the guidance issued by the Chari</w:t>
            </w:r>
            <w:r w:rsidR="0075205B" w:rsidRPr="00C54651">
              <w:rPr>
                <w:rFonts w:ascii="Arial" w:hAnsi="Arial" w:cs="Arial"/>
              </w:rPr>
              <w:t>ty Commission on public benefit</w:t>
            </w:r>
          </w:p>
        </w:tc>
        <w:tc>
          <w:tcPr>
            <w:tcW w:w="1564" w:type="dxa"/>
          </w:tcPr>
          <w:p w14:paraId="3A93C3BF" w14:textId="77777777" w:rsidR="00480FAE" w:rsidRPr="00540BAE" w:rsidRDefault="00480FAE" w:rsidP="00480FAE">
            <w:pPr>
              <w:rPr>
                <w:rFonts w:ascii="Arial" w:hAnsi="Arial" w:cs="Arial"/>
                <w:sz w:val="16"/>
                <w:szCs w:val="16"/>
              </w:rPr>
            </w:pPr>
            <w:r w:rsidRPr="00540BAE">
              <w:rPr>
                <w:rFonts w:ascii="Arial" w:hAnsi="Arial" w:cs="Arial"/>
                <w:sz w:val="16"/>
                <w:szCs w:val="16"/>
              </w:rPr>
              <w:t>Para 1.18</w:t>
            </w:r>
          </w:p>
        </w:tc>
        <w:tc>
          <w:tcPr>
            <w:tcW w:w="4598" w:type="dxa"/>
          </w:tcPr>
          <w:p w14:paraId="51C9412A" w14:textId="4D4A6A70" w:rsidR="00480FAE" w:rsidRDefault="00277F01" w:rsidP="00480FAE">
            <w:pPr>
              <w:rPr>
                <w:rFonts w:ascii="Arial" w:hAnsi="Arial" w:cs="Arial"/>
                <w:b/>
              </w:rPr>
            </w:pPr>
            <w:r>
              <w:t>The trustees work in accordance with the Charity Commission guidance as published on their website (PB3)</w:t>
            </w:r>
          </w:p>
        </w:tc>
      </w:tr>
    </w:tbl>
    <w:p w14:paraId="151C3864" w14:textId="77777777" w:rsidR="00B50803" w:rsidRDefault="00B50803" w:rsidP="00480FAE">
      <w:pPr>
        <w:spacing w:after="0" w:line="240" w:lineRule="auto"/>
        <w:rPr>
          <w:rFonts w:ascii="Arial" w:hAnsi="Arial" w:cs="Arial"/>
          <w:b/>
        </w:rPr>
      </w:pPr>
    </w:p>
    <w:p w14:paraId="76AC23F9" w14:textId="77777777" w:rsidR="00480FAE" w:rsidRDefault="00D222A0" w:rsidP="00480FAE">
      <w:pPr>
        <w:spacing w:after="0" w:line="240" w:lineRule="auto"/>
        <w:rPr>
          <w:rFonts w:ascii="Arial" w:hAnsi="Arial" w:cs="Arial"/>
          <w:b/>
        </w:rPr>
      </w:pPr>
      <w:r>
        <w:rPr>
          <w:rFonts w:ascii="Arial" w:hAnsi="Arial" w:cs="Arial"/>
          <w:b/>
        </w:rPr>
        <w:t>Additional information (optional)</w:t>
      </w:r>
    </w:p>
    <w:p w14:paraId="44ED0AE2" w14:textId="77777777" w:rsidR="00B27A7F" w:rsidRPr="00AC1F36" w:rsidRDefault="00B27A7F" w:rsidP="00AC1F36">
      <w:pPr>
        <w:spacing w:after="0" w:line="240" w:lineRule="auto"/>
        <w:rPr>
          <w:rFonts w:ascii="Arial" w:hAnsi="Arial" w:cs="Arial"/>
        </w:rPr>
      </w:pPr>
      <w:r>
        <w:rPr>
          <w:rFonts w:ascii="Arial" w:hAnsi="Arial" w:cs="Arial"/>
        </w:rPr>
        <w:t>You may choose to include further statements where relevant about:</w:t>
      </w:r>
    </w:p>
    <w:tbl>
      <w:tblPr>
        <w:tblStyle w:val="TableGrid"/>
        <w:tblW w:w="0" w:type="auto"/>
        <w:tblLook w:val="04A0" w:firstRow="1" w:lastRow="0" w:firstColumn="1" w:lastColumn="0" w:noHBand="0" w:noVBand="1"/>
      </w:tblPr>
      <w:tblGrid>
        <w:gridCol w:w="3080"/>
        <w:gridCol w:w="1564"/>
        <w:gridCol w:w="4598"/>
      </w:tblGrid>
      <w:tr w:rsidR="00540BAE" w14:paraId="09295C05" w14:textId="77777777" w:rsidTr="00540BAE">
        <w:tc>
          <w:tcPr>
            <w:tcW w:w="3080" w:type="dxa"/>
          </w:tcPr>
          <w:p w14:paraId="54C74AA7" w14:textId="77777777" w:rsidR="00540BAE" w:rsidRPr="00AC1F36" w:rsidRDefault="00540BAE" w:rsidP="00552EE9">
            <w:pPr>
              <w:rPr>
                <w:rFonts w:ascii="Arial" w:hAnsi="Arial" w:cs="Arial"/>
                <w:highlight w:val="yellow"/>
              </w:rPr>
            </w:pPr>
          </w:p>
        </w:tc>
        <w:tc>
          <w:tcPr>
            <w:tcW w:w="1564" w:type="dxa"/>
          </w:tcPr>
          <w:p w14:paraId="7C87DE9A" w14:textId="77777777" w:rsidR="00540BAE" w:rsidRPr="00540BAE" w:rsidRDefault="00540BAE" w:rsidP="00552EE9">
            <w:pPr>
              <w:rPr>
                <w:rFonts w:ascii="Arial" w:hAnsi="Arial" w:cs="Arial"/>
                <w:sz w:val="16"/>
                <w:szCs w:val="16"/>
              </w:rPr>
            </w:pPr>
            <w:r w:rsidRPr="00540BAE">
              <w:rPr>
                <w:rFonts w:ascii="Arial" w:hAnsi="Arial" w:cs="Arial"/>
                <w:sz w:val="16"/>
                <w:szCs w:val="16"/>
              </w:rPr>
              <w:t>SORP reference</w:t>
            </w:r>
          </w:p>
        </w:tc>
        <w:tc>
          <w:tcPr>
            <w:tcW w:w="4598" w:type="dxa"/>
          </w:tcPr>
          <w:p w14:paraId="0373B668" w14:textId="77777777" w:rsidR="00540BAE" w:rsidRDefault="00540BAE" w:rsidP="00552EE9">
            <w:pPr>
              <w:rPr>
                <w:rFonts w:ascii="Arial" w:hAnsi="Arial" w:cs="Arial"/>
                <w:b/>
              </w:rPr>
            </w:pPr>
          </w:p>
        </w:tc>
      </w:tr>
      <w:tr w:rsidR="00AC1F36" w14:paraId="70BC23FC" w14:textId="77777777" w:rsidTr="00540BAE">
        <w:tc>
          <w:tcPr>
            <w:tcW w:w="3080" w:type="dxa"/>
          </w:tcPr>
          <w:p w14:paraId="12BBF40D" w14:textId="77777777" w:rsidR="00AC1F36" w:rsidRPr="00C54651" w:rsidRDefault="00AC1F36" w:rsidP="00552EE9">
            <w:pPr>
              <w:rPr>
                <w:rFonts w:ascii="Arial" w:hAnsi="Arial" w:cs="Arial"/>
              </w:rPr>
            </w:pPr>
          </w:p>
          <w:p w14:paraId="4F8E4E18" w14:textId="77777777" w:rsidR="00AC1F36" w:rsidRPr="00C54651" w:rsidRDefault="00AC1F36" w:rsidP="00552EE9">
            <w:pPr>
              <w:rPr>
                <w:rFonts w:ascii="Arial" w:hAnsi="Arial" w:cs="Arial"/>
              </w:rPr>
            </w:pPr>
          </w:p>
          <w:p w14:paraId="2156D17A" w14:textId="77777777" w:rsidR="00AC1F36" w:rsidRPr="00C54651" w:rsidRDefault="00AC1F36" w:rsidP="00552EE9">
            <w:pPr>
              <w:rPr>
                <w:rFonts w:ascii="Arial" w:hAnsi="Arial" w:cs="Arial"/>
              </w:rPr>
            </w:pPr>
            <w:r w:rsidRPr="00C54651">
              <w:rPr>
                <w:rFonts w:ascii="Arial" w:hAnsi="Arial" w:cs="Arial"/>
              </w:rPr>
              <w:t>Policy on grant making</w:t>
            </w:r>
          </w:p>
          <w:p w14:paraId="1AAEF83C" w14:textId="77777777" w:rsidR="00AC1F36" w:rsidRPr="00C54651" w:rsidRDefault="00AC1F36" w:rsidP="00552EE9">
            <w:pPr>
              <w:rPr>
                <w:rFonts w:ascii="Arial" w:hAnsi="Arial" w:cs="Arial"/>
              </w:rPr>
            </w:pPr>
          </w:p>
          <w:p w14:paraId="4575D124" w14:textId="77777777" w:rsidR="00AC1F36" w:rsidRPr="00C54651" w:rsidRDefault="00AC1F36" w:rsidP="00552EE9">
            <w:pPr>
              <w:rPr>
                <w:rFonts w:ascii="Arial" w:hAnsi="Arial" w:cs="Arial"/>
              </w:rPr>
            </w:pPr>
          </w:p>
        </w:tc>
        <w:tc>
          <w:tcPr>
            <w:tcW w:w="1564" w:type="dxa"/>
          </w:tcPr>
          <w:p w14:paraId="53E52685" w14:textId="77777777" w:rsidR="00AC1F36" w:rsidRPr="00540BAE" w:rsidRDefault="00AC1F36" w:rsidP="00552EE9">
            <w:pPr>
              <w:rPr>
                <w:rFonts w:ascii="Arial" w:hAnsi="Arial" w:cs="Arial"/>
                <w:sz w:val="16"/>
                <w:szCs w:val="16"/>
              </w:rPr>
            </w:pPr>
          </w:p>
          <w:p w14:paraId="1903B15B" w14:textId="77777777" w:rsidR="00AC1F36" w:rsidRPr="00540BAE" w:rsidRDefault="00AC1F36" w:rsidP="00552EE9">
            <w:pPr>
              <w:rPr>
                <w:rFonts w:ascii="Arial" w:hAnsi="Arial" w:cs="Arial"/>
                <w:sz w:val="16"/>
                <w:szCs w:val="16"/>
              </w:rPr>
            </w:pPr>
          </w:p>
          <w:p w14:paraId="3DB7BF42" w14:textId="77777777" w:rsidR="00AC1F36" w:rsidRPr="00540BAE" w:rsidRDefault="00AC1F36" w:rsidP="00552EE9">
            <w:pPr>
              <w:rPr>
                <w:rFonts w:ascii="Arial" w:hAnsi="Arial" w:cs="Arial"/>
                <w:sz w:val="16"/>
                <w:szCs w:val="16"/>
              </w:rPr>
            </w:pPr>
            <w:r w:rsidRPr="00540BAE">
              <w:rPr>
                <w:rFonts w:ascii="Arial" w:hAnsi="Arial" w:cs="Arial"/>
                <w:sz w:val="16"/>
                <w:szCs w:val="16"/>
              </w:rPr>
              <w:t>Para 1.38</w:t>
            </w:r>
          </w:p>
        </w:tc>
        <w:tc>
          <w:tcPr>
            <w:tcW w:w="4598" w:type="dxa"/>
          </w:tcPr>
          <w:p w14:paraId="4D312097" w14:textId="77777777" w:rsidR="00AC1F36" w:rsidRDefault="00AC1F36" w:rsidP="00552EE9">
            <w:pPr>
              <w:rPr>
                <w:rFonts w:ascii="Arial" w:hAnsi="Arial" w:cs="Arial"/>
                <w:b/>
              </w:rPr>
            </w:pPr>
          </w:p>
        </w:tc>
      </w:tr>
      <w:tr w:rsidR="00AC1F36" w14:paraId="33E3E148" w14:textId="77777777" w:rsidTr="00540BAE">
        <w:tc>
          <w:tcPr>
            <w:tcW w:w="3080" w:type="dxa"/>
          </w:tcPr>
          <w:p w14:paraId="7CBD604C" w14:textId="77777777" w:rsidR="00AC1F36" w:rsidRPr="00C54651" w:rsidRDefault="00AC1F36" w:rsidP="00AC1F36">
            <w:pPr>
              <w:rPr>
                <w:rFonts w:ascii="Arial" w:hAnsi="Arial" w:cs="Arial"/>
              </w:rPr>
            </w:pPr>
          </w:p>
          <w:p w14:paraId="0824373A" w14:textId="77777777" w:rsidR="00AC1F36" w:rsidRPr="00C54651" w:rsidRDefault="00AC1F36" w:rsidP="00AC1F36">
            <w:pPr>
              <w:rPr>
                <w:rFonts w:ascii="Arial" w:hAnsi="Arial" w:cs="Arial"/>
              </w:rPr>
            </w:pPr>
          </w:p>
          <w:p w14:paraId="70676A09" w14:textId="77777777" w:rsidR="00AC1F36" w:rsidRPr="00C54651" w:rsidRDefault="00AC1F36" w:rsidP="00AC1F36">
            <w:pPr>
              <w:rPr>
                <w:rFonts w:ascii="Arial" w:hAnsi="Arial" w:cs="Arial"/>
              </w:rPr>
            </w:pPr>
            <w:r w:rsidRPr="00C54651">
              <w:rPr>
                <w:rFonts w:ascii="Arial" w:hAnsi="Arial" w:cs="Arial"/>
              </w:rPr>
              <w:t>Policy on social investment including program related investment</w:t>
            </w:r>
          </w:p>
          <w:p w14:paraId="4A5BBD6D" w14:textId="77777777" w:rsidR="00AC1F36" w:rsidRPr="00C54651" w:rsidRDefault="00AC1F36" w:rsidP="00552EE9">
            <w:pPr>
              <w:rPr>
                <w:rFonts w:ascii="Arial" w:hAnsi="Arial" w:cs="Arial"/>
              </w:rPr>
            </w:pPr>
          </w:p>
        </w:tc>
        <w:tc>
          <w:tcPr>
            <w:tcW w:w="1564" w:type="dxa"/>
          </w:tcPr>
          <w:p w14:paraId="3C7ED6A4" w14:textId="77777777" w:rsidR="00AC1F36" w:rsidRPr="00540BAE" w:rsidRDefault="00AC1F36" w:rsidP="00552EE9">
            <w:pPr>
              <w:rPr>
                <w:rFonts w:ascii="Arial" w:hAnsi="Arial" w:cs="Arial"/>
                <w:sz w:val="16"/>
                <w:szCs w:val="16"/>
              </w:rPr>
            </w:pPr>
          </w:p>
          <w:p w14:paraId="68FD1576" w14:textId="77777777" w:rsidR="00AC1F36" w:rsidRPr="00540BAE" w:rsidRDefault="00AC1F36" w:rsidP="00552EE9">
            <w:pPr>
              <w:rPr>
                <w:rFonts w:ascii="Arial" w:hAnsi="Arial" w:cs="Arial"/>
                <w:sz w:val="16"/>
                <w:szCs w:val="16"/>
              </w:rPr>
            </w:pPr>
          </w:p>
          <w:p w14:paraId="502D3F6F" w14:textId="77777777" w:rsidR="00AC1F36" w:rsidRPr="00540BAE" w:rsidRDefault="00AC1F36" w:rsidP="00552EE9">
            <w:pPr>
              <w:rPr>
                <w:rFonts w:ascii="Arial" w:hAnsi="Arial" w:cs="Arial"/>
                <w:sz w:val="16"/>
                <w:szCs w:val="16"/>
              </w:rPr>
            </w:pPr>
            <w:r w:rsidRPr="00540BAE">
              <w:rPr>
                <w:rFonts w:ascii="Arial" w:hAnsi="Arial" w:cs="Arial"/>
                <w:sz w:val="16"/>
                <w:szCs w:val="16"/>
              </w:rPr>
              <w:t>Para 1.38</w:t>
            </w:r>
          </w:p>
        </w:tc>
        <w:tc>
          <w:tcPr>
            <w:tcW w:w="4598" w:type="dxa"/>
          </w:tcPr>
          <w:p w14:paraId="72E770EB" w14:textId="77777777" w:rsidR="00AC1F36" w:rsidRDefault="00AC1F36" w:rsidP="00552EE9">
            <w:pPr>
              <w:rPr>
                <w:rFonts w:ascii="Arial" w:hAnsi="Arial" w:cs="Arial"/>
                <w:b/>
              </w:rPr>
            </w:pPr>
          </w:p>
        </w:tc>
      </w:tr>
      <w:tr w:rsidR="00AC1F36" w14:paraId="7609F45F" w14:textId="77777777" w:rsidTr="00540BAE">
        <w:tc>
          <w:tcPr>
            <w:tcW w:w="3080" w:type="dxa"/>
          </w:tcPr>
          <w:p w14:paraId="48464F03" w14:textId="77777777" w:rsidR="00AC1F36" w:rsidRPr="00C54651" w:rsidRDefault="00AC1F36" w:rsidP="00552EE9">
            <w:pPr>
              <w:rPr>
                <w:rFonts w:ascii="Arial" w:hAnsi="Arial" w:cs="Arial"/>
              </w:rPr>
            </w:pPr>
          </w:p>
          <w:p w14:paraId="4C520759" w14:textId="77777777" w:rsidR="00AC1F36" w:rsidRPr="00C54651" w:rsidRDefault="00AC1F36" w:rsidP="00552EE9">
            <w:pPr>
              <w:rPr>
                <w:rFonts w:ascii="Arial" w:hAnsi="Arial" w:cs="Arial"/>
              </w:rPr>
            </w:pPr>
          </w:p>
          <w:p w14:paraId="01F0B255" w14:textId="77777777" w:rsidR="00AC1F36" w:rsidRPr="00C54651" w:rsidRDefault="00AC1F36" w:rsidP="00552EE9">
            <w:pPr>
              <w:rPr>
                <w:rFonts w:ascii="Arial" w:hAnsi="Arial" w:cs="Arial"/>
              </w:rPr>
            </w:pPr>
            <w:r w:rsidRPr="00C54651">
              <w:rPr>
                <w:rFonts w:ascii="Arial" w:hAnsi="Arial" w:cs="Arial"/>
              </w:rPr>
              <w:t>Contribution made by volunteers</w:t>
            </w:r>
          </w:p>
          <w:p w14:paraId="09F627EC" w14:textId="77777777" w:rsidR="00AC1F36" w:rsidRPr="00C54651" w:rsidRDefault="00AC1F36" w:rsidP="00552EE9">
            <w:pPr>
              <w:rPr>
                <w:rFonts w:ascii="Arial" w:hAnsi="Arial" w:cs="Arial"/>
              </w:rPr>
            </w:pPr>
          </w:p>
          <w:p w14:paraId="43662F53" w14:textId="77777777" w:rsidR="00AC1F36" w:rsidRPr="00C54651" w:rsidRDefault="00AC1F36" w:rsidP="00552EE9">
            <w:pPr>
              <w:rPr>
                <w:rFonts w:ascii="Arial" w:hAnsi="Arial" w:cs="Arial"/>
              </w:rPr>
            </w:pPr>
          </w:p>
        </w:tc>
        <w:tc>
          <w:tcPr>
            <w:tcW w:w="1564" w:type="dxa"/>
          </w:tcPr>
          <w:p w14:paraId="42326287" w14:textId="77777777" w:rsidR="00AC1F36" w:rsidRPr="00540BAE" w:rsidRDefault="00AC1F36" w:rsidP="00552EE9">
            <w:pPr>
              <w:rPr>
                <w:rFonts w:ascii="Arial" w:hAnsi="Arial" w:cs="Arial"/>
                <w:sz w:val="16"/>
                <w:szCs w:val="16"/>
              </w:rPr>
            </w:pPr>
          </w:p>
          <w:p w14:paraId="21FAA85E" w14:textId="77777777" w:rsidR="00AC1F36" w:rsidRPr="00540BAE" w:rsidRDefault="00AC1F36" w:rsidP="00552EE9">
            <w:pPr>
              <w:rPr>
                <w:rFonts w:ascii="Arial" w:hAnsi="Arial" w:cs="Arial"/>
                <w:sz w:val="16"/>
                <w:szCs w:val="16"/>
              </w:rPr>
            </w:pPr>
          </w:p>
          <w:p w14:paraId="2819D107" w14:textId="77777777" w:rsidR="00AC1F36" w:rsidRPr="00540BAE" w:rsidRDefault="00AC1F36" w:rsidP="00552EE9">
            <w:pPr>
              <w:rPr>
                <w:rFonts w:ascii="Arial" w:hAnsi="Arial" w:cs="Arial"/>
                <w:sz w:val="16"/>
                <w:szCs w:val="16"/>
              </w:rPr>
            </w:pPr>
            <w:r w:rsidRPr="00540BAE">
              <w:rPr>
                <w:rFonts w:ascii="Arial" w:hAnsi="Arial" w:cs="Arial"/>
                <w:sz w:val="16"/>
                <w:szCs w:val="16"/>
              </w:rPr>
              <w:t>Para 1.38</w:t>
            </w:r>
          </w:p>
        </w:tc>
        <w:tc>
          <w:tcPr>
            <w:tcW w:w="4598" w:type="dxa"/>
          </w:tcPr>
          <w:p w14:paraId="0174B9D6" w14:textId="77777777" w:rsidR="00AC1F36" w:rsidRDefault="00AC1F36" w:rsidP="00552EE9">
            <w:pPr>
              <w:rPr>
                <w:rFonts w:ascii="Arial" w:hAnsi="Arial" w:cs="Arial"/>
                <w:b/>
              </w:rPr>
            </w:pPr>
          </w:p>
        </w:tc>
      </w:tr>
      <w:tr w:rsidR="00B50803" w14:paraId="665A42D4" w14:textId="77777777" w:rsidTr="00540BAE">
        <w:tc>
          <w:tcPr>
            <w:tcW w:w="3080" w:type="dxa"/>
          </w:tcPr>
          <w:p w14:paraId="76F0D21A" w14:textId="77777777" w:rsidR="00B50803" w:rsidRDefault="00B50803" w:rsidP="00552EE9">
            <w:pPr>
              <w:rPr>
                <w:rFonts w:ascii="Arial" w:hAnsi="Arial" w:cs="Arial"/>
                <w:highlight w:val="yellow"/>
              </w:rPr>
            </w:pPr>
          </w:p>
          <w:p w14:paraId="0FB922EA" w14:textId="77777777" w:rsidR="00B50803" w:rsidRDefault="00B50803" w:rsidP="00552EE9">
            <w:pPr>
              <w:rPr>
                <w:rFonts w:ascii="Arial" w:hAnsi="Arial" w:cs="Arial"/>
              </w:rPr>
            </w:pPr>
            <w:r w:rsidRPr="00B50803">
              <w:rPr>
                <w:rFonts w:ascii="Arial" w:hAnsi="Arial" w:cs="Arial"/>
              </w:rPr>
              <w:t>Other</w:t>
            </w:r>
          </w:p>
          <w:p w14:paraId="4C7D1B09" w14:textId="77777777" w:rsidR="00B50803" w:rsidRPr="00B50803" w:rsidRDefault="00B50803" w:rsidP="00552EE9">
            <w:pPr>
              <w:rPr>
                <w:rFonts w:ascii="Arial" w:hAnsi="Arial" w:cs="Arial"/>
              </w:rPr>
            </w:pPr>
          </w:p>
          <w:p w14:paraId="768312AA" w14:textId="77777777" w:rsidR="00B50803" w:rsidRPr="00AC1F36" w:rsidRDefault="00B50803" w:rsidP="00552EE9">
            <w:pPr>
              <w:rPr>
                <w:rFonts w:ascii="Arial" w:hAnsi="Arial" w:cs="Arial"/>
                <w:highlight w:val="yellow"/>
              </w:rPr>
            </w:pPr>
          </w:p>
        </w:tc>
        <w:tc>
          <w:tcPr>
            <w:tcW w:w="1564" w:type="dxa"/>
          </w:tcPr>
          <w:p w14:paraId="1D700144" w14:textId="77777777" w:rsidR="00B50803" w:rsidRDefault="00B50803" w:rsidP="00552EE9">
            <w:pPr>
              <w:rPr>
                <w:rFonts w:ascii="Arial" w:hAnsi="Arial" w:cs="Arial"/>
              </w:rPr>
            </w:pPr>
          </w:p>
        </w:tc>
        <w:tc>
          <w:tcPr>
            <w:tcW w:w="4598" w:type="dxa"/>
          </w:tcPr>
          <w:p w14:paraId="6CED4AC4" w14:textId="77777777" w:rsidR="00B50803" w:rsidRDefault="00B50803" w:rsidP="00552EE9">
            <w:pPr>
              <w:rPr>
                <w:rFonts w:ascii="Arial" w:hAnsi="Arial" w:cs="Arial"/>
                <w:b/>
              </w:rPr>
            </w:pPr>
          </w:p>
        </w:tc>
      </w:tr>
    </w:tbl>
    <w:p w14:paraId="2FC2A226" w14:textId="77777777" w:rsidR="00A8188A" w:rsidRDefault="00A8188A" w:rsidP="00480FAE">
      <w:pPr>
        <w:spacing w:after="0" w:line="240" w:lineRule="auto"/>
        <w:rPr>
          <w:rFonts w:ascii="Arial" w:hAnsi="Arial" w:cs="Arial"/>
          <w:b/>
          <w:sz w:val="28"/>
          <w:szCs w:val="28"/>
        </w:rPr>
      </w:pPr>
    </w:p>
    <w:p w14:paraId="58D34B31" w14:textId="77777777" w:rsidR="00A8188A" w:rsidRDefault="00A8188A" w:rsidP="00480FAE">
      <w:pPr>
        <w:spacing w:after="0" w:line="240" w:lineRule="auto"/>
        <w:rPr>
          <w:rFonts w:ascii="Arial" w:hAnsi="Arial" w:cs="Arial"/>
          <w:b/>
          <w:sz w:val="28"/>
          <w:szCs w:val="28"/>
        </w:rPr>
      </w:pPr>
    </w:p>
    <w:p w14:paraId="3CF88A44" w14:textId="77777777" w:rsidR="002D7498" w:rsidRPr="00E063C0" w:rsidRDefault="00480FAE" w:rsidP="00480FAE">
      <w:pPr>
        <w:spacing w:after="0" w:line="240" w:lineRule="auto"/>
        <w:rPr>
          <w:rFonts w:ascii="Arial" w:hAnsi="Arial" w:cs="Arial"/>
          <w:b/>
          <w:sz w:val="28"/>
          <w:szCs w:val="28"/>
        </w:rPr>
      </w:pPr>
      <w:r w:rsidRPr="00E063C0">
        <w:rPr>
          <w:rFonts w:ascii="Arial" w:hAnsi="Arial" w:cs="Arial"/>
          <w:b/>
          <w:sz w:val="28"/>
          <w:szCs w:val="28"/>
        </w:rPr>
        <w:t>Achievements and Performance</w:t>
      </w:r>
    </w:p>
    <w:p w14:paraId="25DD2906" w14:textId="77777777" w:rsidR="002D7498" w:rsidRDefault="002D7498" w:rsidP="00480FAE">
      <w:pPr>
        <w:spacing w:after="0" w:line="240" w:lineRule="auto"/>
        <w:rPr>
          <w:rFonts w:ascii="Arial" w:hAnsi="Arial" w:cs="Arial"/>
          <w:b/>
        </w:rPr>
      </w:pPr>
    </w:p>
    <w:tbl>
      <w:tblPr>
        <w:tblStyle w:val="TableGrid"/>
        <w:tblW w:w="0" w:type="auto"/>
        <w:tblLook w:val="04A0" w:firstRow="1" w:lastRow="0" w:firstColumn="1" w:lastColumn="0" w:noHBand="0" w:noVBand="1"/>
      </w:tblPr>
      <w:tblGrid>
        <w:gridCol w:w="3080"/>
        <w:gridCol w:w="1564"/>
        <w:gridCol w:w="4598"/>
      </w:tblGrid>
      <w:tr w:rsidR="00540BAE" w14:paraId="2E2A0ED6" w14:textId="77777777" w:rsidTr="00540BAE">
        <w:trPr>
          <w:trHeight w:val="268"/>
        </w:trPr>
        <w:tc>
          <w:tcPr>
            <w:tcW w:w="3080" w:type="dxa"/>
          </w:tcPr>
          <w:p w14:paraId="307B883F" w14:textId="77777777" w:rsidR="00540BAE" w:rsidRDefault="00540BAE" w:rsidP="00480FAE">
            <w:pPr>
              <w:rPr>
                <w:rFonts w:ascii="Arial" w:hAnsi="Arial" w:cs="Arial"/>
                <w:highlight w:val="yellow"/>
              </w:rPr>
            </w:pPr>
          </w:p>
        </w:tc>
        <w:tc>
          <w:tcPr>
            <w:tcW w:w="1564" w:type="dxa"/>
          </w:tcPr>
          <w:p w14:paraId="0E26B427" w14:textId="77777777" w:rsidR="00540BAE" w:rsidRPr="00540BAE" w:rsidRDefault="00540BAE" w:rsidP="00480FAE">
            <w:pPr>
              <w:rPr>
                <w:rFonts w:ascii="Arial" w:hAnsi="Arial" w:cs="Arial"/>
                <w:sz w:val="16"/>
                <w:szCs w:val="16"/>
              </w:rPr>
            </w:pPr>
            <w:r w:rsidRPr="00540BAE">
              <w:rPr>
                <w:rFonts w:ascii="Arial" w:hAnsi="Arial" w:cs="Arial"/>
                <w:sz w:val="16"/>
                <w:szCs w:val="16"/>
              </w:rPr>
              <w:t>SORP reference</w:t>
            </w:r>
          </w:p>
        </w:tc>
        <w:tc>
          <w:tcPr>
            <w:tcW w:w="4598" w:type="dxa"/>
          </w:tcPr>
          <w:p w14:paraId="7DD9F8C8" w14:textId="77777777" w:rsidR="00540BAE" w:rsidRDefault="00540BAE" w:rsidP="00480FAE">
            <w:pPr>
              <w:rPr>
                <w:rFonts w:ascii="Arial" w:hAnsi="Arial" w:cs="Arial"/>
                <w:b/>
              </w:rPr>
            </w:pPr>
          </w:p>
        </w:tc>
      </w:tr>
      <w:tr w:rsidR="002D7498" w:rsidRPr="00C54651" w14:paraId="3B749538" w14:textId="77777777" w:rsidTr="00CA6A06">
        <w:trPr>
          <w:trHeight w:val="3534"/>
        </w:trPr>
        <w:tc>
          <w:tcPr>
            <w:tcW w:w="3080" w:type="dxa"/>
          </w:tcPr>
          <w:p w14:paraId="1E87FD16" w14:textId="77777777" w:rsidR="005E43D8" w:rsidRPr="00C54651" w:rsidRDefault="005E43D8" w:rsidP="00480FAE">
            <w:pPr>
              <w:rPr>
                <w:rFonts w:ascii="Arial" w:hAnsi="Arial" w:cs="Arial"/>
              </w:rPr>
            </w:pPr>
          </w:p>
          <w:p w14:paraId="62050A8F" w14:textId="77777777" w:rsidR="005E43D8" w:rsidRPr="00C54651" w:rsidRDefault="005E43D8" w:rsidP="00480FAE">
            <w:pPr>
              <w:rPr>
                <w:rFonts w:ascii="Arial" w:hAnsi="Arial" w:cs="Arial"/>
              </w:rPr>
            </w:pPr>
          </w:p>
          <w:p w14:paraId="7672FA6B" w14:textId="77777777" w:rsidR="005E43D8" w:rsidRPr="00C54651" w:rsidRDefault="005E43D8" w:rsidP="00480FAE">
            <w:pPr>
              <w:rPr>
                <w:rFonts w:ascii="Arial" w:hAnsi="Arial" w:cs="Arial"/>
              </w:rPr>
            </w:pPr>
          </w:p>
          <w:p w14:paraId="33FDDF58" w14:textId="77777777" w:rsidR="002D7498" w:rsidRPr="00C54651" w:rsidRDefault="002D7498" w:rsidP="00480FAE">
            <w:pPr>
              <w:rPr>
                <w:rFonts w:ascii="Arial" w:hAnsi="Arial" w:cs="Arial"/>
              </w:rPr>
            </w:pPr>
            <w:r w:rsidRPr="00C54651">
              <w:rPr>
                <w:rFonts w:ascii="Arial" w:hAnsi="Arial" w:cs="Arial"/>
              </w:rPr>
              <w:t>Summary of the main achievements of the charity, identifying the difference the charity’s work has made to the circumstances of its beneficiaries and any wider benefits to society as a whole.</w:t>
            </w:r>
          </w:p>
        </w:tc>
        <w:tc>
          <w:tcPr>
            <w:tcW w:w="1564" w:type="dxa"/>
          </w:tcPr>
          <w:p w14:paraId="2D6E1234" w14:textId="77777777" w:rsidR="005E43D8" w:rsidRPr="00C54651" w:rsidRDefault="005E43D8" w:rsidP="00480FAE">
            <w:pPr>
              <w:rPr>
                <w:rFonts w:ascii="Arial" w:hAnsi="Arial" w:cs="Arial"/>
                <w:sz w:val="16"/>
                <w:szCs w:val="16"/>
              </w:rPr>
            </w:pPr>
          </w:p>
          <w:p w14:paraId="72BD298F" w14:textId="77777777" w:rsidR="005E43D8" w:rsidRPr="00C54651" w:rsidRDefault="005E43D8" w:rsidP="00480FAE">
            <w:pPr>
              <w:rPr>
                <w:rFonts w:ascii="Arial" w:hAnsi="Arial" w:cs="Arial"/>
                <w:sz w:val="16"/>
                <w:szCs w:val="16"/>
              </w:rPr>
            </w:pPr>
          </w:p>
          <w:p w14:paraId="5DF03687" w14:textId="77777777" w:rsidR="005E43D8" w:rsidRPr="00C54651" w:rsidRDefault="005E43D8" w:rsidP="00480FAE">
            <w:pPr>
              <w:rPr>
                <w:rFonts w:ascii="Arial" w:hAnsi="Arial" w:cs="Arial"/>
                <w:sz w:val="16"/>
                <w:szCs w:val="16"/>
              </w:rPr>
            </w:pPr>
          </w:p>
          <w:p w14:paraId="6368C251" w14:textId="77777777" w:rsidR="00540BAE" w:rsidRPr="00C54651" w:rsidRDefault="00540BAE" w:rsidP="00480FAE">
            <w:pPr>
              <w:rPr>
                <w:rFonts w:ascii="Arial" w:hAnsi="Arial" w:cs="Arial"/>
                <w:sz w:val="16"/>
                <w:szCs w:val="16"/>
              </w:rPr>
            </w:pPr>
          </w:p>
          <w:p w14:paraId="44F37F22" w14:textId="77777777" w:rsidR="00A8188A" w:rsidRPr="00C54651" w:rsidRDefault="00A8188A" w:rsidP="00480FAE">
            <w:pPr>
              <w:rPr>
                <w:rFonts w:ascii="Arial" w:hAnsi="Arial" w:cs="Arial"/>
                <w:sz w:val="16"/>
                <w:szCs w:val="16"/>
              </w:rPr>
            </w:pPr>
          </w:p>
          <w:p w14:paraId="4C610FCC" w14:textId="77777777" w:rsidR="002D7498" w:rsidRPr="00C54651" w:rsidRDefault="002D7498" w:rsidP="00480FAE">
            <w:pPr>
              <w:rPr>
                <w:rFonts w:ascii="Arial" w:hAnsi="Arial" w:cs="Arial"/>
                <w:sz w:val="16"/>
                <w:szCs w:val="16"/>
              </w:rPr>
            </w:pPr>
            <w:r w:rsidRPr="00C54651">
              <w:rPr>
                <w:rFonts w:ascii="Arial" w:hAnsi="Arial" w:cs="Arial"/>
                <w:sz w:val="16"/>
                <w:szCs w:val="16"/>
              </w:rPr>
              <w:t>Para 1.20</w:t>
            </w:r>
          </w:p>
        </w:tc>
        <w:tc>
          <w:tcPr>
            <w:tcW w:w="4598" w:type="dxa"/>
          </w:tcPr>
          <w:p w14:paraId="078C39C9" w14:textId="77777777" w:rsidR="00AD0C6C" w:rsidRDefault="004D3A8B" w:rsidP="00480FAE">
            <w:r w:rsidRPr="00AD0C6C">
              <w:rPr>
                <w:b/>
                <w:bCs/>
              </w:rPr>
              <w:t>Publications</w:t>
            </w:r>
          </w:p>
          <w:p w14:paraId="4F1EE3C6" w14:textId="77777777" w:rsidR="00AD0C6C" w:rsidRDefault="00AD0C6C" w:rsidP="00480FAE"/>
          <w:p w14:paraId="6A0EC155" w14:textId="0B4F58CA" w:rsidR="00AD0C6C" w:rsidRDefault="004D3A8B" w:rsidP="00480FAE">
            <w:r>
              <w:t xml:space="preserve"> </w:t>
            </w:r>
            <w:r w:rsidRPr="003E336E">
              <w:rPr>
                <w:i/>
                <w:iCs/>
              </w:rPr>
              <w:t>A monthly newsletter</w:t>
            </w:r>
            <w:r>
              <w:t xml:space="preserve"> was developed and circulated to </w:t>
            </w:r>
            <w:r w:rsidR="003E336E">
              <w:t>157 members, and a further 229 people on the news only list</w:t>
            </w:r>
            <w:r>
              <w:t xml:space="preserve">. This has provided </w:t>
            </w:r>
            <w:r w:rsidR="003E336E">
              <w:t>recipients</w:t>
            </w:r>
            <w:r>
              <w:t xml:space="preserve"> with information about relevant publications, meetings and other events, especially relevant during lockdown</w:t>
            </w:r>
          </w:p>
          <w:p w14:paraId="7E0DF87F" w14:textId="77777777" w:rsidR="003E336E" w:rsidRDefault="003E336E" w:rsidP="00480FAE"/>
          <w:p w14:paraId="50921378" w14:textId="18353D97" w:rsidR="00B92BBD" w:rsidRPr="002424CB" w:rsidRDefault="004D3A8B" w:rsidP="00B92BBD">
            <w:pPr>
              <w:rPr>
                <w:rFonts w:cstheme="minorHAnsi"/>
              </w:rPr>
            </w:pPr>
            <w:r>
              <w:t xml:space="preserve"> </w:t>
            </w:r>
            <w:r w:rsidR="00B92BBD" w:rsidRPr="002424CB">
              <w:rPr>
                <w:rFonts w:cstheme="minorHAnsi"/>
              </w:rPr>
              <w:t xml:space="preserve">During 2021 downloading of the </w:t>
            </w:r>
            <w:r w:rsidR="00B92BBD" w:rsidRPr="002424CB">
              <w:rPr>
                <w:rFonts w:cstheme="minorHAnsi"/>
                <w:i/>
                <w:iCs/>
              </w:rPr>
              <w:t>Good Business Guide</w:t>
            </w:r>
            <w:r w:rsidR="00B92BBD" w:rsidRPr="002424CB">
              <w:rPr>
                <w:rFonts w:cstheme="minorHAnsi"/>
              </w:rPr>
              <w:t xml:space="preserve"> (third edition) continued from our website. It is available  in 5 different languages and an audio version in English. and also to read online on our website.</w:t>
            </w:r>
            <w:r w:rsidR="00B92BBD">
              <w:rPr>
                <w:rFonts w:cstheme="minorHAnsi"/>
              </w:rPr>
              <w:t xml:space="preserve"> This helps to guide and support members who are concerned about ethical practices in their workplace.</w:t>
            </w:r>
          </w:p>
          <w:p w14:paraId="02F432FB" w14:textId="0F01D3BD" w:rsidR="00AD0C6C" w:rsidRDefault="00AD0C6C" w:rsidP="00480FAE"/>
          <w:p w14:paraId="5B62E90B" w14:textId="00555CAD" w:rsidR="00AD0C6C" w:rsidRDefault="004D3A8B" w:rsidP="00480FAE">
            <w:r w:rsidRPr="00AD0C6C">
              <w:rPr>
                <w:b/>
                <w:bCs/>
              </w:rPr>
              <w:t>The Academic Research Working Group</w:t>
            </w:r>
            <w:r>
              <w:t xml:space="preserve"> continues to support our PhD student researching 20th Century Quaker Business history. This work has been delayed by lockdown</w:t>
            </w:r>
            <w:r w:rsidR="00AD0C6C">
              <w:t xml:space="preserve"> </w:t>
            </w:r>
            <w:r w:rsidR="00AD0C6C">
              <w:lastRenderedPageBreak/>
              <w:t>but should be  completed in 2022</w:t>
            </w:r>
            <w:r>
              <w:t xml:space="preserve"> </w:t>
            </w:r>
            <w:r w:rsidR="00CF164E">
              <w:t>. It will give  a picture of the origins of Quaker workplace concerns</w:t>
            </w:r>
          </w:p>
          <w:p w14:paraId="36F59504" w14:textId="77777777" w:rsidR="00AD0C6C" w:rsidRDefault="00AD0C6C" w:rsidP="00480FAE"/>
          <w:p w14:paraId="2617BEEB" w14:textId="5467D08B" w:rsidR="00CF164E" w:rsidRPr="002424CB" w:rsidRDefault="004D3A8B" w:rsidP="00CF164E">
            <w:pPr>
              <w:rPr>
                <w:rFonts w:cstheme="minorHAnsi"/>
                <w:b/>
                <w:bCs/>
              </w:rPr>
            </w:pPr>
            <w:r w:rsidRPr="00AD0C6C">
              <w:rPr>
                <w:b/>
                <w:bCs/>
              </w:rPr>
              <w:t>Events</w:t>
            </w:r>
            <w:r w:rsidR="00CF164E" w:rsidRPr="002424CB">
              <w:rPr>
                <w:rFonts w:cstheme="minorHAnsi"/>
                <w:b/>
                <w:bCs/>
              </w:rPr>
              <w:t xml:space="preserve"> </w:t>
            </w:r>
          </w:p>
          <w:p w14:paraId="42A7D3C9" w14:textId="57C6B458" w:rsidR="002D7498" w:rsidRPr="00CA6A06" w:rsidRDefault="00CF164E" w:rsidP="00480FAE">
            <w:pPr>
              <w:rPr>
                <w:rFonts w:cstheme="minorHAnsi"/>
              </w:rPr>
            </w:pPr>
            <w:r w:rsidRPr="002424CB">
              <w:rPr>
                <w:rFonts w:cstheme="minorHAnsi"/>
              </w:rPr>
              <w:t xml:space="preserve">We were unable to hold face to face events due to COVID-19, but replaced them with monthly Making Values Visible  webinars, which had 37 registrants. We also held twice weekly on-line meetings for members. </w:t>
            </w:r>
            <w:r>
              <w:rPr>
                <w:rFonts w:cstheme="minorHAnsi"/>
              </w:rPr>
              <w:t>These have provided support for members, and reduced</w:t>
            </w:r>
            <w:r w:rsidR="00CA01F8">
              <w:rPr>
                <w:rFonts w:cstheme="minorHAnsi"/>
              </w:rPr>
              <w:t xml:space="preserve"> the isolation caused by the lack of face to face events. </w:t>
            </w:r>
          </w:p>
        </w:tc>
      </w:tr>
    </w:tbl>
    <w:p w14:paraId="028D5EF6" w14:textId="77777777" w:rsidR="002D7498" w:rsidRPr="00C54651" w:rsidRDefault="002D7498" w:rsidP="00480FAE">
      <w:pPr>
        <w:spacing w:after="0" w:line="240" w:lineRule="auto"/>
        <w:rPr>
          <w:rFonts w:ascii="Arial" w:hAnsi="Arial" w:cs="Arial"/>
          <w:b/>
        </w:rPr>
      </w:pPr>
    </w:p>
    <w:p w14:paraId="0480C023" w14:textId="77777777" w:rsidR="00D222A0" w:rsidRPr="00C54651" w:rsidRDefault="00D222A0" w:rsidP="00480FAE">
      <w:pPr>
        <w:spacing w:after="0" w:line="240" w:lineRule="auto"/>
        <w:rPr>
          <w:rFonts w:ascii="Arial" w:hAnsi="Arial" w:cs="Arial"/>
          <w:b/>
        </w:rPr>
      </w:pPr>
      <w:r w:rsidRPr="00C54651">
        <w:rPr>
          <w:rFonts w:ascii="Arial" w:hAnsi="Arial" w:cs="Arial"/>
          <w:b/>
        </w:rPr>
        <w:t>Additional information (optional)</w:t>
      </w:r>
    </w:p>
    <w:p w14:paraId="5A57BE1B" w14:textId="77777777" w:rsidR="00B27A7F" w:rsidRPr="00C54651" w:rsidRDefault="00B27A7F" w:rsidP="00E063C0">
      <w:pPr>
        <w:spacing w:after="0" w:line="240" w:lineRule="auto"/>
        <w:rPr>
          <w:rFonts w:ascii="Arial" w:hAnsi="Arial" w:cs="Arial"/>
        </w:rPr>
      </w:pPr>
      <w:r w:rsidRPr="00C54651">
        <w:rPr>
          <w:rFonts w:ascii="Arial" w:hAnsi="Arial" w:cs="Arial"/>
        </w:rPr>
        <w:t>You may choose to include further statements where relevant about:</w:t>
      </w:r>
    </w:p>
    <w:tbl>
      <w:tblPr>
        <w:tblStyle w:val="TableGrid"/>
        <w:tblW w:w="0" w:type="auto"/>
        <w:tblLook w:val="04A0" w:firstRow="1" w:lastRow="0" w:firstColumn="1" w:lastColumn="0" w:noHBand="0" w:noVBand="1"/>
      </w:tblPr>
      <w:tblGrid>
        <w:gridCol w:w="3080"/>
        <w:gridCol w:w="1564"/>
        <w:gridCol w:w="4598"/>
      </w:tblGrid>
      <w:tr w:rsidR="00B50803" w:rsidRPr="00C54651" w14:paraId="67943AB2" w14:textId="77777777" w:rsidTr="00540BAE">
        <w:tc>
          <w:tcPr>
            <w:tcW w:w="3080" w:type="dxa"/>
          </w:tcPr>
          <w:p w14:paraId="7324F5E7" w14:textId="77777777" w:rsidR="00B50803" w:rsidRPr="00C54651" w:rsidRDefault="00B50803" w:rsidP="00552EE9">
            <w:pPr>
              <w:rPr>
                <w:rFonts w:ascii="Arial" w:hAnsi="Arial" w:cs="Arial"/>
              </w:rPr>
            </w:pPr>
          </w:p>
          <w:p w14:paraId="6BFA833F" w14:textId="77777777" w:rsidR="00B50803" w:rsidRPr="00C54651" w:rsidRDefault="00B50803" w:rsidP="00552EE9">
            <w:pPr>
              <w:rPr>
                <w:rFonts w:ascii="Arial" w:hAnsi="Arial" w:cs="Arial"/>
              </w:rPr>
            </w:pPr>
          </w:p>
          <w:p w14:paraId="0489EA1F" w14:textId="77777777" w:rsidR="00B50803" w:rsidRPr="00C54651" w:rsidRDefault="00B50803" w:rsidP="00552EE9">
            <w:pPr>
              <w:rPr>
                <w:rFonts w:ascii="Arial" w:hAnsi="Arial" w:cs="Arial"/>
              </w:rPr>
            </w:pPr>
            <w:r w:rsidRPr="00C54651">
              <w:rPr>
                <w:rFonts w:ascii="Arial" w:hAnsi="Arial" w:cs="Arial"/>
              </w:rPr>
              <w:t>Achievements against objectives set</w:t>
            </w:r>
          </w:p>
          <w:p w14:paraId="39E75FD5" w14:textId="77777777" w:rsidR="00B50803" w:rsidRPr="00C54651" w:rsidRDefault="00B50803" w:rsidP="00552EE9">
            <w:pPr>
              <w:rPr>
                <w:rFonts w:ascii="Arial" w:hAnsi="Arial" w:cs="Arial"/>
              </w:rPr>
            </w:pPr>
          </w:p>
          <w:p w14:paraId="7C544D89" w14:textId="77777777" w:rsidR="00B50803" w:rsidRPr="00C54651" w:rsidRDefault="00B50803" w:rsidP="00552EE9">
            <w:pPr>
              <w:rPr>
                <w:rFonts w:ascii="Arial" w:hAnsi="Arial" w:cs="Arial"/>
              </w:rPr>
            </w:pPr>
          </w:p>
        </w:tc>
        <w:tc>
          <w:tcPr>
            <w:tcW w:w="1564" w:type="dxa"/>
          </w:tcPr>
          <w:p w14:paraId="492F74D5" w14:textId="77777777" w:rsidR="00B50803" w:rsidRPr="00C54651" w:rsidRDefault="00B50803" w:rsidP="00AC1F36">
            <w:pPr>
              <w:rPr>
                <w:rFonts w:ascii="Arial" w:hAnsi="Arial" w:cs="Arial"/>
                <w:sz w:val="16"/>
                <w:szCs w:val="16"/>
              </w:rPr>
            </w:pPr>
          </w:p>
          <w:p w14:paraId="3CA1F728" w14:textId="77777777" w:rsidR="00B50803" w:rsidRPr="00C54651" w:rsidRDefault="00B50803" w:rsidP="00AC1F36">
            <w:pPr>
              <w:rPr>
                <w:rFonts w:ascii="Arial" w:hAnsi="Arial" w:cs="Arial"/>
                <w:sz w:val="16"/>
                <w:szCs w:val="16"/>
              </w:rPr>
            </w:pPr>
          </w:p>
          <w:p w14:paraId="2C9382F6" w14:textId="77777777" w:rsidR="00A8188A" w:rsidRPr="00C54651" w:rsidRDefault="00A8188A" w:rsidP="00AC1F36">
            <w:pPr>
              <w:rPr>
                <w:rFonts w:ascii="Arial" w:hAnsi="Arial" w:cs="Arial"/>
                <w:sz w:val="16"/>
                <w:szCs w:val="16"/>
              </w:rPr>
            </w:pPr>
          </w:p>
          <w:p w14:paraId="3213F182" w14:textId="77777777" w:rsidR="00B50803" w:rsidRPr="00C54651" w:rsidRDefault="00B50803" w:rsidP="00AC1F36">
            <w:pPr>
              <w:rPr>
                <w:rFonts w:ascii="Arial" w:hAnsi="Arial" w:cs="Arial"/>
                <w:sz w:val="16"/>
                <w:szCs w:val="16"/>
              </w:rPr>
            </w:pPr>
            <w:r w:rsidRPr="00C54651">
              <w:rPr>
                <w:rFonts w:ascii="Arial" w:hAnsi="Arial" w:cs="Arial"/>
                <w:sz w:val="16"/>
                <w:szCs w:val="16"/>
              </w:rPr>
              <w:t>Para 1.41</w:t>
            </w:r>
          </w:p>
          <w:p w14:paraId="4224CF69" w14:textId="77777777" w:rsidR="00B50803" w:rsidRPr="00C54651" w:rsidRDefault="00B50803" w:rsidP="00AC1F36">
            <w:pPr>
              <w:rPr>
                <w:rFonts w:ascii="Arial" w:hAnsi="Arial" w:cs="Arial"/>
                <w:sz w:val="16"/>
                <w:szCs w:val="16"/>
              </w:rPr>
            </w:pPr>
          </w:p>
          <w:p w14:paraId="1935B80D" w14:textId="77777777" w:rsidR="00B50803" w:rsidRPr="00C54651" w:rsidRDefault="00B50803" w:rsidP="00AC1F36">
            <w:pPr>
              <w:rPr>
                <w:rFonts w:ascii="Arial" w:hAnsi="Arial" w:cs="Arial"/>
                <w:sz w:val="16"/>
                <w:szCs w:val="16"/>
              </w:rPr>
            </w:pPr>
          </w:p>
          <w:p w14:paraId="3CE29A72" w14:textId="77777777" w:rsidR="00B50803" w:rsidRPr="00C54651" w:rsidRDefault="00B50803" w:rsidP="00AC1F36">
            <w:pPr>
              <w:rPr>
                <w:rFonts w:ascii="Arial" w:hAnsi="Arial" w:cs="Arial"/>
                <w:sz w:val="16"/>
                <w:szCs w:val="16"/>
              </w:rPr>
            </w:pPr>
          </w:p>
        </w:tc>
        <w:tc>
          <w:tcPr>
            <w:tcW w:w="4598" w:type="dxa"/>
          </w:tcPr>
          <w:p w14:paraId="5C4BEB71" w14:textId="77777777" w:rsidR="00B50803" w:rsidRPr="00C54651" w:rsidRDefault="00B50803" w:rsidP="00552EE9">
            <w:pPr>
              <w:rPr>
                <w:rFonts w:ascii="Arial" w:hAnsi="Arial" w:cs="Arial"/>
                <w:b/>
              </w:rPr>
            </w:pPr>
          </w:p>
        </w:tc>
      </w:tr>
      <w:tr w:rsidR="00AC1F36" w:rsidRPr="00C54651" w14:paraId="55C6EA6F" w14:textId="77777777" w:rsidTr="00540BAE">
        <w:tc>
          <w:tcPr>
            <w:tcW w:w="3080" w:type="dxa"/>
          </w:tcPr>
          <w:p w14:paraId="3C9CA70A" w14:textId="77777777" w:rsidR="00AC1F36" w:rsidRPr="00C54651" w:rsidRDefault="00AC1F36" w:rsidP="00552EE9">
            <w:pPr>
              <w:rPr>
                <w:rFonts w:ascii="Arial" w:hAnsi="Arial" w:cs="Arial"/>
              </w:rPr>
            </w:pPr>
          </w:p>
          <w:p w14:paraId="60C10572" w14:textId="77777777" w:rsidR="00AC1F36" w:rsidRPr="00C54651" w:rsidRDefault="00AC1F36" w:rsidP="00552EE9">
            <w:pPr>
              <w:rPr>
                <w:rFonts w:ascii="Arial" w:hAnsi="Arial" w:cs="Arial"/>
              </w:rPr>
            </w:pPr>
          </w:p>
          <w:p w14:paraId="67FAC5F2" w14:textId="77777777" w:rsidR="00AC1F36" w:rsidRPr="00C54651" w:rsidRDefault="00AC1F36" w:rsidP="00552EE9">
            <w:pPr>
              <w:rPr>
                <w:rFonts w:ascii="Arial" w:hAnsi="Arial" w:cs="Arial"/>
              </w:rPr>
            </w:pPr>
            <w:r w:rsidRPr="00C54651">
              <w:rPr>
                <w:rFonts w:ascii="Arial" w:hAnsi="Arial" w:cs="Arial"/>
              </w:rPr>
              <w:t>Performance of fundraising activities against objectives set</w:t>
            </w:r>
          </w:p>
          <w:p w14:paraId="1A88C575" w14:textId="77777777" w:rsidR="00AC1F36" w:rsidRPr="00C54651" w:rsidRDefault="00AC1F36" w:rsidP="00552EE9">
            <w:pPr>
              <w:rPr>
                <w:rFonts w:ascii="Arial" w:hAnsi="Arial" w:cs="Arial"/>
              </w:rPr>
            </w:pPr>
          </w:p>
          <w:p w14:paraId="0C0BEC9A" w14:textId="77777777" w:rsidR="00AC1F36" w:rsidRPr="00C54651" w:rsidRDefault="00AC1F36" w:rsidP="00552EE9">
            <w:pPr>
              <w:rPr>
                <w:rFonts w:ascii="Arial" w:hAnsi="Arial" w:cs="Arial"/>
              </w:rPr>
            </w:pPr>
          </w:p>
        </w:tc>
        <w:tc>
          <w:tcPr>
            <w:tcW w:w="1564" w:type="dxa"/>
          </w:tcPr>
          <w:p w14:paraId="40809448" w14:textId="77777777" w:rsidR="00AC1F36" w:rsidRPr="00C54651" w:rsidRDefault="00AC1F36" w:rsidP="00AC1F36">
            <w:pPr>
              <w:rPr>
                <w:rFonts w:ascii="Arial" w:hAnsi="Arial" w:cs="Arial"/>
                <w:sz w:val="16"/>
                <w:szCs w:val="16"/>
              </w:rPr>
            </w:pPr>
          </w:p>
          <w:p w14:paraId="1FC55ACF" w14:textId="77777777" w:rsidR="00B50803" w:rsidRPr="00C54651" w:rsidRDefault="00B50803" w:rsidP="00AC1F36">
            <w:pPr>
              <w:rPr>
                <w:rFonts w:ascii="Arial" w:hAnsi="Arial" w:cs="Arial"/>
                <w:sz w:val="16"/>
                <w:szCs w:val="16"/>
              </w:rPr>
            </w:pPr>
          </w:p>
          <w:p w14:paraId="71398A11" w14:textId="77777777" w:rsidR="00A8188A" w:rsidRPr="00C54651" w:rsidRDefault="00A8188A" w:rsidP="00AC1F36">
            <w:pPr>
              <w:rPr>
                <w:rFonts w:ascii="Arial" w:hAnsi="Arial" w:cs="Arial"/>
                <w:sz w:val="16"/>
                <w:szCs w:val="16"/>
              </w:rPr>
            </w:pPr>
          </w:p>
          <w:p w14:paraId="4772AA55" w14:textId="77777777" w:rsidR="00A8188A" w:rsidRPr="00C54651" w:rsidRDefault="00A8188A" w:rsidP="00AC1F36">
            <w:pPr>
              <w:rPr>
                <w:rFonts w:ascii="Arial" w:hAnsi="Arial" w:cs="Arial"/>
                <w:sz w:val="16"/>
                <w:szCs w:val="16"/>
              </w:rPr>
            </w:pPr>
          </w:p>
          <w:p w14:paraId="14FD57F9" w14:textId="77777777" w:rsidR="00B50803" w:rsidRPr="00C54651" w:rsidRDefault="00B50803" w:rsidP="00AC1F36">
            <w:pPr>
              <w:rPr>
                <w:rFonts w:ascii="Arial" w:hAnsi="Arial" w:cs="Arial"/>
                <w:sz w:val="16"/>
                <w:szCs w:val="16"/>
              </w:rPr>
            </w:pPr>
            <w:r w:rsidRPr="00C54651">
              <w:rPr>
                <w:rFonts w:ascii="Arial" w:hAnsi="Arial" w:cs="Arial"/>
                <w:sz w:val="16"/>
                <w:szCs w:val="16"/>
              </w:rPr>
              <w:t>Para 1.41</w:t>
            </w:r>
          </w:p>
        </w:tc>
        <w:tc>
          <w:tcPr>
            <w:tcW w:w="4598" w:type="dxa"/>
          </w:tcPr>
          <w:p w14:paraId="56249DCF" w14:textId="77777777" w:rsidR="00AC1F36" w:rsidRPr="00C54651" w:rsidRDefault="00AC1F36" w:rsidP="00552EE9">
            <w:pPr>
              <w:rPr>
                <w:rFonts w:ascii="Arial" w:hAnsi="Arial" w:cs="Arial"/>
                <w:b/>
              </w:rPr>
            </w:pPr>
          </w:p>
        </w:tc>
      </w:tr>
      <w:tr w:rsidR="00AC1F36" w:rsidRPr="00C54651" w14:paraId="39652AC3" w14:textId="77777777" w:rsidTr="00540BAE">
        <w:tc>
          <w:tcPr>
            <w:tcW w:w="3080" w:type="dxa"/>
          </w:tcPr>
          <w:p w14:paraId="4B1C952A" w14:textId="77777777" w:rsidR="00AC1F36" w:rsidRPr="00C54651" w:rsidRDefault="00AC1F36" w:rsidP="00552EE9">
            <w:pPr>
              <w:rPr>
                <w:rFonts w:ascii="Arial" w:hAnsi="Arial" w:cs="Arial"/>
              </w:rPr>
            </w:pPr>
          </w:p>
          <w:p w14:paraId="22935B3B" w14:textId="77777777" w:rsidR="00AC1F36" w:rsidRPr="00C54651" w:rsidRDefault="00AC1F36" w:rsidP="00552EE9">
            <w:pPr>
              <w:rPr>
                <w:rFonts w:ascii="Arial" w:hAnsi="Arial" w:cs="Arial"/>
              </w:rPr>
            </w:pPr>
          </w:p>
          <w:p w14:paraId="0A1F9A4A" w14:textId="77777777" w:rsidR="00AC1F36" w:rsidRPr="00C54651" w:rsidRDefault="00AC1F36" w:rsidP="00552EE9">
            <w:pPr>
              <w:rPr>
                <w:rFonts w:ascii="Arial" w:hAnsi="Arial" w:cs="Arial"/>
              </w:rPr>
            </w:pPr>
            <w:r w:rsidRPr="00C54651">
              <w:rPr>
                <w:rFonts w:ascii="Arial" w:hAnsi="Arial" w:cs="Arial"/>
              </w:rPr>
              <w:t>Investment performance against objectives</w:t>
            </w:r>
          </w:p>
          <w:p w14:paraId="796EB0AB" w14:textId="77777777" w:rsidR="00AC1F36" w:rsidRPr="00C54651" w:rsidRDefault="00AC1F36" w:rsidP="00552EE9">
            <w:pPr>
              <w:rPr>
                <w:rFonts w:ascii="Arial" w:hAnsi="Arial" w:cs="Arial"/>
              </w:rPr>
            </w:pPr>
          </w:p>
          <w:p w14:paraId="267C7B45" w14:textId="77777777" w:rsidR="00AC1F36" w:rsidRPr="00C54651" w:rsidRDefault="00AC1F36" w:rsidP="00552EE9">
            <w:pPr>
              <w:rPr>
                <w:rFonts w:ascii="Arial" w:hAnsi="Arial" w:cs="Arial"/>
              </w:rPr>
            </w:pPr>
          </w:p>
        </w:tc>
        <w:tc>
          <w:tcPr>
            <w:tcW w:w="1564" w:type="dxa"/>
          </w:tcPr>
          <w:p w14:paraId="1091D651" w14:textId="77777777" w:rsidR="00AC1F36" w:rsidRPr="00C54651" w:rsidRDefault="00AC1F36" w:rsidP="00552EE9">
            <w:pPr>
              <w:rPr>
                <w:rFonts w:ascii="Arial" w:hAnsi="Arial" w:cs="Arial"/>
                <w:sz w:val="16"/>
                <w:szCs w:val="16"/>
              </w:rPr>
            </w:pPr>
          </w:p>
          <w:p w14:paraId="45D7A982" w14:textId="77777777" w:rsidR="00B50803" w:rsidRPr="00C54651" w:rsidRDefault="00B50803" w:rsidP="00552EE9">
            <w:pPr>
              <w:rPr>
                <w:rFonts w:ascii="Arial" w:hAnsi="Arial" w:cs="Arial"/>
                <w:sz w:val="16"/>
                <w:szCs w:val="16"/>
              </w:rPr>
            </w:pPr>
          </w:p>
          <w:p w14:paraId="7D8EB006" w14:textId="77777777" w:rsidR="00A8188A" w:rsidRPr="00C54651" w:rsidRDefault="00A8188A" w:rsidP="00552EE9">
            <w:pPr>
              <w:rPr>
                <w:rFonts w:ascii="Arial" w:hAnsi="Arial" w:cs="Arial"/>
                <w:sz w:val="16"/>
                <w:szCs w:val="16"/>
              </w:rPr>
            </w:pPr>
          </w:p>
          <w:p w14:paraId="6603C12D" w14:textId="77777777" w:rsidR="00B50803" w:rsidRPr="00C54651" w:rsidRDefault="00B50803" w:rsidP="00552EE9">
            <w:pPr>
              <w:rPr>
                <w:rFonts w:ascii="Arial" w:hAnsi="Arial" w:cs="Arial"/>
                <w:sz w:val="16"/>
                <w:szCs w:val="16"/>
              </w:rPr>
            </w:pPr>
            <w:r w:rsidRPr="00C54651">
              <w:rPr>
                <w:rFonts w:ascii="Arial" w:hAnsi="Arial" w:cs="Arial"/>
                <w:sz w:val="16"/>
                <w:szCs w:val="16"/>
              </w:rPr>
              <w:t>Para 1.41</w:t>
            </w:r>
          </w:p>
        </w:tc>
        <w:tc>
          <w:tcPr>
            <w:tcW w:w="4598" w:type="dxa"/>
          </w:tcPr>
          <w:p w14:paraId="3916C3E0" w14:textId="77777777" w:rsidR="00AC1F36" w:rsidRPr="00C54651" w:rsidRDefault="00AC1F36" w:rsidP="00552EE9">
            <w:pPr>
              <w:rPr>
                <w:rFonts w:ascii="Arial" w:hAnsi="Arial" w:cs="Arial"/>
                <w:b/>
              </w:rPr>
            </w:pPr>
          </w:p>
        </w:tc>
      </w:tr>
      <w:tr w:rsidR="005944B2" w14:paraId="730327FC" w14:textId="77777777" w:rsidTr="00540BAE">
        <w:tc>
          <w:tcPr>
            <w:tcW w:w="3080" w:type="dxa"/>
          </w:tcPr>
          <w:p w14:paraId="79265221" w14:textId="77777777" w:rsidR="005944B2" w:rsidRPr="00C54651" w:rsidRDefault="005944B2" w:rsidP="00552EE9">
            <w:pPr>
              <w:rPr>
                <w:rFonts w:ascii="Arial" w:hAnsi="Arial" w:cs="Arial"/>
              </w:rPr>
            </w:pPr>
          </w:p>
          <w:p w14:paraId="4E29AD48" w14:textId="77777777" w:rsidR="005944B2" w:rsidRPr="00C54651" w:rsidRDefault="005944B2" w:rsidP="00552EE9">
            <w:pPr>
              <w:rPr>
                <w:rFonts w:ascii="Arial" w:hAnsi="Arial" w:cs="Arial"/>
              </w:rPr>
            </w:pPr>
            <w:r w:rsidRPr="00C54651">
              <w:rPr>
                <w:rFonts w:ascii="Arial" w:hAnsi="Arial" w:cs="Arial"/>
              </w:rPr>
              <w:t>Other</w:t>
            </w:r>
          </w:p>
          <w:p w14:paraId="2FE96F36" w14:textId="77777777" w:rsidR="005944B2" w:rsidRPr="00C54651" w:rsidRDefault="005944B2" w:rsidP="00552EE9">
            <w:pPr>
              <w:rPr>
                <w:rFonts w:ascii="Arial" w:hAnsi="Arial" w:cs="Arial"/>
              </w:rPr>
            </w:pPr>
          </w:p>
          <w:p w14:paraId="295C2C1B" w14:textId="77777777" w:rsidR="005944B2" w:rsidRPr="00C54651" w:rsidRDefault="005944B2" w:rsidP="00552EE9">
            <w:pPr>
              <w:rPr>
                <w:rFonts w:ascii="Arial" w:hAnsi="Arial" w:cs="Arial"/>
              </w:rPr>
            </w:pPr>
          </w:p>
        </w:tc>
        <w:tc>
          <w:tcPr>
            <w:tcW w:w="1564" w:type="dxa"/>
          </w:tcPr>
          <w:p w14:paraId="5014D835" w14:textId="77777777" w:rsidR="005944B2" w:rsidRDefault="005944B2" w:rsidP="00552EE9">
            <w:pPr>
              <w:rPr>
                <w:rFonts w:ascii="Arial" w:hAnsi="Arial" w:cs="Arial"/>
              </w:rPr>
            </w:pPr>
          </w:p>
        </w:tc>
        <w:tc>
          <w:tcPr>
            <w:tcW w:w="4598" w:type="dxa"/>
          </w:tcPr>
          <w:p w14:paraId="4AB73F45" w14:textId="77777777" w:rsidR="005944B2" w:rsidRDefault="005944B2" w:rsidP="00552EE9">
            <w:pPr>
              <w:rPr>
                <w:rFonts w:ascii="Arial" w:hAnsi="Arial" w:cs="Arial"/>
                <w:b/>
              </w:rPr>
            </w:pPr>
          </w:p>
        </w:tc>
      </w:tr>
    </w:tbl>
    <w:p w14:paraId="5B21DA4B" w14:textId="77777777" w:rsidR="00A01A12" w:rsidRDefault="00A01A12" w:rsidP="00E063C0">
      <w:pPr>
        <w:spacing w:after="0" w:line="240" w:lineRule="auto"/>
        <w:rPr>
          <w:rFonts w:ascii="Arial" w:hAnsi="Arial" w:cs="Arial"/>
        </w:rPr>
      </w:pPr>
    </w:p>
    <w:p w14:paraId="3CC050E1" w14:textId="77777777" w:rsidR="00A54DA2" w:rsidRDefault="00A54DA2">
      <w:pPr>
        <w:rPr>
          <w:rFonts w:ascii="Arial" w:hAnsi="Arial" w:cs="Arial"/>
          <w:b/>
          <w:sz w:val="28"/>
          <w:szCs w:val="28"/>
        </w:rPr>
      </w:pPr>
      <w:r>
        <w:rPr>
          <w:rFonts w:ascii="Arial" w:hAnsi="Arial" w:cs="Arial"/>
          <w:b/>
          <w:sz w:val="28"/>
          <w:szCs w:val="28"/>
        </w:rPr>
        <w:br w:type="page"/>
      </w:r>
    </w:p>
    <w:p w14:paraId="38EB9537" w14:textId="77777777" w:rsidR="00480FAE" w:rsidRPr="00E063C0" w:rsidRDefault="00480FAE" w:rsidP="00480FAE">
      <w:pPr>
        <w:spacing w:after="0" w:line="240" w:lineRule="auto"/>
        <w:rPr>
          <w:rFonts w:ascii="Arial" w:hAnsi="Arial" w:cs="Arial"/>
          <w:b/>
          <w:sz w:val="28"/>
          <w:szCs w:val="28"/>
        </w:rPr>
      </w:pPr>
      <w:r w:rsidRPr="00E063C0">
        <w:rPr>
          <w:rFonts w:ascii="Arial" w:hAnsi="Arial" w:cs="Arial"/>
          <w:b/>
          <w:sz w:val="28"/>
          <w:szCs w:val="28"/>
        </w:rPr>
        <w:lastRenderedPageBreak/>
        <w:t>Financial Review</w:t>
      </w:r>
    </w:p>
    <w:p w14:paraId="40C831C7" w14:textId="77777777" w:rsidR="00201AD2" w:rsidRDefault="00201AD2" w:rsidP="00480FAE">
      <w:pPr>
        <w:spacing w:after="0" w:line="240" w:lineRule="auto"/>
        <w:rPr>
          <w:rFonts w:ascii="Arial" w:hAnsi="Arial" w:cs="Arial"/>
          <w:b/>
        </w:rPr>
      </w:pPr>
    </w:p>
    <w:tbl>
      <w:tblPr>
        <w:tblStyle w:val="TableGrid"/>
        <w:tblW w:w="0" w:type="auto"/>
        <w:tblLook w:val="04A0" w:firstRow="1" w:lastRow="0" w:firstColumn="1" w:lastColumn="0" w:noHBand="0" w:noVBand="1"/>
      </w:tblPr>
      <w:tblGrid>
        <w:gridCol w:w="3080"/>
        <w:gridCol w:w="1564"/>
        <w:gridCol w:w="4598"/>
      </w:tblGrid>
      <w:tr w:rsidR="00201AD2" w:rsidRPr="00C54651" w14:paraId="56D81B75" w14:textId="77777777" w:rsidTr="003B1FE1">
        <w:tc>
          <w:tcPr>
            <w:tcW w:w="3080" w:type="dxa"/>
          </w:tcPr>
          <w:p w14:paraId="5B2A6E1E" w14:textId="77777777" w:rsidR="00201AD2" w:rsidRPr="00C54651" w:rsidRDefault="00201AD2" w:rsidP="00480FAE">
            <w:pPr>
              <w:rPr>
                <w:rFonts w:ascii="Arial" w:hAnsi="Arial" w:cs="Arial"/>
              </w:rPr>
            </w:pPr>
            <w:r w:rsidRPr="00C54651">
              <w:rPr>
                <w:rFonts w:ascii="Arial" w:hAnsi="Arial" w:cs="Arial"/>
              </w:rPr>
              <w:t>Review of the charity’s financial position at the end of the period</w:t>
            </w:r>
          </w:p>
        </w:tc>
        <w:tc>
          <w:tcPr>
            <w:tcW w:w="1564" w:type="dxa"/>
          </w:tcPr>
          <w:p w14:paraId="05CF520A" w14:textId="77777777" w:rsidR="00201AD2" w:rsidRPr="00C54651" w:rsidRDefault="00201AD2" w:rsidP="00480FAE">
            <w:pPr>
              <w:rPr>
                <w:rFonts w:ascii="Arial" w:hAnsi="Arial" w:cs="Arial"/>
                <w:sz w:val="16"/>
                <w:szCs w:val="16"/>
              </w:rPr>
            </w:pPr>
            <w:r w:rsidRPr="00C54651">
              <w:rPr>
                <w:rFonts w:ascii="Arial" w:hAnsi="Arial" w:cs="Arial"/>
                <w:sz w:val="16"/>
                <w:szCs w:val="16"/>
              </w:rPr>
              <w:t>Para 1.21</w:t>
            </w:r>
          </w:p>
        </w:tc>
        <w:tc>
          <w:tcPr>
            <w:tcW w:w="4598" w:type="dxa"/>
          </w:tcPr>
          <w:p w14:paraId="7D8AF4A3" w14:textId="77777777" w:rsidR="00201AD2" w:rsidRPr="00C54651" w:rsidRDefault="00201AD2" w:rsidP="00480FAE">
            <w:pPr>
              <w:rPr>
                <w:rFonts w:ascii="Arial" w:hAnsi="Arial" w:cs="Arial"/>
                <w:b/>
              </w:rPr>
            </w:pPr>
          </w:p>
        </w:tc>
      </w:tr>
      <w:tr w:rsidR="00201AD2" w:rsidRPr="00C54651" w14:paraId="5C199FB3" w14:textId="77777777" w:rsidTr="003B1FE1">
        <w:tc>
          <w:tcPr>
            <w:tcW w:w="3080" w:type="dxa"/>
          </w:tcPr>
          <w:p w14:paraId="3BA2364A" w14:textId="77777777" w:rsidR="00201AD2" w:rsidRPr="00C54651" w:rsidRDefault="002E514D" w:rsidP="00480FAE">
            <w:pPr>
              <w:rPr>
                <w:rFonts w:ascii="Arial" w:hAnsi="Arial" w:cs="Arial"/>
              </w:rPr>
            </w:pPr>
            <w:r w:rsidRPr="00C54651">
              <w:rPr>
                <w:rFonts w:ascii="Arial" w:hAnsi="Arial" w:cs="Arial"/>
              </w:rPr>
              <w:t xml:space="preserve">Statement explaining the policy for holding reserves stating why they </w:t>
            </w:r>
            <w:r w:rsidR="00260163" w:rsidRPr="00C54651">
              <w:rPr>
                <w:rFonts w:ascii="Arial" w:hAnsi="Arial" w:cs="Arial"/>
              </w:rPr>
              <w:t>are held</w:t>
            </w:r>
          </w:p>
        </w:tc>
        <w:tc>
          <w:tcPr>
            <w:tcW w:w="1564" w:type="dxa"/>
          </w:tcPr>
          <w:p w14:paraId="5909861B" w14:textId="77777777" w:rsidR="00201AD2" w:rsidRPr="00C54651" w:rsidRDefault="002E514D" w:rsidP="00480FAE">
            <w:pPr>
              <w:rPr>
                <w:rFonts w:ascii="Arial" w:hAnsi="Arial" w:cs="Arial"/>
                <w:sz w:val="16"/>
                <w:szCs w:val="16"/>
              </w:rPr>
            </w:pPr>
            <w:r w:rsidRPr="00C54651">
              <w:rPr>
                <w:rFonts w:ascii="Arial" w:hAnsi="Arial" w:cs="Arial"/>
                <w:sz w:val="16"/>
                <w:szCs w:val="16"/>
              </w:rPr>
              <w:t>Para 1.22</w:t>
            </w:r>
          </w:p>
        </w:tc>
        <w:tc>
          <w:tcPr>
            <w:tcW w:w="4598" w:type="dxa"/>
          </w:tcPr>
          <w:p w14:paraId="5D6A8FC0" w14:textId="033A3A5D" w:rsidR="00201AD2" w:rsidRPr="00C54651" w:rsidRDefault="00EE1555" w:rsidP="00480FAE">
            <w:pPr>
              <w:rPr>
                <w:rFonts w:ascii="Arial" w:hAnsi="Arial" w:cs="Arial"/>
                <w:b/>
              </w:rPr>
            </w:pPr>
            <w:r>
              <w:t>The reserves policy is to maintain 50% of the previous year's unrestricted expenditure, this is well covered but may need to be reviewed when the future of conferences and room hire (our chief vulnerability) is clearer. As an example, the cost of our central London venue for the most recent conference was approx. £2,500</w:t>
            </w:r>
          </w:p>
        </w:tc>
      </w:tr>
      <w:tr w:rsidR="00260163" w:rsidRPr="00C54651" w14:paraId="6982F68C" w14:textId="77777777" w:rsidTr="003B1FE1">
        <w:tc>
          <w:tcPr>
            <w:tcW w:w="3080" w:type="dxa"/>
          </w:tcPr>
          <w:p w14:paraId="5E1085E5" w14:textId="77777777" w:rsidR="00260163" w:rsidRPr="00C54651" w:rsidRDefault="00260163" w:rsidP="00480FAE">
            <w:pPr>
              <w:rPr>
                <w:rFonts w:ascii="Arial" w:hAnsi="Arial" w:cs="Arial"/>
              </w:rPr>
            </w:pPr>
            <w:r w:rsidRPr="00C54651">
              <w:rPr>
                <w:rFonts w:ascii="Arial" w:hAnsi="Arial" w:cs="Arial"/>
              </w:rPr>
              <w:t>Amount of reserves held</w:t>
            </w:r>
          </w:p>
        </w:tc>
        <w:tc>
          <w:tcPr>
            <w:tcW w:w="1564" w:type="dxa"/>
          </w:tcPr>
          <w:p w14:paraId="3AED834D" w14:textId="77777777" w:rsidR="00260163" w:rsidRPr="00C54651" w:rsidRDefault="00260163" w:rsidP="00480FAE">
            <w:pPr>
              <w:rPr>
                <w:rFonts w:ascii="Arial" w:hAnsi="Arial" w:cs="Arial"/>
                <w:sz w:val="16"/>
                <w:szCs w:val="16"/>
              </w:rPr>
            </w:pPr>
            <w:r w:rsidRPr="00C54651">
              <w:rPr>
                <w:rFonts w:ascii="Arial" w:hAnsi="Arial" w:cs="Arial"/>
                <w:sz w:val="16"/>
                <w:szCs w:val="16"/>
              </w:rPr>
              <w:t>Para 1.22</w:t>
            </w:r>
          </w:p>
        </w:tc>
        <w:tc>
          <w:tcPr>
            <w:tcW w:w="4598" w:type="dxa"/>
          </w:tcPr>
          <w:p w14:paraId="44D2E409" w14:textId="10677675" w:rsidR="00260163" w:rsidRPr="00132D65" w:rsidRDefault="00132D65" w:rsidP="00480FAE">
            <w:pPr>
              <w:rPr>
                <w:rFonts w:cstheme="minorHAnsi"/>
                <w:bCs/>
              </w:rPr>
            </w:pPr>
            <w:r w:rsidRPr="00132D65">
              <w:rPr>
                <w:rFonts w:cstheme="minorHAnsi"/>
                <w:bCs/>
              </w:rPr>
              <w:t>£3840 at end of December 2021, but this will be reduced in January 2022 to £3240</w:t>
            </w:r>
          </w:p>
        </w:tc>
      </w:tr>
      <w:tr w:rsidR="00260163" w:rsidRPr="00C54651" w14:paraId="54CF7402" w14:textId="77777777" w:rsidTr="003B1FE1">
        <w:tc>
          <w:tcPr>
            <w:tcW w:w="3080" w:type="dxa"/>
          </w:tcPr>
          <w:p w14:paraId="60394B6C" w14:textId="77777777" w:rsidR="00260163" w:rsidRPr="00C54651" w:rsidRDefault="00260163" w:rsidP="00480FAE">
            <w:pPr>
              <w:rPr>
                <w:rFonts w:ascii="Arial" w:hAnsi="Arial" w:cs="Arial"/>
              </w:rPr>
            </w:pPr>
            <w:r w:rsidRPr="00C54651">
              <w:rPr>
                <w:rFonts w:ascii="Arial" w:hAnsi="Arial" w:cs="Arial"/>
              </w:rPr>
              <w:t>Reasons for holding zero reserves</w:t>
            </w:r>
          </w:p>
        </w:tc>
        <w:tc>
          <w:tcPr>
            <w:tcW w:w="1564" w:type="dxa"/>
          </w:tcPr>
          <w:p w14:paraId="110F6406" w14:textId="77777777" w:rsidR="00260163" w:rsidRPr="00C54651" w:rsidRDefault="00260163" w:rsidP="00480FAE">
            <w:pPr>
              <w:rPr>
                <w:rFonts w:ascii="Arial" w:hAnsi="Arial" w:cs="Arial"/>
                <w:sz w:val="16"/>
                <w:szCs w:val="16"/>
              </w:rPr>
            </w:pPr>
            <w:r w:rsidRPr="00C54651">
              <w:rPr>
                <w:rFonts w:ascii="Arial" w:hAnsi="Arial" w:cs="Arial"/>
                <w:sz w:val="16"/>
                <w:szCs w:val="16"/>
              </w:rPr>
              <w:t>Para 1.22</w:t>
            </w:r>
          </w:p>
        </w:tc>
        <w:tc>
          <w:tcPr>
            <w:tcW w:w="4598" w:type="dxa"/>
          </w:tcPr>
          <w:p w14:paraId="167D0257" w14:textId="77777777" w:rsidR="00260163" w:rsidRPr="00C54651" w:rsidRDefault="00260163" w:rsidP="00480FAE">
            <w:pPr>
              <w:rPr>
                <w:rFonts w:ascii="Arial" w:hAnsi="Arial" w:cs="Arial"/>
                <w:b/>
              </w:rPr>
            </w:pPr>
          </w:p>
        </w:tc>
      </w:tr>
      <w:tr w:rsidR="00201AD2" w:rsidRPr="00C54651" w14:paraId="2BFB7BB7" w14:textId="77777777" w:rsidTr="003B1FE1">
        <w:tc>
          <w:tcPr>
            <w:tcW w:w="3080" w:type="dxa"/>
          </w:tcPr>
          <w:p w14:paraId="35A2579B" w14:textId="77777777" w:rsidR="00201AD2" w:rsidRPr="00C54651" w:rsidRDefault="003B1FE1" w:rsidP="00480FAE">
            <w:pPr>
              <w:rPr>
                <w:rFonts w:ascii="Arial" w:hAnsi="Arial" w:cs="Arial"/>
              </w:rPr>
            </w:pPr>
            <w:r w:rsidRPr="00C54651">
              <w:rPr>
                <w:rFonts w:ascii="Arial" w:hAnsi="Arial" w:cs="Arial"/>
              </w:rPr>
              <w:t>Details of fund</w:t>
            </w:r>
            <w:r w:rsidR="002E514D" w:rsidRPr="00C54651">
              <w:rPr>
                <w:rFonts w:ascii="Arial" w:hAnsi="Arial" w:cs="Arial"/>
              </w:rPr>
              <w:t xml:space="preserve"> materially in deficit</w:t>
            </w:r>
          </w:p>
        </w:tc>
        <w:tc>
          <w:tcPr>
            <w:tcW w:w="1564" w:type="dxa"/>
          </w:tcPr>
          <w:p w14:paraId="300797D9" w14:textId="77777777" w:rsidR="00201AD2" w:rsidRPr="00C54651" w:rsidRDefault="002E514D" w:rsidP="00480FAE">
            <w:pPr>
              <w:rPr>
                <w:rFonts w:ascii="Arial" w:hAnsi="Arial" w:cs="Arial"/>
                <w:sz w:val="16"/>
                <w:szCs w:val="16"/>
              </w:rPr>
            </w:pPr>
            <w:r w:rsidRPr="00C54651">
              <w:rPr>
                <w:rFonts w:ascii="Arial" w:hAnsi="Arial" w:cs="Arial"/>
                <w:sz w:val="16"/>
                <w:szCs w:val="16"/>
              </w:rPr>
              <w:t>Para 1.24</w:t>
            </w:r>
          </w:p>
        </w:tc>
        <w:tc>
          <w:tcPr>
            <w:tcW w:w="4598" w:type="dxa"/>
          </w:tcPr>
          <w:p w14:paraId="2E591EB3" w14:textId="77777777" w:rsidR="00201AD2" w:rsidRPr="00C54651" w:rsidRDefault="00201AD2" w:rsidP="00480FAE">
            <w:pPr>
              <w:rPr>
                <w:rFonts w:ascii="Arial" w:hAnsi="Arial" w:cs="Arial"/>
                <w:b/>
              </w:rPr>
            </w:pPr>
          </w:p>
        </w:tc>
      </w:tr>
      <w:tr w:rsidR="00201AD2" w:rsidRPr="00C54651" w14:paraId="5B6A92EB" w14:textId="77777777" w:rsidTr="003B1FE1">
        <w:tc>
          <w:tcPr>
            <w:tcW w:w="3080" w:type="dxa"/>
          </w:tcPr>
          <w:p w14:paraId="69C5E848" w14:textId="77777777" w:rsidR="00201AD2" w:rsidRPr="00C54651" w:rsidRDefault="002E514D" w:rsidP="00480FAE">
            <w:pPr>
              <w:rPr>
                <w:rFonts w:ascii="Arial" w:hAnsi="Arial" w:cs="Arial"/>
              </w:rPr>
            </w:pPr>
            <w:r w:rsidRPr="00C54651">
              <w:rPr>
                <w:rFonts w:ascii="Arial" w:hAnsi="Arial" w:cs="Arial"/>
              </w:rPr>
              <w:t>Explanation of any uncertainties about the charity continuing as a going concern</w:t>
            </w:r>
          </w:p>
        </w:tc>
        <w:tc>
          <w:tcPr>
            <w:tcW w:w="1564" w:type="dxa"/>
          </w:tcPr>
          <w:p w14:paraId="686CF2F6" w14:textId="77777777" w:rsidR="00201AD2" w:rsidRPr="00C54651" w:rsidRDefault="002E514D" w:rsidP="00480FAE">
            <w:pPr>
              <w:rPr>
                <w:rFonts w:ascii="Arial" w:hAnsi="Arial" w:cs="Arial"/>
                <w:sz w:val="16"/>
                <w:szCs w:val="16"/>
              </w:rPr>
            </w:pPr>
            <w:r w:rsidRPr="00C54651">
              <w:rPr>
                <w:rFonts w:ascii="Arial" w:hAnsi="Arial" w:cs="Arial"/>
                <w:sz w:val="16"/>
                <w:szCs w:val="16"/>
              </w:rPr>
              <w:t>Para 1.23</w:t>
            </w:r>
          </w:p>
        </w:tc>
        <w:tc>
          <w:tcPr>
            <w:tcW w:w="4598" w:type="dxa"/>
          </w:tcPr>
          <w:p w14:paraId="36B1BB48" w14:textId="77777777" w:rsidR="00201AD2" w:rsidRPr="00C54651" w:rsidRDefault="00201AD2" w:rsidP="00480FAE">
            <w:pPr>
              <w:rPr>
                <w:rFonts w:ascii="Arial" w:hAnsi="Arial" w:cs="Arial"/>
                <w:b/>
              </w:rPr>
            </w:pPr>
          </w:p>
        </w:tc>
      </w:tr>
    </w:tbl>
    <w:p w14:paraId="22933271" w14:textId="77777777" w:rsidR="004739FE" w:rsidRPr="00C54651" w:rsidRDefault="004739FE" w:rsidP="00480FAE">
      <w:pPr>
        <w:spacing w:after="0" w:line="240" w:lineRule="auto"/>
        <w:rPr>
          <w:rFonts w:ascii="Arial" w:hAnsi="Arial" w:cs="Arial"/>
          <w:b/>
        </w:rPr>
      </w:pPr>
    </w:p>
    <w:p w14:paraId="0402D034" w14:textId="77777777" w:rsidR="00D222A0" w:rsidRPr="00C54651" w:rsidRDefault="00D222A0" w:rsidP="00480FAE">
      <w:pPr>
        <w:spacing w:after="0" w:line="240" w:lineRule="auto"/>
        <w:rPr>
          <w:rFonts w:ascii="Arial" w:hAnsi="Arial" w:cs="Arial"/>
          <w:b/>
        </w:rPr>
      </w:pPr>
      <w:r w:rsidRPr="00C54651">
        <w:rPr>
          <w:rFonts w:ascii="Arial" w:hAnsi="Arial" w:cs="Arial"/>
          <w:b/>
        </w:rPr>
        <w:t>Additional information (optional)</w:t>
      </w:r>
    </w:p>
    <w:p w14:paraId="7AFA0260" w14:textId="77777777" w:rsidR="00D222A0" w:rsidRPr="00C54651" w:rsidRDefault="00260163" w:rsidP="00480FAE">
      <w:pPr>
        <w:spacing w:after="0" w:line="240" w:lineRule="auto"/>
        <w:rPr>
          <w:rFonts w:ascii="Arial" w:hAnsi="Arial" w:cs="Arial"/>
        </w:rPr>
      </w:pPr>
      <w:r w:rsidRPr="00C54651">
        <w:rPr>
          <w:rFonts w:ascii="Arial" w:hAnsi="Arial" w:cs="Arial"/>
        </w:rPr>
        <w:t>You may choose to include further statements where relevant about:</w:t>
      </w:r>
    </w:p>
    <w:tbl>
      <w:tblPr>
        <w:tblStyle w:val="TableGrid"/>
        <w:tblW w:w="0" w:type="auto"/>
        <w:tblLook w:val="04A0" w:firstRow="1" w:lastRow="0" w:firstColumn="1" w:lastColumn="0" w:noHBand="0" w:noVBand="1"/>
      </w:tblPr>
      <w:tblGrid>
        <w:gridCol w:w="3080"/>
        <w:gridCol w:w="1564"/>
        <w:gridCol w:w="4598"/>
      </w:tblGrid>
      <w:tr w:rsidR="004739FE" w:rsidRPr="00C54651" w14:paraId="50A93104" w14:textId="77777777" w:rsidTr="003B1FE1">
        <w:tc>
          <w:tcPr>
            <w:tcW w:w="3080" w:type="dxa"/>
          </w:tcPr>
          <w:p w14:paraId="643A1283" w14:textId="77777777" w:rsidR="004739FE" w:rsidRPr="00C54651" w:rsidRDefault="004739FE" w:rsidP="00552EE9">
            <w:pPr>
              <w:rPr>
                <w:rFonts w:ascii="Arial" w:hAnsi="Arial" w:cs="Arial"/>
              </w:rPr>
            </w:pPr>
          </w:p>
          <w:p w14:paraId="22E50C53" w14:textId="77777777" w:rsidR="004739FE" w:rsidRPr="00C54651" w:rsidRDefault="004739FE" w:rsidP="00552EE9">
            <w:pPr>
              <w:rPr>
                <w:rFonts w:ascii="Arial" w:hAnsi="Arial" w:cs="Arial"/>
              </w:rPr>
            </w:pPr>
          </w:p>
          <w:p w14:paraId="481692BC" w14:textId="77777777" w:rsidR="004739FE" w:rsidRPr="00C54651" w:rsidRDefault="004739FE" w:rsidP="00552EE9">
            <w:pPr>
              <w:rPr>
                <w:rFonts w:ascii="Arial" w:hAnsi="Arial" w:cs="Arial"/>
              </w:rPr>
            </w:pPr>
            <w:r w:rsidRPr="00C54651">
              <w:rPr>
                <w:rFonts w:ascii="Arial" w:hAnsi="Arial" w:cs="Arial"/>
              </w:rPr>
              <w:t xml:space="preserve">The charity’s principal sources of funds (including any fundraising) </w:t>
            </w:r>
          </w:p>
          <w:p w14:paraId="2508142F" w14:textId="77777777" w:rsidR="004739FE" w:rsidRPr="00C54651" w:rsidRDefault="004739FE" w:rsidP="00552EE9">
            <w:pPr>
              <w:rPr>
                <w:rFonts w:ascii="Arial" w:hAnsi="Arial" w:cs="Arial"/>
              </w:rPr>
            </w:pPr>
          </w:p>
        </w:tc>
        <w:tc>
          <w:tcPr>
            <w:tcW w:w="1564" w:type="dxa"/>
          </w:tcPr>
          <w:p w14:paraId="41FB1967" w14:textId="77777777" w:rsidR="004739FE" w:rsidRPr="00C54651" w:rsidRDefault="004739FE" w:rsidP="003B1FE1">
            <w:pPr>
              <w:rPr>
                <w:rFonts w:ascii="Arial" w:hAnsi="Arial" w:cs="Arial"/>
                <w:sz w:val="16"/>
                <w:szCs w:val="16"/>
              </w:rPr>
            </w:pPr>
          </w:p>
          <w:p w14:paraId="590A6573" w14:textId="77777777" w:rsidR="004739FE" w:rsidRPr="00C54651" w:rsidRDefault="004739FE" w:rsidP="003B1FE1">
            <w:pPr>
              <w:rPr>
                <w:rFonts w:ascii="Arial" w:hAnsi="Arial" w:cs="Arial"/>
                <w:sz w:val="16"/>
                <w:szCs w:val="16"/>
              </w:rPr>
            </w:pPr>
          </w:p>
          <w:p w14:paraId="7EE2CF3B" w14:textId="77777777" w:rsidR="003B1FE1" w:rsidRPr="00C54651" w:rsidRDefault="003B1FE1" w:rsidP="003B1FE1">
            <w:pPr>
              <w:rPr>
                <w:rFonts w:ascii="Arial" w:hAnsi="Arial" w:cs="Arial"/>
                <w:sz w:val="16"/>
                <w:szCs w:val="16"/>
              </w:rPr>
            </w:pPr>
          </w:p>
          <w:p w14:paraId="5E34FE32" w14:textId="77777777" w:rsidR="003B1FE1" w:rsidRPr="00C54651" w:rsidRDefault="003B1FE1" w:rsidP="003B1FE1">
            <w:pPr>
              <w:rPr>
                <w:rFonts w:ascii="Arial" w:hAnsi="Arial" w:cs="Arial"/>
                <w:sz w:val="16"/>
                <w:szCs w:val="16"/>
              </w:rPr>
            </w:pPr>
          </w:p>
          <w:p w14:paraId="3208B66E" w14:textId="77777777" w:rsidR="004739FE" w:rsidRPr="00C54651" w:rsidRDefault="004739FE" w:rsidP="003B1FE1">
            <w:pPr>
              <w:rPr>
                <w:rFonts w:ascii="Arial" w:hAnsi="Arial" w:cs="Arial"/>
                <w:sz w:val="16"/>
                <w:szCs w:val="16"/>
              </w:rPr>
            </w:pPr>
            <w:r w:rsidRPr="00C54651">
              <w:rPr>
                <w:rFonts w:ascii="Arial" w:hAnsi="Arial" w:cs="Arial"/>
                <w:sz w:val="16"/>
                <w:szCs w:val="16"/>
              </w:rPr>
              <w:t>Para 1.47</w:t>
            </w:r>
          </w:p>
        </w:tc>
        <w:tc>
          <w:tcPr>
            <w:tcW w:w="4598" w:type="dxa"/>
          </w:tcPr>
          <w:p w14:paraId="7A37DB2D" w14:textId="418C9962" w:rsidR="004739FE" w:rsidRPr="00E83CF3" w:rsidRDefault="00132D65" w:rsidP="00E83CF3">
            <w:pPr>
              <w:pStyle w:val="ListParagraph"/>
              <w:numPr>
                <w:ilvl w:val="0"/>
                <w:numId w:val="4"/>
              </w:numPr>
              <w:rPr>
                <w:rFonts w:cstheme="minorHAnsi"/>
                <w:bCs/>
              </w:rPr>
            </w:pPr>
            <w:r w:rsidRPr="00E83CF3">
              <w:rPr>
                <w:rFonts w:cstheme="minorHAnsi"/>
                <w:bCs/>
              </w:rPr>
              <w:t>Membership subscriptions</w:t>
            </w:r>
          </w:p>
          <w:p w14:paraId="02FF5789" w14:textId="77777777" w:rsidR="00132D65" w:rsidRPr="00E83CF3" w:rsidRDefault="00132D65" w:rsidP="00E83CF3">
            <w:pPr>
              <w:pStyle w:val="ListParagraph"/>
              <w:numPr>
                <w:ilvl w:val="0"/>
                <w:numId w:val="4"/>
              </w:numPr>
              <w:rPr>
                <w:rFonts w:cstheme="minorHAnsi"/>
                <w:bCs/>
              </w:rPr>
            </w:pPr>
            <w:r w:rsidRPr="00E83CF3">
              <w:rPr>
                <w:rFonts w:cstheme="minorHAnsi"/>
                <w:bCs/>
              </w:rPr>
              <w:t>One large donation from the Friends (Quakers) Historical society</w:t>
            </w:r>
          </w:p>
          <w:p w14:paraId="134B73E1" w14:textId="569AE50C" w:rsidR="00132D65" w:rsidRPr="00020A10" w:rsidRDefault="00132D65" w:rsidP="00020A10">
            <w:pPr>
              <w:ind w:left="360"/>
              <w:rPr>
                <w:rFonts w:cstheme="minorHAnsi"/>
                <w:bCs/>
              </w:rPr>
            </w:pPr>
          </w:p>
        </w:tc>
      </w:tr>
      <w:tr w:rsidR="004739FE" w:rsidRPr="00C54651" w14:paraId="29EABC3A" w14:textId="77777777" w:rsidTr="003B1FE1">
        <w:tc>
          <w:tcPr>
            <w:tcW w:w="3080" w:type="dxa"/>
          </w:tcPr>
          <w:p w14:paraId="05CA3BBA" w14:textId="77777777" w:rsidR="004739FE" w:rsidRPr="00C54651" w:rsidRDefault="004739FE" w:rsidP="00552EE9">
            <w:pPr>
              <w:rPr>
                <w:rFonts w:ascii="Arial" w:hAnsi="Arial" w:cs="Arial"/>
              </w:rPr>
            </w:pPr>
          </w:p>
          <w:p w14:paraId="3A61F6CF" w14:textId="77777777" w:rsidR="004739FE" w:rsidRPr="00C54651" w:rsidRDefault="004739FE" w:rsidP="00552EE9">
            <w:pPr>
              <w:rPr>
                <w:rFonts w:ascii="Arial" w:hAnsi="Arial" w:cs="Arial"/>
              </w:rPr>
            </w:pPr>
          </w:p>
          <w:p w14:paraId="5B462B6E" w14:textId="77777777" w:rsidR="004739FE" w:rsidRPr="00C54651" w:rsidRDefault="004739FE" w:rsidP="00552EE9">
            <w:pPr>
              <w:rPr>
                <w:rFonts w:ascii="Arial" w:hAnsi="Arial" w:cs="Arial"/>
              </w:rPr>
            </w:pPr>
            <w:r w:rsidRPr="00C54651">
              <w:rPr>
                <w:rFonts w:ascii="Arial" w:hAnsi="Arial" w:cs="Arial"/>
              </w:rPr>
              <w:t>Investment policy and objectives including any social investment policy adopted</w:t>
            </w:r>
          </w:p>
          <w:p w14:paraId="2DFCF8B3" w14:textId="77777777" w:rsidR="004739FE" w:rsidRPr="00C54651" w:rsidRDefault="004739FE" w:rsidP="00552EE9">
            <w:pPr>
              <w:rPr>
                <w:rFonts w:ascii="Arial" w:hAnsi="Arial" w:cs="Arial"/>
              </w:rPr>
            </w:pPr>
          </w:p>
        </w:tc>
        <w:tc>
          <w:tcPr>
            <w:tcW w:w="1564" w:type="dxa"/>
          </w:tcPr>
          <w:p w14:paraId="5CDDA76B" w14:textId="77777777" w:rsidR="004739FE" w:rsidRPr="00C54651" w:rsidRDefault="004739FE" w:rsidP="003B1FE1">
            <w:pPr>
              <w:rPr>
                <w:rFonts w:ascii="Arial" w:hAnsi="Arial" w:cs="Arial"/>
                <w:sz w:val="16"/>
                <w:szCs w:val="16"/>
              </w:rPr>
            </w:pPr>
          </w:p>
          <w:p w14:paraId="3E6C9D25" w14:textId="77777777" w:rsidR="004739FE" w:rsidRPr="00C54651" w:rsidRDefault="004739FE" w:rsidP="003B1FE1">
            <w:pPr>
              <w:rPr>
                <w:rFonts w:ascii="Arial" w:hAnsi="Arial" w:cs="Arial"/>
                <w:sz w:val="16"/>
                <w:szCs w:val="16"/>
              </w:rPr>
            </w:pPr>
          </w:p>
          <w:p w14:paraId="67D57625" w14:textId="77777777" w:rsidR="003B1FE1" w:rsidRPr="00C54651" w:rsidRDefault="003B1FE1" w:rsidP="003B1FE1">
            <w:pPr>
              <w:rPr>
                <w:rFonts w:ascii="Arial" w:hAnsi="Arial" w:cs="Arial"/>
                <w:sz w:val="16"/>
                <w:szCs w:val="16"/>
              </w:rPr>
            </w:pPr>
          </w:p>
          <w:p w14:paraId="03226441" w14:textId="77777777" w:rsidR="003B1FE1" w:rsidRPr="00C54651" w:rsidRDefault="003B1FE1" w:rsidP="003B1FE1">
            <w:pPr>
              <w:rPr>
                <w:rFonts w:ascii="Arial" w:hAnsi="Arial" w:cs="Arial"/>
                <w:sz w:val="16"/>
                <w:szCs w:val="16"/>
              </w:rPr>
            </w:pPr>
          </w:p>
          <w:p w14:paraId="596CB9EC" w14:textId="77777777" w:rsidR="004739FE" w:rsidRPr="00C54651" w:rsidRDefault="004739FE" w:rsidP="003B1FE1">
            <w:pPr>
              <w:rPr>
                <w:rFonts w:ascii="Arial" w:hAnsi="Arial" w:cs="Arial"/>
                <w:sz w:val="16"/>
                <w:szCs w:val="16"/>
              </w:rPr>
            </w:pPr>
            <w:r w:rsidRPr="00C54651">
              <w:rPr>
                <w:rFonts w:ascii="Arial" w:hAnsi="Arial" w:cs="Arial"/>
                <w:sz w:val="16"/>
                <w:szCs w:val="16"/>
              </w:rPr>
              <w:t>Para 1.46</w:t>
            </w:r>
          </w:p>
        </w:tc>
        <w:tc>
          <w:tcPr>
            <w:tcW w:w="4598" w:type="dxa"/>
          </w:tcPr>
          <w:p w14:paraId="3B25884D" w14:textId="77777777" w:rsidR="004739FE" w:rsidRPr="00C54651" w:rsidRDefault="004739FE" w:rsidP="00552EE9">
            <w:pPr>
              <w:rPr>
                <w:rFonts w:ascii="Arial" w:hAnsi="Arial" w:cs="Arial"/>
                <w:b/>
              </w:rPr>
            </w:pPr>
          </w:p>
        </w:tc>
      </w:tr>
      <w:tr w:rsidR="004739FE" w:rsidRPr="00C54651" w14:paraId="5FAE104F" w14:textId="77777777" w:rsidTr="003B1FE1">
        <w:tc>
          <w:tcPr>
            <w:tcW w:w="3080" w:type="dxa"/>
          </w:tcPr>
          <w:p w14:paraId="2D43D723" w14:textId="77777777" w:rsidR="004739FE" w:rsidRPr="00C54651" w:rsidRDefault="004739FE" w:rsidP="00552EE9">
            <w:pPr>
              <w:rPr>
                <w:rFonts w:ascii="Arial" w:hAnsi="Arial" w:cs="Arial"/>
              </w:rPr>
            </w:pPr>
          </w:p>
          <w:p w14:paraId="1EA119EE" w14:textId="77777777" w:rsidR="004739FE" w:rsidRPr="00C54651" w:rsidRDefault="004739FE" w:rsidP="00552EE9">
            <w:pPr>
              <w:rPr>
                <w:rFonts w:ascii="Arial" w:hAnsi="Arial" w:cs="Arial"/>
              </w:rPr>
            </w:pPr>
          </w:p>
          <w:p w14:paraId="256C8C7D" w14:textId="77777777" w:rsidR="004739FE" w:rsidRPr="00C54651" w:rsidRDefault="004739FE" w:rsidP="00552EE9">
            <w:pPr>
              <w:rPr>
                <w:rFonts w:ascii="Arial" w:hAnsi="Arial" w:cs="Arial"/>
              </w:rPr>
            </w:pPr>
            <w:r w:rsidRPr="00C54651">
              <w:rPr>
                <w:rFonts w:ascii="Arial" w:hAnsi="Arial" w:cs="Arial"/>
              </w:rPr>
              <w:t xml:space="preserve">A description of the principal risks facing the charity </w:t>
            </w:r>
          </w:p>
          <w:p w14:paraId="505666C2" w14:textId="77777777" w:rsidR="004739FE" w:rsidRPr="00C54651" w:rsidRDefault="004739FE" w:rsidP="00552EE9">
            <w:pPr>
              <w:rPr>
                <w:rFonts w:ascii="Arial" w:hAnsi="Arial" w:cs="Arial"/>
              </w:rPr>
            </w:pPr>
          </w:p>
          <w:p w14:paraId="1DB10808" w14:textId="77777777" w:rsidR="004739FE" w:rsidRPr="00C54651" w:rsidRDefault="004739FE" w:rsidP="00552EE9">
            <w:pPr>
              <w:rPr>
                <w:rFonts w:ascii="Arial" w:hAnsi="Arial" w:cs="Arial"/>
              </w:rPr>
            </w:pPr>
          </w:p>
        </w:tc>
        <w:tc>
          <w:tcPr>
            <w:tcW w:w="1564" w:type="dxa"/>
          </w:tcPr>
          <w:p w14:paraId="2B8DCF6F" w14:textId="77777777" w:rsidR="004739FE" w:rsidRPr="00C54651" w:rsidRDefault="004739FE" w:rsidP="003B1FE1">
            <w:pPr>
              <w:rPr>
                <w:rFonts w:ascii="Arial" w:hAnsi="Arial" w:cs="Arial"/>
                <w:sz w:val="16"/>
                <w:szCs w:val="16"/>
              </w:rPr>
            </w:pPr>
          </w:p>
          <w:p w14:paraId="7A5B9576" w14:textId="77777777" w:rsidR="004739FE" w:rsidRPr="00C54651" w:rsidRDefault="004739FE" w:rsidP="003B1FE1">
            <w:pPr>
              <w:rPr>
                <w:rFonts w:ascii="Arial" w:hAnsi="Arial" w:cs="Arial"/>
                <w:sz w:val="16"/>
                <w:szCs w:val="16"/>
              </w:rPr>
            </w:pPr>
          </w:p>
          <w:p w14:paraId="2681BC4A" w14:textId="77777777" w:rsidR="003B1FE1" w:rsidRPr="00C54651" w:rsidRDefault="003B1FE1" w:rsidP="003B1FE1">
            <w:pPr>
              <w:rPr>
                <w:rFonts w:ascii="Arial" w:hAnsi="Arial" w:cs="Arial"/>
                <w:sz w:val="16"/>
                <w:szCs w:val="16"/>
              </w:rPr>
            </w:pPr>
          </w:p>
          <w:p w14:paraId="5A21366D" w14:textId="77777777" w:rsidR="004739FE" w:rsidRPr="00C54651" w:rsidRDefault="004739FE" w:rsidP="003B1FE1">
            <w:pPr>
              <w:rPr>
                <w:rFonts w:ascii="Arial" w:hAnsi="Arial" w:cs="Arial"/>
                <w:sz w:val="16"/>
                <w:szCs w:val="16"/>
              </w:rPr>
            </w:pPr>
            <w:r w:rsidRPr="00C54651">
              <w:rPr>
                <w:rFonts w:ascii="Arial" w:hAnsi="Arial" w:cs="Arial"/>
                <w:sz w:val="16"/>
                <w:szCs w:val="16"/>
              </w:rPr>
              <w:t>Para 1.46</w:t>
            </w:r>
          </w:p>
        </w:tc>
        <w:tc>
          <w:tcPr>
            <w:tcW w:w="4598" w:type="dxa"/>
          </w:tcPr>
          <w:p w14:paraId="4731E1BE" w14:textId="77777777" w:rsidR="004739FE" w:rsidRPr="00C54651" w:rsidRDefault="004739FE" w:rsidP="00552EE9">
            <w:pPr>
              <w:rPr>
                <w:rFonts w:ascii="Arial" w:hAnsi="Arial" w:cs="Arial"/>
                <w:b/>
              </w:rPr>
            </w:pPr>
          </w:p>
        </w:tc>
      </w:tr>
      <w:tr w:rsidR="005944B2" w:rsidRPr="00C54651" w14:paraId="7FFABB12" w14:textId="77777777" w:rsidTr="003B1FE1">
        <w:tc>
          <w:tcPr>
            <w:tcW w:w="3080" w:type="dxa"/>
          </w:tcPr>
          <w:p w14:paraId="33B4A22F" w14:textId="77777777" w:rsidR="005944B2" w:rsidRPr="00C54651" w:rsidRDefault="005944B2" w:rsidP="00552EE9">
            <w:pPr>
              <w:rPr>
                <w:rFonts w:ascii="Arial" w:hAnsi="Arial" w:cs="Arial"/>
              </w:rPr>
            </w:pPr>
          </w:p>
          <w:p w14:paraId="33BEA5BD" w14:textId="77777777" w:rsidR="005944B2" w:rsidRPr="00C54651" w:rsidRDefault="005944B2" w:rsidP="00552EE9">
            <w:pPr>
              <w:rPr>
                <w:rFonts w:ascii="Arial" w:hAnsi="Arial" w:cs="Arial"/>
              </w:rPr>
            </w:pPr>
            <w:r w:rsidRPr="00C54651">
              <w:rPr>
                <w:rFonts w:ascii="Arial" w:hAnsi="Arial" w:cs="Arial"/>
              </w:rPr>
              <w:t>Other</w:t>
            </w:r>
          </w:p>
          <w:p w14:paraId="33E91422" w14:textId="77777777" w:rsidR="005944B2" w:rsidRPr="00C54651" w:rsidRDefault="005944B2" w:rsidP="00552EE9">
            <w:pPr>
              <w:rPr>
                <w:rFonts w:ascii="Arial" w:hAnsi="Arial" w:cs="Arial"/>
              </w:rPr>
            </w:pPr>
          </w:p>
          <w:p w14:paraId="0FB63957" w14:textId="77777777" w:rsidR="005944B2" w:rsidRPr="00C54651" w:rsidRDefault="005944B2" w:rsidP="00552EE9">
            <w:pPr>
              <w:rPr>
                <w:rFonts w:ascii="Arial" w:hAnsi="Arial" w:cs="Arial"/>
              </w:rPr>
            </w:pPr>
          </w:p>
        </w:tc>
        <w:tc>
          <w:tcPr>
            <w:tcW w:w="1564" w:type="dxa"/>
          </w:tcPr>
          <w:p w14:paraId="5CC2820A" w14:textId="77777777" w:rsidR="005944B2" w:rsidRPr="00C54651" w:rsidRDefault="005944B2" w:rsidP="00552EE9">
            <w:pPr>
              <w:rPr>
                <w:rFonts w:ascii="Arial" w:hAnsi="Arial" w:cs="Arial"/>
              </w:rPr>
            </w:pPr>
          </w:p>
        </w:tc>
        <w:tc>
          <w:tcPr>
            <w:tcW w:w="4598" w:type="dxa"/>
          </w:tcPr>
          <w:p w14:paraId="2D03A5C1" w14:textId="77777777" w:rsidR="005944B2" w:rsidRPr="00C54651" w:rsidRDefault="005944B2" w:rsidP="00552EE9">
            <w:pPr>
              <w:rPr>
                <w:rFonts w:ascii="Arial" w:hAnsi="Arial" w:cs="Arial"/>
                <w:b/>
              </w:rPr>
            </w:pPr>
          </w:p>
        </w:tc>
      </w:tr>
    </w:tbl>
    <w:p w14:paraId="50E79933" w14:textId="77777777" w:rsidR="004739FE" w:rsidRPr="00C54651" w:rsidRDefault="004739FE" w:rsidP="00480FAE">
      <w:pPr>
        <w:spacing w:after="0" w:line="240" w:lineRule="auto"/>
        <w:rPr>
          <w:rFonts w:ascii="Arial" w:hAnsi="Arial" w:cs="Arial"/>
        </w:rPr>
      </w:pPr>
    </w:p>
    <w:p w14:paraId="5FED1683" w14:textId="77777777" w:rsidR="00A54DA2" w:rsidRDefault="00A54DA2">
      <w:pPr>
        <w:rPr>
          <w:rFonts w:ascii="Arial" w:hAnsi="Arial" w:cs="Arial"/>
          <w:b/>
          <w:sz w:val="28"/>
          <w:szCs w:val="28"/>
        </w:rPr>
      </w:pPr>
      <w:r>
        <w:rPr>
          <w:rFonts w:ascii="Arial" w:hAnsi="Arial" w:cs="Arial"/>
          <w:b/>
          <w:sz w:val="28"/>
          <w:szCs w:val="28"/>
        </w:rPr>
        <w:br w:type="page"/>
      </w:r>
    </w:p>
    <w:p w14:paraId="25858964" w14:textId="77777777" w:rsidR="00480FAE" w:rsidRPr="00C54651" w:rsidRDefault="00480FAE" w:rsidP="00480FAE">
      <w:pPr>
        <w:spacing w:after="0" w:line="240" w:lineRule="auto"/>
        <w:rPr>
          <w:rFonts w:ascii="Arial" w:hAnsi="Arial" w:cs="Arial"/>
          <w:b/>
          <w:sz w:val="28"/>
          <w:szCs w:val="28"/>
        </w:rPr>
      </w:pPr>
      <w:r w:rsidRPr="00C54651">
        <w:rPr>
          <w:rFonts w:ascii="Arial" w:hAnsi="Arial" w:cs="Arial"/>
          <w:b/>
          <w:sz w:val="28"/>
          <w:szCs w:val="28"/>
        </w:rPr>
        <w:lastRenderedPageBreak/>
        <w:t>Structure, Governance and Management</w:t>
      </w:r>
    </w:p>
    <w:p w14:paraId="0EF48717" w14:textId="77777777" w:rsidR="002E514D" w:rsidRPr="00C54651" w:rsidRDefault="002E514D" w:rsidP="00480FAE">
      <w:pPr>
        <w:spacing w:after="0" w:line="240" w:lineRule="auto"/>
        <w:rPr>
          <w:rFonts w:ascii="Arial" w:hAnsi="Arial" w:cs="Arial"/>
          <w:b/>
        </w:rPr>
      </w:pPr>
    </w:p>
    <w:tbl>
      <w:tblPr>
        <w:tblStyle w:val="TableGrid"/>
        <w:tblW w:w="0" w:type="auto"/>
        <w:tblLook w:val="04A0" w:firstRow="1" w:lastRow="0" w:firstColumn="1" w:lastColumn="0" w:noHBand="0" w:noVBand="1"/>
      </w:tblPr>
      <w:tblGrid>
        <w:gridCol w:w="3080"/>
        <w:gridCol w:w="1564"/>
        <w:gridCol w:w="4598"/>
      </w:tblGrid>
      <w:tr w:rsidR="002E514D" w:rsidRPr="00C54651" w14:paraId="52F3D2E9" w14:textId="77777777" w:rsidTr="003B1FE1">
        <w:tc>
          <w:tcPr>
            <w:tcW w:w="3080" w:type="dxa"/>
          </w:tcPr>
          <w:p w14:paraId="55EF34F4" w14:textId="77777777" w:rsidR="00A8188A" w:rsidRPr="00C54651" w:rsidRDefault="00D222A0" w:rsidP="00480FAE">
            <w:pPr>
              <w:rPr>
                <w:rFonts w:ascii="Arial" w:hAnsi="Arial" w:cs="Arial"/>
              </w:rPr>
            </w:pPr>
            <w:r w:rsidRPr="00C54651">
              <w:rPr>
                <w:rFonts w:ascii="Arial" w:hAnsi="Arial" w:cs="Arial"/>
              </w:rPr>
              <w:t>Description of charity’s trusts:</w:t>
            </w:r>
          </w:p>
        </w:tc>
        <w:tc>
          <w:tcPr>
            <w:tcW w:w="1564" w:type="dxa"/>
          </w:tcPr>
          <w:p w14:paraId="54CF45F0" w14:textId="77777777" w:rsidR="002E514D" w:rsidRPr="00C54651" w:rsidRDefault="002E514D" w:rsidP="00480FAE">
            <w:pPr>
              <w:rPr>
                <w:rFonts w:ascii="Arial" w:hAnsi="Arial" w:cs="Arial"/>
                <w:b/>
              </w:rPr>
            </w:pPr>
          </w:p>
        </w:tc>
        <w:tc>
          <w:tcPr>
            <w:tcW w:w="4598" w:type="dxa"/>
          </w:tcPr>
          <w:p w14:paraId="2EBAE51A" w14:textId="77777777" w:rsidR="002E514D" w:rsidRPr="00C54651" w:rsidRDefault="002E514D" w:rsidP="00480FAE">
            <w:pPr>
              <w:rPr>
                <w:rFonts w:ascii="Arial" w:hAnsi="Arial" w:cs="Arial"/>
                <w:b/>
              </w:rPr>
            </w:pPr>
          </w:p>
        </w:tc>
      </w:tr>
      <w:tr w:rsidR="002E514D" w:rsidRPr="00C54651" w14:paraId="0653E309" w14:textId="77777777" w:rsidTr="003B1FE1">
        <w:tc>
          <w:tcPr>
            <w:tcW w:w="3080" w:type="dxa"/>
          </w:tcPr>
          <w:p w14:paraId="6EEF24E2" w14:textId="77777777" w:rsidR="00D222A0" w:rsidRPr="00C54651" w:rsidRDefault="00D222A0" w:rsidP="00480FAE">
            <w:pPr>
              <w:rPr>
                <w:rFonts w:ascii="Arial" w:hAnsi="Arial" w:cs="Arial"/>
              </w:rPr>
            </w:pPr>
            <w:r w:rsidRPr="00C54651">
              <w:rPr>
                <w:rFonts w:ascii="Arial" w:hAnsi="Arial" w:cs="Arial"/>
              </w:rPr>
              <w:t xml:space="preserve">Type of governing document </w:t>
            </w:r>
          </w:p>
          <w:p w14:paraId="6766F60C" w14:textId="77777777" w:rsidR="002E514D" w:rsidRPr="00C54651" w:rsidRDefault="00D222A0" w:rsidP="00480FAE">
            <w:pPr>
              <w:rPr>
                <w:rFonts w:ascii="Arial" w:hAnsi="Arial" w:cs="Arial"/>
              </w:rPr>
            </w:pPr>
            <w:r w:rsidRPr="00C54651">
              <w:rPr>
                <w:rFonts w:ascii="Arial" w:hAnsi="Arial" w:cs="Arial"/>
                <w:color w:val="8DB3E2" w:themeColor="text2" w:themeTint="66"/>
              </w:rPr>
              <w:t xml:space="preserve">(trust deed, </w:t>
            </w:r>
            <w:r w:rsidR="003B1FE1" w:rsidRPr="00C54651">
              <w:rPr>
                <w:rFonts w:ascii="Arial" w:hAnsi="Arial" w:cs="Arial"/>
                <w:color w:val="8DB3E2" w:themeColor="text2" w:themeTint="66"/>
              </w:rPr>
              <w:t>royal charter</w:t>
            </w:r>
            <w:r w:rsidRPr="00C54651">
              <w:rPr>
                <w:rFonts w:ascii="Arial" w:hAnsi="Arial" w:cs="Arial"/>
                <w:color w:val="8DB3E2" w:themeColor="text2" w:themeTint="66"/>
              </w:rPr>
              <w:t>)</w:t>
            </w:r>
          </w:p>
        </w:tc>
        <w:tc>
          <w:tcPr>
            <w:tcW w:w="1564" w:type="dxa"/>
          </w:tcPr>
          <w:p w14:paraId="73FA259D" w14:textId="77777777" w:rsidR="002E514D" w:rsidRPr="00C54651" w:rsidRDefault="00F40BC7" w:rsidP="00480FAE">
            <w:pPr>
              <w:rPr>
                <w:rFonts w:ascii="Arial" w:hAnsi="Arial" w:cs="Arial"/>
                <w:sz w:val="16"/>
                <w:szCs w:val="16"/>
              </w:rPr>
            </w:pPr>
            <w:r w:rsidRPr="00C54651">
              <w:rPr>
                <w:rFonts w:ascii="Arial" w:hAnsi="Arial" w:cs="Arial"/>
                <w:sz w:val="16"/>
                <w:szCs w:val="16"/>
              </w:rPr>
              <w:t>Para 1.25</w:t>
            </w:r>
          </w:p>
          <w:p w14:paraId="5E81F085" w14:textId="77777777" w:rsidR="00F40BC7" w:rsidRPr="00C54651" w:rsidRDefault="00F40BC7" w:rsidP="00480FAE">
            <w:pPr>
              <w:rPr>
                <w:rFonts w:ascii="Arial" w:hAnsi="Arial" w:cs="Arial"/>
                <w:sz w:val="16"/>
                <w:szCs w:val="16"/>
              </w:rPr>
            </w:pPr>
          </w:p>
        </w:tc>
        <w:tc>
          <w:tcPr>
            <w:tcW w:w="4598" w:type="dxa"/>
          </w:tcPr>
          <w:p w14:paraId="39F4FB27" w14:textId="69179538" w:rsidR="002E514D" w:rsidRPr="00C54651" w:rsidRDefault="00A03B39" w:rsidP="00480FAE">
            <w:pPr>
              <w:rPr>
                <w:rFonts w:ascii="Arial" w:hAnsi="Arial" w:cs="Arial"/>
                <w:b/>
              </w:rPr>
            </w:pPr>
            <w:r>
              <w:t>Constitution of the Quakers &amp; Business Group, a Charitable Incorporated Organisation, registration number 1157008, 26 February 2014</w:t>
            </w:r>
          </w:p>
        </w:tc>
      </w:tr>
      <w:tr w:rsidR="002E514D" w:rsidRPr="00C54651" w14:paraId="6665CA54" w14:textId="77777777" w:rsidTr="003B1FE1">
        <w:tc>
          <w:tcPr>
            <w:tcW w:w="3080" w:type="dxa"/>
          </w:tcPr>
          <w:p w14:paraId="5B3977E8" w14:textId="77777777" w:rsidR="00D222A0" w:rsidRPr="00C54651" w:rsidRDefault="00D222A0" w:rsidP="00480FAE">
            <w:pPr>
              <w:rPr>
                <w:rFonts w:ascii="Arial" w:hAnsi="Arial" w:cs="Arial"/>
              </w:rPr>
            </w:pPr>
            <w:r w:rsidRPr="00C54651">
              <w:rPr>
                <w:rFonts w:ascii="Arial" w:hAnsi="Arial" w:cs="Arial"/>
              </w:rPr>
              <w:t xml:space="preserve">How is the charity constituted? </w:t>
            </w:r>
          </w:p>
          <w:p w14:paraId="46B9DC7E" w14:textId="77777777" w:rsidR="002E514D" w:rsidRPr="00C54651" w:rsidRDefault="003B1FE1" w:rsidP="00480FAE">
            <w:pPr>
              <w:rPr>
                <w:rFonts w:ascii="Arial" w:hAnsi="Arial" w:cs="Arial"/>
              </w:rPr>
            </w:pPr>
            <w:r w:rsidRPr="00C54651">
              <w:rPr>
                <w:rFonts w:ascii="Arial" w:hAnsi="Arial" w:cs="Arial"/>
                <w:color w:val="8DB3E2" w:themeColor="text2" w:themeTint="66"/>
              </w:rPr>
              <w:t>(e.g</w:t>
            </w:r>
            <w:r w:rsidR="00D222A0" w:rsidRPr="00C54651">
              <w:rPr>
                <w:rFonts w:ascii="Arial" w:hAnsi="Arial" w:cs="Arial"/>
                <w:color w:val="8DB3E2" w:themeColor="text2" w:themeTint="66"/>
              </w:rPr>
              <w:t xml:space="preserve"> unincorporated association, CIO)</w:t>
            </w:r>
          </w:p>
        </w:tc>
        <w:tc>
          <w:tcPr>
            <w:tcW w:w="1564" w:type="dxa"/>
          </w:tcPr>
          <w:p w14:paraId="634CA61D" w14:textId="77777777" w:rsidR="002E514D" w:rsidRPr="00C54651" w:rsidRDefault="00F40BC7" w:rsidP="00480FAE">
            <w:pPr>
              <w:rPr>
                <w:rFonts w:ascii="Arial" w:hAnsi="Arial" w:cs="Arial"/>
                <w:sz w:val="16"/>
                <w:szCs w:val="16"/>
              </w:rPr>
            </w:pPr>
            <w:r w:rsidRPr="00C54651">
              <w:rPr>
                <w:rFonts w:ascii="Arial" w:hAnsi="Arial" w:cs="Arial"/>
                <w:sz w:val="16"/>
                <w:szCs w:val="16"/>
              </w:rPr>
              <w:t>Para 1.25</w:t>
            </w:r>
          </w:p>
        </w:tc>
        <w:tc>
          <w:tcPr>
            <w:tcW w:w="4598" w:type="dxa"/>
          </w:tcPr>
          <w:p w14:paraId="0E8D864C" w14:textId="42B78FFC" w:rsidR="002E514D" w:rsidRPr="00C54651" w:rsidRDefault="00A03B39" w:rsidP="00480FAE">
            <w:pPr>
              <w:rPr>
                <w:rFonts w:ascii="Arial" w:hAnsi="Arial" w:cs="Arial"/>
                <w:b/>
              </w:rPr>
            </w:pPr>
            <w:r>
              <w:t>Charitable Incorporated Organisation</w:t>
            </w:r>
          </w:p>
        </w:tc>
      </w:tr>
      <w:tr w:rsidR="002E514D" w:rsidRPr="00C54651" w14:paraId="3970F3A4" w14:textId="77777777" w:rsidTr="003B1FE1">
        <w:tc>
          <w:tcPr>
            <w:tcW w:w="3080" w:type="dxa"/>
          </w:tcPr>
          <w:p w14:paraId="6A0FE59C" w14:textId="77777777" w:rsidR="002E514D" w:rsidRPr="00C54651" w:rsidRDefault="00D222A0" w:rsidP="00480FAE">
            <w:pPr>
              <w:rPr>
                <w:rFonts w:ascii="Arial" w:hAnsi="Arial" w:cs="Arial"/>
              </w:rPr>
            </w:pPr>
            <w:r w:rsidRPr="00C54651">
              <w:rPr>
                <w:rFonts w:ascii="Arial" w:hAnsi="Arial" w:cs="Arial"/>
              </w:rPr>
              <w:t>Trustee selection methods including details of any constitutional provisions e.g.</w:t>
            </w:r>
            <w:r w:rsidR="00F40BC7" w:rsidRPr="00C54651">
              <w:rPr>
                <w:rFonts w:ascii="Arial" w:hAnsi="Arial" w:cs="Arial"/>
              </w:rPr>
              <w:t xml:space="preserve"> election to post or name of any person or body entitled to appoint one or more trustees</w:t>
            </w:r>
          </w:p>
        </w:tc>
        <w:tc>
          <w:tcPr>
            <w:tcW w:w="1564" w:type="dxa"/>
          </w:tcPr>
          <w:p w14:paraId="7EE87D7D" w14:textId="77777777" w:rsidR="002E514D" w:rsidRPr="00C54651" w:rsidRDefault="00F40BC7" w:rsidP="00480FAE">
            <w:pPr>
              <w:rPr>
                <w:rFonts w:ascii="Arial" w:hAnsi="Arial" w:cs="Arial"/>
                <w:sz w:val="16"/>
                <w:szCs w:val="16"/>
              </w:rPr>
            </w:pPr>
            <w:r w:rsidRPr="00C54651">
              <w:rPr>
                <w:rFonts w:ascii="Arial" w:hAnsi="Arial" w:cs="Arial"/>
                <w:sz w:val="16"/>
                <w:szCs w:val="16"/>
              </w:rPr>
              <w:t>Para 1.25</w:t>
            </w:r>
          </w:p>
        </w:tc>
        <w:tc>
          <w:tcPr>
            <w:tcW w:w="4598" w:type="dxa"/>
          </w:tcPr>
          <w:p w14:paraId="38233339" w14:textId="24465ED5" w:rsidR="002E514D" w:rsidRPr="00C54651" w:rsidRDefault="00A03B39" w:rsidP="00480FAE">
            <w:pPr>
              <w:rPr>
                <w:rFonts w:ascii="Arial" w:hAnsi="Arial" w:cs="Arial"/>
                <w:b/>
              </w:rPr>
            </w:pPr>
            <w:r>
              <w:t>Volunteers from the membership of the organisation, and agreed at the AGM</w:t>
            </w:r>
          </w:p>
        </w:tc>
      </w:tr>
    </w:tbl>
    <w:p w14:paraId="3D3F9D91" w14:textId="77777777" w:rsidR="004739FE" w:rsidRPr="00C54651" w:rsidRDefault="004739FE" w:rsidP="00480FAE">
      <w:pPr>
        <w:spacing w:after="0" w:line="240" w:lineRule="auto"/>
        <w:rPr>
          <w:rFonts w:ascii="Arial" w:hAnsi="Arial" w:cs="Arial"/>
          <w:b/>
        </w:rPr>
      </w:pPr>
    </w:p>
    <w:p w14:paraId="4C8C85FD" w14:textId="77777777" w:rsidR="002E514D" w:rsidRPr="00C54651" w:rsidRDefault="00F40BC7" w:rsidP="00480FAE">
      <w:pPr>
        <w:spacing w:after="0" w:line="240" w:lineRule="auto"/>
        <w:rPr>
          <w:rFonts w:ascii="Arial" w:hAnsi="Arial" w:cs="Arial"/>
          <w:b/>
        </w:rPr>
      </w:pPr>
      <w:r w:rsidRPr="00C54651">
        <w:rPr>
          <w:rFonts w:ascii="Arial" w:hAnsi="Arial" w:cs="Arial"/>
          <w:b/>
        </w:rPr>
        <w:t>Additional information (optional)</w:t>
      </w:r>
    </w:p>
    <w:p w14:paraId="45FD0B3C" w14:textId="77777777" w:rsidR="00E31FDE" w:rsidRPr="00C54651" w:rsidRDefault="00E31FDE" w:rsidP="00E31FDE">
      <w:pPr>
        <w:spacing w:after="0" w:line="240" w:lineRule="auto"/>
        <w:rPr>
          <w:rFonts w:ascii="Arial" w:hAnsi="Arial" w:cs="Arial"/>
        </w:rPr>
      </w:pPr>
      <w:r w:rsidRPr="00C54651">
        <w:rPr>
          <w:rFonts w:ascii="Arial" w:hAnsi="Arial" w:cs="Arial"/>
        </w:rPr>
        <w:t>You may choose to include further statements where relevant about:</w:t>
      </w:r>
    </w:p>
    <w:tbl>
      <w:tblPr>
        <w:tblStyle w:val="TableGrid"/>
        <w:tblW w:w="0" w:type="auto"/>
        <w:tblLook w:val="04A0" w:firstRow="1" w:lastRow="0" w:firstColumn="1" w:lastColumn="0" w:noHBand="0" w:noVBand="1"/>
      </w:tblPr>
      <w:tblGrid>
        <w:gridCol w:w="3080"/>
        <w:gridCol w:w="1564"/>
        <w:gridCol w:w="4598"/>
      </w:tblGrid>
      <w:tr w:rsidR="004739FE" w:rsidRPr="00C54651" w14:paraId="7D23AA8B" w14:textId="77777777" w:rsidTr="003B1FE1">
        <w:tc>
          <w:tcPr>
            <w:tcW w:w="3080" w:type="dxa"/>
          </w:tcPr>
          <w:p w14:paraId="17A4CBD9" w14:textId="77777777" w:rsidR="004739FE" w:rsidRPr="00C54651" w:rsidRDefault="004739FE" w:rsidP="004739FE">
            <w:pPr>
              <w:rPr>
                <w:rFonts w:ascii="Arial" w:hAnsi="Arial" w:cs="Arial"/>
              </w:rPr>
            </w:pPr>
          </w:p>
          <w:p w14:paraId="282D0F83" w14:textId="77777777" w:rsidR="004739FE" w:rsidRPr="00C54651" w:rsidRDefault="004739FE" w:rsidP="004739FE">
            <w:pPr>
              <w:rPr>
                <w:rFonts w:ascii="Arial" w:hAnsi="Arial" w:cs="Arial"/>
              </w:rPr>
            </w:pPr>
          </w:p>
          <w:p w14:paraId="63B8D999" w14:textId="77777777" w:rsidR="004739FE" w:rsidRPr="00C54651" w:rsidRDefault="004739FE" w:rsidP="004739FE">
            <w:pPr>
              <w:rPr>
                <w:rFonts w:ascii="Arial" w:hAnsi="Arial" w:cs="Arial"/>
              </w:rPr>
            </w:pPr>
            <w:r w:rsidRPr="00C54651">
              <w:rPr>
                <w:rFonts w:ascii="Arial" w:hAnsi="Arial" w:cs="Arial"/>
              </w:rPr>
              <w:t>Policies and procedures adopted for the induction and training of trustees</w:t>
            </w:r>
          </w:p>
          <w:p w14:paraId="4580A796" w14:textId="77777777" w:rsidR="004739FE" w:rsidRPr="00C54651" w:rsidRDefault="004739FE" w:rsidP="00552EE9">
            <w:pPr>
              <w:rPr>
                <w:rFonts w:ascii="Arial" w:hAnsi="Arial" w:cs="Arial"/>
              </w:rPr>
            </w:pPr>
          </w:p>
        </w:tc>
        <w:tc>
          <w:tcPr>
            <w:tcW w:w="1564" w:type="dxa"/>
          </w:tcPr>
          <w:p w14:paraId="73A9F9A2" w14:textId="77777777" w:rsidR="004739FE" w:rsidRPr="00C54651" w:rsidRDefault="004739FE" w:rsidP="00552EE9">
            <w:pPr>
              <w:rPr>
                <w:rFonts w:ascii="Arial" w:hAnsi="Arial" w:cs="Arial"/>
                <w:sz w:val="16"/>
                <w:szCs w:val="16"/>
              </w:rPr>
            </w:pPr>
          </w:p>
          <w:p w14:paraId="5ADABB61" w14:textId="77777777" w:rsidR="004739FE" w:rsidRPr="00C54651" w:rsidRDefault="004739FE" w:rsidP="00552EE9">
            <w:pPr>
              <w:rPr>
                <w:rFonts w:ascii="Arial" w:hAnsi="Arial" w:cs="Arial"/>
                <w:sz w:val="16"/>
                <w:szCs w:val="16"/>
              </w:rPr>
            </w:pPr>
          </w:p>
          <w:p w14:paraId="14535813" w14:textId="77777777" w:rsidR="003B1FE1" w:rsidRPr="00C54651" w:rsidRDefault="003B1FE1" w:rsidP="00552EE9">
            <w:pPr>
              <w:rPr>
                <w:rFonts w:ascii="Arial" w:hAnsi="Arial" w:cs="Arial"/>
                <w:sz w:val="16"/>
                <w:szCs w:val="16"/>
              </w:rPr>
            </w:pPr>
          </w:p>
          <w:p w14:paraId="5C669097" w14:textId="77777777" w:rsidR="003B1FE1" w:rsidRPr="00C54651" w:rsidRDefault="003B1FE1" w:rsidP="00552EE9">
            <w:pPr>
              <w:rPr>
                <w:rFonts w:ascii="Arial" w:hAnsi="Arial" w:cs="Arial"/>
                <w:sz w:val="16"/>
                <w:szCs w:val="16"/>
              </w:rPr>
            </w:pPr>
          </w:p>
          <w:p w14:paraId="65C5D9D4" w14:textId="77777777" w:rsidR="004739FE" w:rsidRPr="00C54651" w:rsidRDefault="004739FE" w:rsidP="00552EE9">
            <w:pPr>
              <w:rPr>
                <w:rFonts w:ascii="Arial" w:hAnsi="Arial" w:cs="Arial"/>
                <w:sz w:val="16"/>
                <w:szCs w:val="16"/>
              </w:rPr>
            </w:pPr>
            <w:r w:rsidRPr="00C54651">
              <w:rPr>
                <w:rFonts w:ascii="Arial" w:hAnsi="Arial" w:cs="Arial"/>
                <w:sz w:val="16"/>
                <w:szCs w:val="16"/>
              </w:rPr>
              <w:t>Para 1.51</w:t>
            </w:r>
          </w:p>
        </w:tc>
        <w:tc>
          <w:tcPr>
            <w:tcW w:w="4598" w:type="dxa"/>
          </w:tcPr>
          <w:p w14:paraId="72428636" w14:textId="51565777" w:rsidR="004739FE" w:rsidRPr="00C54651" w:rsidRDefault="004739FE" w:rsidP="00552EE9">
            <w:pPr>
              <w:rPr>
                <w:rFonts w:ascii="Arial" w:hAnsi="Arial" w:cs="Arial"/>
                <w:b/>
              </w:rPr>
            </w:pPr>
          </w:p>
        </w:tc>
      </w:tr>
      <w:tr w:rsidR="004739FE" w:rsidRPr="00C54651" w14:paraId="1F70AFEE" w14:textId="77777777" w:rsidTr="003B1FE1">
        <w:tc>
          <w:tcPr>
            <w:tcW w:w="3080" w:type="dxa"/>
          </w:tcPr>
          <w:p w14:paraId="5C528A1C" w14:textId="77777777" w:rsidR="004739FE" w:rsidRPr="00C54651" w:rsidRDefault="004739FE" w:rsidP="00552EE9">
            <w:pPr>
              <w:rPr>
                <w:rFonts w:ascii="Arial" w:hAnsi="Arial" w:cs="Arial"/>
              </w:rPr>
            </w:pPr>
          </w:p>
          <w:p w14:paraId="65893880" w14:textId="77777777" w:rsidR="004739FE" w:rsidRPr="00C54651" w:rsidRDefault="004739FE" w:rsidP="00552EE9">
            <w:pPr>
              <w:rPr>
                <w:rFonts w:ascii="Arial" w:hAnsi="Arial" w:cs="Arial"/>
              </w:rPr>
            </w:pPr>
          </w:p>
          <w:p w14:paraId="5C4968A8" w14:textId="77777777" w:rsidR="004739FE" w:rsidRPr="00C54651" w:rsidRDefault="004739FE" w:rsidP="004739FE">
            <w:pPr>
              <w:rPr>
                <w:rFonts w:ascii="Arial" w:hAnsi="Arial" w:cs="Arial"/>
              </w:rPr>
            </w:pPr>
            <w:r w:rsidRPr="00C54651">
              <w:rPr>
                <w:rFonts w:ascii="Arial" w:hAnsi="Arial" w:cs="Arial"/>
              </w:rPr>
              <w:t>The charity’s organisational structure and any wider network with which the charity works</w:t>
            </w:r>
          </w:p>
          <w:p w14:paraId="0740CCED" w14:textId="77777777" w:rsidR="004739FE" w:rsidRPr="00C54651" w:rsidRDefault="004739FE" w:rsidP="00552EE9">
            <w:pPr>
              <w:rPr>
                <w:rFonts w:ascii="Arial" w:hAnsi="Arial" w:cs="Arial"/>
              </w:rPr>
            </w:pPr>
          </w:p>
          <w:p w14:paraId="5C02560B" w14:textId="77777777" w:rsidR="004739FE" w:rsidRPr="00C54651" w:rsidRDefault="004739FE" w:rsidP="00552EE9">
            <w:pPr>
              <w:rPr>
                <w:rFonts w:ascii="Arial" w:hAnsi="Arial" w:cs="Arial"/>
              </w:rPr>
            </w:pPr>
          </w:p>
        </w:tc>
        <w:tc>
          <w:tcPr>
            <w:tcW w:w="1564" w:type="dxa"/>
          </w:tcPr>
          <w:p w14:paraId="60ABDBCE" w14:textId="77777777" w:rsidR="004739FE" w:rsidRPr="00C54651" w:rsidRDefault="004739FE" w:rsidP="00552EE9">
            <w:pPr>
              <w:rPr>
                <w:rFonts w:ascii="Arial" w:hAnsi="Arial" w:cs="Arial"/>
                <w:sz w:val="16"/>
                <w:szCs w:val="16"/>
              </w:rPr>
            </w:pPr>
          </w:p>
          <w:p w14:paraId="3C1C58AF" w14:textId="77777777" w:rsidR="004739FE" w:rsidRPr="00C54651" w:rsidRDefault="004739FE" w:rsidP="00552EE9">
            <w:pPr>
              <w:rPr>
                <w:rFonts w:ascii="Arial" w:hAnsi="Arial" w:cs="Arial"/>
                <w:sz w:val="16"/>
                <w:szCs w:val="16"/>
              </w:rPr>
            </w:pPr>
          </w:p>
          <w:p w14:paraId="26830C2A" w14:textId="77777777" w:rsidR="003B1FE1" w:rsidRPr="00C54651" w:rsidRDefault="003B1FE1" w:rsidP="00552EE9">
            <w:pPr>
              <w:rPr>
                <w:rFonts w:ascii="Arial" w:hAnsi="Arial" w:cs="Arial"/>
                <w:sz w:val="16"/>
                <w:szCs w:val="16"/>
              </w:rPr>
            </w:pPr>
          </w:p>
          <w:p w14:paraId="0C7671E4" w14:textId="77777777" w:rsidR="003B1FE1" w:rsidRPr="00C54651" w:rsidRDefault="003B1FE1" w:rsidP="00552EE9">
            <w:pPr>
              <w:rPr>
                <w:rFonts w:ascii="Arial" w:hAnsi="Arial" w:cs="Arial"/>
                <w:sz w:val="16"/>
                <w:szCs w:val="16"/>
              </w:rPr>
            </w:pPr>
          </w:p>
          <w:p w14:paraId="36FBE802" w14:textId="77777777" w:rsidR="004739FE" w:rsidRPr="00C54651" w:rsidRDefault="004739FE" w:rsidP="00552EE9">
            <w:pPr>
              <w:rPr>
                <w:rFonts w:ascii="Arial" w:hAnsi="Arial" w:cs="Arial"/>
                <w:sz w:val="16"/>
                <w:szCs w:val="16"/>
              </w:rPr>
            </w:pPr>
            <w:r w:rsidRPr="00C54651">
              <w:rPr>
                <w:rFonts w:ascii="Arial" w:hAnsi="Arial" w:cs="Arial"/>
                <w:sz w:val="16"/>
                <w:szCs w:val="16"/>
              </w:rPr>
              <w:t>Para 1.51</w:t>
            </w:r>
          </w:p>
        </w:tc>
        <w:tc>
          <w:tcPr>
            <w:tcW w:w="4598" w:type="dxa"/>
          </w:tcPr>
          <w:p w14:paraId="790066B2" w14:textId="3D250C51" w:rsidR="004739FE" w:rsidRPr="00C54651" w:rsidRDefault="00411881" w:rsidP="00552EE9">
            <w:pPr>
              <w:rPr>
                <w:rFonts w:ascii="Arial" w:hAnsi="Arial" w:cs="Arial"/>
                <w:b/>
              </w:rPr>
            </w:pPr>
            <w:r>
              <w:t>Q and B is recognised as a group by Britain Yearly Meeting (which is the governing body of Quakers in Britain)</w:t>
            </w:r>
          </w:p>
        </w:tc>
      </w:tr>
      <w:tr w:rsidR="004739FE" w:rsidRPr="00C54651" w14:paraId="2EB8AB57" w14:textId="77777777" w:rsidTr="003B1FE1">
        <w:tc>
          <w:tcPr>
            <w:tcW w:w="3080" w:type="dxa"/>
          </w:tcPr>
          <w:p w14:paraId="4119FB47" w14:textId="77777777" w:rsidR="004739FE" w:rsidRPr="00C54651" w:rsidRDefault="004739FE" w:rsidP="00552EE9">
            <w:pPr>
              <w:rPr>
                <w:rFonts w:ascii="Arial" w:hAnsi="Arial" w:cs="Arial"/>
              </w:rPr>
            </w:pPr>
          </w:p>
          <w:p w14:paraId="1CC9A704" w14:textId="77777777" w:rsidR="004739FE" w:rsidRPr="00C54651" w:rsidRDefault="004739FE" w:rsidP="00552EE9">
            <w:pPr>
              <w:rPr>
                <w:rFonts w:ascii="Arial" w:hAnsi="Arial" w:cs="Arial"/>
              </w:rPr>
            </w:pPr>
          </w:p>
          <w:p w14:paraId="7F18FE38" w14:textId="77777777" w:rsidR="004739FE" w:rsidRPr="00C54651" w:rsidRDefault="004739FE" w:rsidP="00552EE9">
            <w:pPr>
              <w:rPr>
                <w:rFonts w:ascii="Arial" w:hAnsi="Arial" w:cs="Arial"/>
              </w:rPr>
            </w:pPr>
            <w:r w:rsidRPr="00C54651">
              <w:rPr>
                <w:rFonts w:ascii="Arial" w:hAnsi="Arial" w:cs="Arial"/>
              </w:rPr>
              <w:t>Relationship with any related parties</w:t>
            </w:r>
          </w:p>
          <w:p w14:paraId="7CDDAC44" w14:textId="77777777" w:rsidR="004739FE" w:rsidRPr="00C54651" w:rsidRDefault="004739FE" w:rsidP="00552EE9">
            <w:pPr>
              <w:rPr>
                <w:rFonts w:ascii="Arial" w:hAnsi="Arial" w:cs="Arial"/>
              </w:rPr>
            </w:pPr>
          </w:p>
          <w:p w14:paraId="5F26ABB4" w14:textId="77777777" w:rsidR="004739FE" w:rsidRPr="00C54651" w:rsidRDefault="004739FE" w:rsidP="00552EE9">
            <w:pPr>
              <w:rPr>
                <w:rFonts w:ascii="Arial" w:hAnsi="Arial" w:cs="Arial"/>
              </w:rPr>
            </w:pPr>
          </w:p>
        </w:tc>
        <w:tc>
          <w:tcPr>
            <w:tcW w:w="1564" w:type="dxa"/>
          </w:tcPr>
          <w:p w14:paraId="69961418" w14:textId="77777777" w:rsidR="004739FE" w:rsidRPr="00C54651" w:rsidRDefault="004739FE" w:rsidP="00552EE9">
            <w:pPr>
              <w:rPr>
                <w:rFonts w:ascii="Arial" w:hAnsi="Arial" w:cs="Arial"/>
                <w:sz w:val="16"/>
                <w:szCs w:val="16"/>
              </w:rPr>
            </w:pPr>
          </w:p>
          <w:p w14:paraId="3D8DD8A7" w14:textId="77777777" w:rsidR="004739FE" w:rsidRPr="00C54651" w:rsidRDefault="004739FE" w:rsidP="00552EE9">
            <w:pPr>
              <w:rPr>
                <w:rFonts w:ascii="Arial" w:hAnsi="Arial" w:cs="Arial"/>
                <w:sz w:val="16"/>
                <w:szCs w:val="16"/>
              </w:rPr>
            </w:pPr>
          </w:p>
          <w:p w14:paraId="05BD42C8" w14:textId="77777777" w:rsidR="003B1FE1" w:rsidRPr="00C54651" w:rsidRDefault="003B1FE1" w:rsidP="00552EE9">
            <w:pPr>
              <w:rPr>
                <w:rFonts w:ascii="Arial" w:hAnsi="Arial" w:cs="Arial"/>
                <w:sz w:val="16"/>
                <w:szCs w:val="16"/>
              </w:rPr>
            </w:pPr>
          </w:p>
          <w:p w14:paraId="48B7AA67" w14:textId="77777777" w:rsidR="004739FE" w:rsidRPr="00C54651" w:rsidRDefault="004739FE" w:rsidP="00552EE9">
            <w:pPr>
              <w:rPr>
                <w:rFonts w:ascii="Arial" w:hAnsi="Arial" w:cs="Arial"/>
                <w:sz w:val="16"/>
                <w:szCs w:val="16"/>
              </w:rPr>
            </w:pPr>
            <w:r w:rsidRPr="00C54651">
              <w:rPr>
                <w:rFonts w:ascii="Arial" w:hAnsi="Arial" w:cs="Arial"/>
                <w:sz w:val="16"/>
                <w:szCs w:val="16"/>
              </w:rPr>
              <w:t>Para 1.51</w:t>
            </w:r>
          </w:p>
        </w:tc>
        <w:tc>
          <w:tcPr>
            <w:tcW w:w="4598" w:type="dxa"/>
          </w:tcPr>
          <w:p w14:paraId="491110A7" w14:textId="77777777" w:rsidR="004739FE" w:rsidRPr="00C54651" w:rsidRDefault="004739FE" w:rsidP="00552EE9">
            <w:pPr>
              <w:rPr>
                <w:rFonts w:ascii="Arial" w:hAnsi="Arial" w:cs="Arial"/>
                <w:b/>
              </w:rPr>
            </w:pPr>
          </w:p>
        </w:tc>
      </w:tr>
      <w:tr w:rsidR="005944B2" w:rsidRPr="00C54651" w14:paraId="05552A61" w14:textId="77777777" w:rsidTr="003B1FE1">
        <w:tc>
          <w:tcPr>
            <w:tcW w:w="3080" w:type="dxa"/>
          </w:tcPr>
          <w:p w14:paraId="7D91E5D2" w14:textId="77777777" w:rsidR="005944B2" w:rsidRPr="00C54651" w:rsidRDefault="005944B2" w:rsidP="00552EE9">
            <w:pPr>
              <w:rPr>
                <w:rFonts w:ascii="Arial" w:hAnsi="Arial" w:cs="Arial"/>
              </w:rPr>
            </w:pPr>
          </w:p>
          <w:p w14:paraId="612A927D" w14:textId="77777777" w:rsidR="005944B2" w:rsidRPr="00C54651" w:rsidRDefault="005944B2" w:rsidP="00552EE9">
            <w:pPr>
              <w:rPr>
                <w:rFonts w:ascii="Arial" w:hAnsi="Arial" w:cs="Arial"/>
              </w:rPr>
            </w:pPr>
            <w:r w:rsidRPr="00C54651">
              <w:rPr>
                <w:rFonts w:ascii="Arial" w:hAnsi="Arial" w:cs="Arial"/>
              </w:rPr>
              <w:t>Other</w:t>
            </w:r>
          </w:p>
          <w:p w14:paraId="3942A026" w14:textId="77777777" w:rsidR="005944B2" w:rsidRPr="00C54651" w:rsidRDefault="005944B2" w:rsidP="00552EE9">
            <w:pPr>
              <w:rPr>
                <w:rFonts w:ascii="Arial" w:hAnsi="Arial" w:cs="Arial"/>
              </w:rPr>
            </w:pPr>
          </w:p>
          <w:p w14:paraId="4C06AA5F" w14:textId="77777777" w:rsidR="005944B2" w:rsidRPr="00C54651" w:rsidRDefault="005944B2" w:rsidP="00552EE9">
            <w:pPr>
              <w:rPr>
                <w:rFonts w:ascii="Arial" w:hAnsi="Arial" w:cs="Arial"/>
              </w:rPr>
            </w:pPr>
          </w:p>
        </w:tc>
        <w:tc>
          <w:tcPr>
            <w:tcW w:w="1564" w:type="dxa"/>
          </w:tcPr>
          <w:p w14:paraId="36C2CCD0" w14:textId="77777777" w:rsidR="005944B2" w:rsidRPr="00C54651" w:rsidRDefault="005944B2" w:rsidP="00552EE9">
            <w:pPr>
              <w:rPr>
                <w:rFonts w:ascii="Arial" w:hAnsi="Arial" w:cs="Arial"/>
                <w:sz w:val="16"/>
                <w:szCs w:val="16"/>
              </w:rPr>
            </w:pPr>
          </w:p>
        </w:tc>
        <w:tc>
          <w:tcPr>
            <w:tcW w:w="4598" w:type="dxa"/>
          </w:tcPr>
          <w:p w14:paraId="6A381A48" w14:textId="77777777" w:rsidR="005944B2" w:rsidRPr="00C54651" w:rsidRDefault="005944B2" w:rsidP="00552EE9">
            <w:pPr>
              <w:rPr>
                <w:rFonts w:ascii="Arial" w:hAnsi="Arial" w:cs="Arial"/>
                <w:b/>
              </w:rPr>
            </w:pPr>
          </w:p>
        </w:tc>
      </w:tr>
    </w:tbl>
    <w:p w14:paraId="2F478622" w14:textId="77777777" w:rsidR="005E43D8" w:rsidRPr="00C54651" w:rsidRDefault="005E43D8" w:rsidP="00E31FDE">
      <w:pPr>
        <w:spacing w:after="0" w:line="240" w:lineRule="auto"/>
        <w:rPr>
          <w:rFonts w:ascii="Arial" w:hAnsi="Arial" w:cs="Arial"/>
          <w:b/>
        </w:rPr>
      </w:pPr>
    </w:p>
    <w:p w14:paraId="65F19759" w14:textId="77777777" w:rsidR="00480FAE" w:rsidRPr="00C54651" w:rsidRDefault="00480FAE" w:rsidP="00480FAE">
      <w:pPr>
        <w:spacing w:after="0" w:line="240" w:lineRule="auto"/>
        <w:rPr>
          <w:rFonts w:ascii="Arial" w:hAnsi="Arial" w:cs="Arial"/>
          <w:b/>
          <w:sz w:val="28"/>
          <w:szCs w:val="28"/>
        </w:rPr>
      </w:pPr>
      <w:r w:rsidRPr="00C54651">
        <w:rPr>
          <w:rFonts w:ascii="Arial" w:hAnsi="Arial" w:cs="Arial"/>
          <w:b/>
          <w:sz w:val="28"/>
          <w:szCs w:val="28"/>
        </w:rPr>
        <w:t>Reference and Administrative details</w:t>
      </w:r>
    </w:p>
    <w:p w14:paraId="004818BD" w14:textId="77777777" w:rsidR="00F40BC7" w:rsidRPr="00C54651" w:rsidRDefault="00F40BC7" w:rsidP="00480FAE">
      <w:pPr>
        <w:spacing w:after="0" w:line="240" w:lineRule="auto"/>
        <w:rPr>
          <w:rFonts w:ascii="Arial" w:hAnsi="Arial" w:cs="Arial"/>
          <w:b/>
        </w:rPr>
      </w:pPr>
    </w:p>
    <w:tbl>
      <w:tblPr>
        <w:tblStyle w:val="TableGrid"/>
        <w:tblW w:w="9322" w:type="dxa"/>
        <w:tblLook w:val="04A0" w:firstRow="1" w:lastRow="0" w:firstColumn="1" w:lastColumn="0" w:noHBand="0" w:noVBand="1"/>
      </w:tblPr>
      <w:tblGrid>
        <w:gridCol w:w="3080"/>
        <w:gridCol w:w="6242"/>
      </w:tblGrid>
      <w:tr w:rsidR="00C54651" w:rsidRPr="00C54651" w14:paraId="3A88968C" w14:textId="77777777" w:rsidTr="00C54651">
        <w:tc>
          <w:tcPr>
            <w:tcW w:w="3080" w:type="dxa"/>
          </w:tcPr>
          <w:p w14:paraId="68E9B13F" w14:textId="77777777" w:rsidR="00C54651" w:rsidRPr="00C54651" w:rsidRDefault="00C54651" w:rsidP="00480FAE">
            <w:pPr>
              <w:rPr>
                <w:rFonts w:ascii="Arial" w:hAnsi="Arial" w:cs="Arial"/>
              </w:rPr>
            </w:pPr>
            <w:r w:rsidRPr="00C54651">
              <w:rPr>
                <w:rFonts w:ascii="Arial" w:hAnsi="Arial" w:cs="Arial"/>
              </w:rPr>
              <w:t>Charity name</w:t>
            </w:r>
          </w:p>
        </w:tc>
        <w:tc>
          <w:tcPr>
            <w:tcW w:w="6242" w:type="dxa"/>
          </w:tcPr>
          <w:p w14:paraId="6841ACA1" w14:textId="24E1F696" w:rsidR="00C54651" w:rsidRPr="00C54651" w:rsidRDefault="00A72F8F" w:rsidP="00480FAE">
            <w:pPr>
              <w:rPr>
                <w:rFonts w:ascii="Arial" w:hAnsi="Arial" w:cs="Arial"/>
              </w:rPr>
            </w:pPr>
            <w:r>
              <w:rPr>
                <w:rFonts w:ascii="Arial" w:hAnsi="Arial" w:cs="Arial"/>
              </w:rPr>
              <w:t>Quakers and Business group</w:t>
            </w:r>
          </w:p>
        </w:tc>
      </w:tr>
      <w:tr w:rsidR="00C54651" w:rsidRPr="00C54651" w14:paraId="18B3E26F" w14:textId="77777777" w:rsidTr="00C54651">
        <w:tc>
          <w:tcPr>
            <w:tcW w:w="3080" w:type="dxa"/>
          </w:tcPr>
          <w:p w14:paraId="25044E94" w14:textId="77777777" w:rsidR="00C54651" w:rsidRPr="00C54651" w:rsidRDefault="00C54651" w:rsidP="00480FAE">
            <w:pPr>
              <w:rPr>
                <w:rFonts w:ascii="Arial" w:hAnsi="Arial" w:cs="Arial"/>
              </w:rPr>
            </w:pPr>
            <w:r w:rsidRPr="00C54651">
              <w:rPr>
                <w:rFonts w:ascii="Arial" w:hAnsi="Arial" w:cs="Arial"/>
              </w:rPr>
              <w:t>Other name the charity uses</w:t>
            </w:r>
          </w:p>
        </w:tc>
        <w:tc>
          <w:tcPr>
            <w:tcW w:w="6242" w:type="dxa"/>
          </w:tcPr>
          <w:p w14:paraId="314755D0" w14:textId="77777777" w:rsidR="00C54651" w:rsidRPr="00C54651" w:rsidRDefault="00C54651" w:rsidP="00480FAE">
            <w:pPr>
              <w:rPr>
                <w:rFonts w:ascii="Arial" w:hAnsi="Arial" w:cs="Arial"/>
              </w:rPr>
            </w:pPr>
          </w:p>
        </w:tc>
      </w:tr>
      <w:tr w:rsidR="00C54651" w:rsidRPr="00C54651" w14:paraId="69C998DD" w14:textId="77777777" w:rsidTr="00C54651">
        <w:tc>
          <w:tcPr>
            <w:tcW w:w="3080" w:type="dxa"/>
          </w:tcPr>
          <w:p w14:paraId="480275F2" w14:textId="77777777" w:rsidR="00C54651" w:rsidRPr="00A72F8F" w:rsidRDefault="00C54651" w:rsidP="00480FAE">
            <w:pPr>
              <w:rPr>
                <w:rFonts w:cstheme="minorHAnsi"/>
              </w:rPr>
            </w:pPr>
            <w:r w:rsidRPr="00A72F8F">
              <w:rPr>
                <w:rFonts w:cstheme="minorHAnsi"/>
              </w:rPr>
              <w:t>Registered charity number</w:t>
            </w:r>
          </w:p>
        </w:tc>
        <w:tc>
          <w:tcPr>
            <w:tcW w:w="6242" w:type="dxa"/>
          </w:tcPr>
          <w:p w14:paraId="2173928B" w14:textId="25310C18" w:rsidR="00C54651" w:rsidRPr="00A72F8F" w:rsidRDefault="00A72F8F" w:rsidP="00480FAE">
            <w:pPr>
              <w:rPr>
                <w:rFonts w:cstheme="minorHAnsi"/>
              </w:rPr>
            </w:pPr>
            <w:r w:rsidRPr="00A72F8F">
              <w:rPr>
                <w:rFonts w:cstheme="minorHAnsi"/>
              </w:rPr>
              <w:t>1157008</w:t>
            </w:r>
          </w:p>
        </w:tc>
      </w:tr>
      <w:tr w:rsidR="00C54651" w:rsidRPr="00C54651" w14:paraId="0CCF7032" w14:textId="77777777" w:rsidTr="00C54651">
        <w:trPr>
          <w:trHeight w:val="1231"/>
        </w:trPr>
        <w:tc>
          <w:tcPr>
            <w:tcW w:w="3080" w:type="dxa"/>
          </w:tcPr>
          <w:p w14:paraId="75FA433A" w14:textId="77777777" w:rsidR="00C54651" w:rsidRPr="00C54651" w:rsidRDefault="00C54651" w:rsidP="00480FAE">
            <w:pPr>
              <w:rPr>
                <w:rFonts w:ascii="Arial" w:hAnsi="Arial" w:cs="Arial"/>
              </w:rPr>
            </w:pPr>
            <w:r w:rsidRPr="00C54651">
              <w:rPr>
                <w:rFonts w:ascii="Arial" w:hAnsi="Arial" w:cs="Arial"/>
              </w:rPr>
              <w:t>Charity’s principal address</w:t>
            </w:r>
          </w:p>
        </w:tc>
        <w:tc>
          <w:tcPr>
            <w:tcW w:w="6242" w:type="dxa"/>
          </w:tcPr>
          <w:p w14:paraId="6CB07C58" w14:textId="3971E89F" w:rsidR="002C30E2" w:rsidRPr="002C30E2" w:rsidRDefault="002C30E2" w:rsidP="002C30E2">
            <w:pPr>
              <w:pStyle w:val="Title"/>
              <w:jc w:val="left"/>
              <w:rPr>
                <w:b w:val="0"/>
                <w:bCs w:val="0"/>
                <w:sz w:val="20"/>
                <w:szCs w:val="20"/>
              </w:rPr>
            </w:pPr>
            <w:r w:rsidRPr="002C30E2">
              <w:rPr>
                <w:rFonts w:ascii="Palatino Linotype" w:hAnsi="Palatino Linotype"/>
                <w:b w:val="0"/>
                <w:bCs w:val="0"/>
                <w:sz w:val="20"/>
                <w:szCs w:val="20"/>
              </w:rPr>
              <w:t>QUAKERS &amp; BUSINESS GROUP</w:t>
            </w:r>
          </w:p>
          <w:p w14:paraId="499F3FC4" w14:textId="77777777" w:rsidR="002C30E2" w:rsidRPr="002C30E2" w:rsidRDefault="002C30E2" w:rsidP="002C30E2">
            <w:pPr>
              <w:pStyle w:val="PreformattedText"/>
              <w:rPr>
                <w:rFonts w:ascii="Palatino Linotype" w:hAnsi="Palatino Linotype"/>
              </w:rPr>
            </w:pPr>
            <w:r w:rsidRPr="002C30E2">
              <w:rPr>
                <w:rFonts w:ascii="Palatino Linotype" w:hAnsi="Palatino Linotype"/>
              </w:rPr>
              <w:t>Unit 12272</w:t>
            </w:r>
          </w:p>
          <w:p w14:paraId="7D5E2F85" w14:textId="77777777" w:rsidR="002C30E2" w:rsidRPr="002C30E2" w:rsidRDefault="002C30E2" w:rsidP="002C30E2">
            <w:pPr>
              <w:pStyle w:val="PreformattedText"/>
              <w:rPr>
                <w:rFonts w:ascii="Palatino Linotype" w:hAnsi="Palatino Linotype"/>
              </w:rPr>
            </w:pPr>
            <w:r w:rsidRPr="002C30E2">
              <w:rPr>
                <w:rFonts w:ascii="Palatino Linotype" w:hAnsi="Palatino Linotype"/>
              </w:rPr>
              <w:t>PO Box 7169</w:t>
            </w:r>
          </w:p>
          <w:p w14:paraId="2152020C" w14:textId="77777777" w:rsidR="002C30E2" w:rsidRPr="002C30E2" w:rsidRDefault="002C30E2" w:rsidP="002C30E2">
            <w:pPr>
              <w:pStyle w:val="PreformattedText"/>
              <w:rPr>
                <w:rFonts w:ascii="Palatino Linotype" w:hAnsi="Palatino Linotype"/>
              </w:rPr>
            </w:pPr>
            <w:r w:rsidRPr="002C30E2">
              <w:rPr>
                <w:rFonts w:ascii="Palatino Linotype" w:hAnsi="Palatino Linotype"/>
              </w:rPr>
              <w:t>POOLE</w:t>
            </w:r>
          </w:p>
          <w:p w14:paraId="62253C3B" w14:textId="77777777" w:rsidR="002C30E2" w:rsidRPr="002C30E2" w:rsidRDefault="002C30E2" w:rsidP="002C30E2">
            <w:pPr>
              <w:pStyle w:val="PreformattedText"/>
              <w:spacing w:after="283"/>
              <w:rPr>
                <w:rFonts w:ascii="Palatino Linotype" w:hAnsi="Palatino Linotype"/>
              </w:rPr>
            </w:pPr>
            <w:r w:rsidRPr="002C30E2">
              <w:rPr>
                <w:rFonts w:ascii="Palatino Linotype" w:hAnsi="Palatino Linotype"/>
              </w:rPr>
              <w:t>BH15 9EL</w:t>
            </w:r>
          </w:p>
          <w:p w14:paraId="1CF20C52" w14:textId="77777777" w:rsidR="00C54651" w:rsidRPr="00C54651" w:rsidRDefault="00C54651" w:rsidP="00480FAE">
            <w:pPr>
              <w:rPr>
                <w:rFonts w:ascii="Arial" w:hAnsi="Arial" w:cs="Arial"/>
              </w:rPr>
            </w:pPr>
          </w:p>
        </w:tc>
      </w:tr>
      <w:tr w:rsidR="00C54651" w:rsidRPr="00C54651" w14:paraId="483AF7FA" w14:textId="77777777" w:rsidTr="00C54651">
        <w:tc>
          <w:tcPr>
            <w:tcW w:w="3080" w:type="dxa"/>
          </w:tcPr>
          <w:p w14:paraId="0D0FEFCE" w14:textId="77777777" w:rsidR="00C54651" w:rsidRPr="00C54651" w:rsidRDefault="00C54651" w:rsidP="00480FAE">
            <w:pPr>
              <w:rPr>
                <w:rFonts w:ascii="Arial" w:hAnsi="Arial" w:cs="Arial"/>
                <w:b/>
              </w:rPr>
            </w:pPr>
          </w:p>
        </w:tc>
        <w:tc>
          <w:tcPr>
            <w:tcW w:w="6242" w:type="dxa"/>
          </w:tcPr>
          <w:p w14:paraId="376F69CF" w14:textId="77777777" w:rsidR="00C54651" w:rsidRPr="00C54651" w:rsidRDefault="00C54651" w:rsidP="00480FAE">
            <w:pPr>
              <w:rPr>
                <w:rFonts w:ascii="Arial" w:hAnsi="Arial" w:cs="Arial"/>
                <w:b/>
              </w:rPr>
            </w:pPr>
          </w:p>
        </w:tc>
      </w:tr>
    </w:tbl>
    <w:p w14:paraId="1947FA21" w14:textId="77777777" w:rsidR="00F40BC7" w:rsidRPr="00C54651" w:rsidRDefault="00F40BC7" w:rsidP="00480FAE">
      <w:pPr>
        <w:spacing w:after="0" w:line="240" w:lineRule="auto"/>
        <w:rPr>
          <w:rFonts w:ascii="Arial" w:hAnsi="Arial" w:cs="Arial"/>
          <w:b/>
        </w:rPr>
      </w:pPr>
    </w:p>
    <w:p w14:paraId="79538253" w14:textId="77777777" w:rsidR="00A54DA2" w:rsidRDefault="00A54DA2">
      <w:r>
        <w:br w:type="page"/>
      </w:r>
    </w:p>
    <w:tbl>
      <w:tblPr>
        <w:tblW w:w="114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58"/>
        <w:gridCol w:w="128"/>
        <w:gridCol w:w="575"/>
        <w:gridCol w:w="2128"/>
        <w:gridCol w:w="2272"/>
        <w:gridCol w:w="2692"/>
        <w:gridCol w:w="2405"/>
        <w:gridCol w:w="718"/>
      </w:tblGrid>
      <w:tr w:rsidR="00E54621" w:rsidRPr="00C54651" w14:paraId="5374D632" w14:textId="77777777" w:rsidTr="00A54DA2">
        <w:trPr>
          <w:gridAfter w:val="1"/>
          <w:wAfter w:w="718" w:type="dxa"/>
          <w:jc w:val="center"/>
        </w:trPr>
        <w:tc>
          <w:tcPr>
            <w:tcW w:w="558" w:type="dxa"/>
            <w:tcBorders>
              <w:top w:val="nil"/>
              <w:left w:val="nil"/>
              <w:bottom w:val="nil"/>
              <w:right w:val="nil"/>
            </w:tcBorders>
          </w:tcPr>
          <w:p w14:paraId="13BBAF27" w14:textId="77777777" w:rsidR="00E54621" w:rsidRPr="00C54651" w:rsidRDefault="00E54621" w:rsidP="00E54621">
            <w:pPr>
              <w:spacing w:before="120" w:after="120" w:line="240" w:lineRule="auto"/>
              <w:rPr>
                <w:rFonts w:ascii="Arial" w:eastAsia="Times New Roman" w:hAnsi="Arial" w:cs="Arial"/>
                <w:b/>
                <w:szCs w:val="20"/>
                <w:lang w:eastAsia="en-GB"/>
              </w:rPr>
            </w:pPr>
          </w:p>
        </w:tc>
        <w:tc>
          <w:tcPr>
            <w:tcW w:w="10200" w:type="dxa"/>
            <w:gridSpan w:val="6"/>
            <w:tcBorders>
              <w:top w:val="nil"/>
              <w:left w:val="nil"/>
              <w:bottom w:val="nil"/>
              <w:right w:val="nil"/>
            </w:tcBorders>
            <w:vAlign w:val="center"/>
          </w:tcPr>
          <w:p w14:paraId="223B2E88" w14:textId="77777777" w:rsidR="00E54621" w:rsidRPr="00C54651" w:rsidRDefault="00E54621" w:rsidP="00E54621">
            <w:pPr>
              <w:tabs>
                <w:tab w:val="left" w:pos="402"/>
              </w:tabs>
              <w:spacing w:before="120" w:after="120" w:line="240" w:lineRule="auto"/>
              <w:rPr>
                <w:rFonts w:ascii="Arial" w:eastAsia="Times New Roman" w:hAnsi="Arial" w:cs="Arial"/>
                <w:szCs w:val="20"/>
                <w:lang w:eastAsia="en-GB"/>
              </w:rPr>
            </w:pPr>
            <w:r w:rsidRPr="00C54651">
              <w:rPr>
                <w:rFonts w:ascii="Arial" w:eastAsia="Times New Roman" w:hAnsi="Arial" w:cs="Arial"/>
                <w:b/>
                <w:lang w:eastAsia="en-GB"/>
              </w:rPr>
              <w:t>Names of the charity trustees who manage the charity</w:t>
            </w:r>
          </w:p>
        </w:tc>
      </w:tr>
      <w:tr w:rsidR="00E54621" w:rsidRPr="00C54651" w14:paraId="4FBF8F61" w14:textId="77777777" w:rsidTr="00A54DA2">
        <w:trPr>
          <w:gridBefore w:val="2"/>
          <w:wBefore w:w="686" w:type="dxa"/>
          <w:cantSplit/>
          <w:jc w:val="center"/>
        </w:trPr>
        <w:tc>
          <w:tcPr>
            <w:tcW w:w="575" w:type="dxa"/>
            <w:tcBorders>
              <w:top w:val="nil"/>
              <w:left w:val="nil"/>
              <w:bottom w:val="nil"/>
            </w:tcBorders>
            <w:vAlign w:val="center"/>
          </w:tcPr>
          <w:p w14:paraId="444A1E3F" w14:textId="77777777" w:rsidR="00E54621" w:rsidRPr="00C54651" w:rsidRDefault="00E54621" w:rsidP="00E54621">
            <w:pPr>
              <w:numPr>
                <w:ilvl w:val="12"/>
                <w:numId w:val="0"/>
              </w:numPr>
              <w:spacing w:after="0" w:line="240" w:lineRule="auto"/>
              <w:rPr>
                <w:rFonts w:ascii="Arial" w:eastAsia="Times New Roman" w:hAnsi="Arial" w:cs="Arial"/>
                <w:b/>
                <w:sz w:val="18"/>
                <w:szCs w:val="18"/>
                <w:lang w:eastAsia="en-GB"/>
              </w:rPr>
            </w:pPr>
          </w:p>
        </w:tc>
        <w:tc>
          <w:tcPr>
            <w:tcW w:w="2128" w:type="dxa"/>
            <w:vAlign w:val="center"/>
          </w:tcPr>
          <w:p w14:paraId="6A7727CF" w14:textId="77777777" w:rsidR="00E54621" w:rsidRPr="00C54651" w:rsidRDefault="00E54621" w:rsidP="00E54621">
            <w:pPr>
              <w:numPr>
                <w:ilvl w:val="12"/>
                <w:numId w:val="0"/>
              </w:numPr>
              <w:spacing w:after="0" w:line="240" w:lineRule="auto"/>
              <w:rPr>
                <w:rFonts w:ascii="Arial" w:eastAsia="Times New Roman" w:hAnsi="Arial" w:cs="Arial"/>
                <w:b/>
                <w:sz w:val="18"/>
                <w:szCs w:val="18"/>
                <w:lang w:eastAsia="en-GB"/>
              </w:rPr>
            </w:pPr>
            <w:r w:rsidRPr="00C54651">
              <w:rPr>
                <w:rFonts w:ascii="Arial" w:eastAsia="Times New Roman" w:hAnsi="Arial" w:cs="Arial"/>
                <w:b/>
                <w:sz w:val="18"/>
                <w:szCs w:val="18"/>
                <w:lang w:eastAsia="en-GB"/>
              </w:rPr>
              <w:t>Trustee name</w:t>
            </w:r>
          </w:p>
        </w:tc>
        <w:tc>
          <w:tcPr>
            <w:tcW w:w="2272" w:type="dxa"/>
            <w:vAlign w:val="center"/>
          </w:tcPr>
          <w:p w14:paraId="783F10A1" w14:textId="77777777" w:rsidR="00E54621" w:rsidRPr="00C54651" w:rsidRDefault="00E54621" w:rsidP="00E54621">
            <w:pPr>
              <w:numPr>
                <w:ilvl w:val="12"/>
                <w:numId w:val="0"/>
              </w:numPr>
              <w:spacing w:after="0" w:line="240" w:lineRule="auto"/>
              <w:rPr>
                <w:rFonts w:ascii="Arial" w:eastAsia="Times New Roman" w:hAnsi="Arial" w:cs="Arial"/>
                <w:b/>
                <w:sz w:val="18"/>
                <w:szCs w:val="18"/>
                <w:lang w:eastAsia="en-GB"/>
              </w:rPr>
            </w:pPr>
            <w:r w:rsidRPr="00C54651">
              <w:rPr>
                <w:rFonts w:ascii="Arial" w:eastAsia="Times New Roman" w:hAnsi="Arial" w:cs="Arial"/>
                <w:b/>
                <w:sz w:val="18"/>
                <w:szCs w:val="18"/>
                <w:lang w:eastAsia="en-GB"/>
              </w:rPr>
              <w:t>Office (if any)</w:t>
            </w:r>
          </w:p>
        </w:tc>
        <w:tc>
          <w:tcPr>
            <w:tcW w:w="2692" w:type="dxa"/>
            <w:tcBorders>
              <w:right w:val="nil"/>
            </w:tcBorders>
            <w:vAlign w:val="center"/>
          </w:tcPr>
          <w:p w14:paraId="266DE7ED" w14:textId="77777777" w:rsidR="00E54621" w:rsidRPr="00C54651" w:rsidRDefault="00E54621" w:rsidP="00E54621">
            <w:pPr>
              <w:numPr>
                <w:ilvl w:val="12"/>
                <w:numId w:val="0"/>
              </w:numPr>
              <w:spacing w:after="0" w:line="240" w:lineRule="auto"/>
              <w:rPr>
                <w:rFonts w:ascii="Arial" w:eastAsia="Times New Roman" w:hAnsi="Arial" w:cs="Arial"/>
                <w:b/>
                <w:sz w:val="18"/>
                <w:szCs w:val="18"/>
                <w:lang w:eastAsia="en-GB"/>
              </w:rPr>
            </w:pPr>
            <w:r w:rsidRPr="00C54651">
              <w:rPr>
                <w:rFonts w:ascii="Arial" w:eastAsia="Times New Roman" w:hAnsi="Arial" w:cs="Arial"/>
                <w:b/>
                <w:sz w:val="18"/>
                <w:szCs w:val="18"/>
                <w:lang w:eastAsia="en-GB"/>
              </w:rPr>
              <w:t>Dates acted if not for whole year</w:t>
            </w:r>
          </w:p>
        </w:tc>
        <w:tc>
          <w:tcPr>
            <w:tcW w:w="3123" w:type="dxa"/>
            <w:gridSpan w:val="2"/>
            <w:vAlign w:val="center"/>
          </w:tcPr>
          <w:p w14:paraId="61673740" w14:textId="77777777" w:rsidR="00E54621" w:rsidRPr="00C54651" w:rsidRDefault="00E54621" w:rsidP="00E54621">
            <w:pPr>
              <w:numPr>
                <w:ilvl w:val="12"/>
                <w:numId w:val="0"/>
              </w:numPr>
              <w:spacing w:after="0" w:line="240" w:lineRule="auto"/>
              <w:rPr>
                <w:rFonts w:ascii="Arial" w:eastAsia="Times New Roman" w:hAnsi="Arial" w:cs="Arial"/>
                <w:b/>
                <w:sz w:val="18"/>
                <w:szCs w:val="18"/>
                <w:lang w:eastAsia="en-GB"/>
              </w:rPr>
            </w:pPr>
            <w:r w:rsidRPr="00C54651">
              <w:rPr>
                <w:rFonts w:ascii="Arial" w:eastAsia="Times New Roman" w:hAnsi="Arial" w:cs="Arial"/>
                <w:b/>
                <w:sz w:val="18"/>
                <w:szCs w:val="18"/>
                <w:lang w:eastAsia="en-GB"/>
              </w:rPr>
              <w:t>Name of person (or body) entitled to appoint trustee (if any)</w:t>
            </w:r>
          </w:p>
        </w:tc>
      </w:tr>
      <w:tr w:rsidR="00E54621" w:rsidRPr="00C54651" w14:paraId="2AE8CBAD" w14:textId="77777777" w:rsidTr="00A54DA2">
        <w:trPr>
          <w:gridBefore w:val="2"/>
          <w:wBefore w:w="686" w:type="dxa"/>
          <w:cantSplit/>
          <w:jc w:val="center"/>
        </w:trPr>
        <w:tc>
          <w:tcPr>
            <w:tcW w:w="575" w:type="dxa"/>
            <w:tcBorders>
              <w:top w:val="nil"/>
              <w:left w:val="nil"/>
              <w:bottom w:val="nil"/>
            </w:tcBorders>
            <w:vAlign w:val="center"/>
          </w:tcPr>
          <w:p w14:paraId="02EC631E" w14:textId="77777777" w:rsidR="00E54621" w:rsidRPr="00C54651" w:rsidRDefault="00E54621" w:rsidP="00E54621">
            <w:pPr>
              <w:numPr>
                <w:ilvl w:val="12"/>
                <w:numId w:val="0"/>
              </w:numPr>
              <w:spacing w:before="40" w:after="40" w:line="240" w:lineRule="auto"/>
              <w:jc w:val="right"/>
              <w:rPr>
                <w:rFonts w:ascii="Arial" w:eastAsia="Times New Roman" w:hAnsi="Arial" w:cs="Arial"/>
                <w:lang w:eastAsia="en-GB"/>
              </w:rPr>
            </w:pPr>
            <w:r w:rsidRPr="00C54651">
              <w:rPr>
                <w:rFonts w:ascii="Arial" w:eastAsia="Times New Roman" w:hAnsi="Arial" w:cs="Arial"/>
                <w:lang w:eastAsia="en-GB"/>
              </w:rPr>
              <w:t>1</w:t>
            </w:r>
            <w:r w:rsidRPr="00C54651">
              <w:rPr>
                <w:rFonts w:ascii="Arial" w:eastAsia="Times New Roman" w:hAnsi="Arial" w:cs="Arial"/>
                <w:vanish/>
                <w:lang w:eastAsia="en-GB"/>
              </w:rPr>
              <w:t xml:space="preserve"> </w:t>
            </w:r>
          </w:p>
        </w:tc>
        <w:tc>
          <w:tcPr>
            <w:tcW w:w="2128" w:type="dxa"/>
          </w:tcPr>
          <w:p w14:paraId="41A3386F" w14:textId="2EBA1D33" w:rsidR="00E54621" w:rsidRPr="00C54651" w:rsidRDefault="00411881" w:rsidP="00E54621">
            <w:pPr>
              <w:numPr>
                <w:ilvl w:val="12"/>
                <w:numId w:val="0"/>
              </w:numPr>
              <w:spacing w:before="40" w:after="40" w:line="240" w:lineRule="auto"/>
              <w:rPr>
                <w:rFonts w:ascii="Arial" w:eastAsia="Times New Roman" w:hAnsi="Arial" w:cs="Arial"/>
                <w:lang w:eastAsia="en-GB"/>
              </w:rPr>
            </w:pPr>
            <w:r>
              <w:t>Lesley Bacon</w:t>
            </w:r>
          </w:p>
        </w:tc>
        <w:tc>
          <w:tcPr>
            <w:tcW w:w="2272" w:type="dxa"/>
          </w:tcPr>
          <w:p w14:paraId="2DB8DF8E" w14:textId="73B3C3F5" w:rsidR="00E54621" w:rsidRPr="00C54651" w:rsidRDefault="0013118D" w:rsidP="00E54621">
            <w:pPr>
              <w:numPr>
                <w:ilvl w:val="12"/>
                <w:numId w:val="0"/>
              </w:numPr>
              <w:spacing w:before="40" w:after="40" w:line="240" w:lineRule="auto"/>
              <w:rPr>
                <w:rFonts w:ascii="Arial" w:eastAsia="Times New Roman" w:hAnsi="Arial" w:cs="Arial"/>
                <w:lang w:eastAsia="en-GB"/>
              </w:rPr>
            </w:pPr>
            <w:r>
              <w:rPr>
                <w:rFonts w:ascii="Arial" w:eastAsia="Times New Roman" w:hAnsi="Arial" w:cs="Arial"/>
                <w:lang w:eastAsia="en-GB"/>
              </w:rPr>
              <w:t>Treasurer</w:t>
            </w:r>
          </w:p>
        </w:tc>
        <w:tc>
          <w:tcPr>
            <w:tcW w:w="2692" w:type="dxa"/>
            <w:tcBorders>
              <w:right w:val="nil"/>
            </w:tcBorders>
          </w:tcPr>
          <w:p w14:paraId="28652447"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3123" w:type="dxa"/>
            <w:gridSpan w:val="2"/>
          </w:tcPr>
          <w:p w14:paraId="4B2D7B87"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r>
      <w:tr w:rsidR="00E54621" w:rsidRPr="00C54651" w14:paraId="588DD961" w14:textId="77777777" w:rsidTr="00A54DA2">
        <w:trPr>
          <w:gridBefore w:val="2"/>
          <w:wBefore w:w="686" w:type="dxa"/>
          <w:cantSplit/>
          <w:jc w:val="center"/>
        </w:trPr>
        <w:tc>
          <w:tcPr>
            <w:tcW w:w="575" w:type="dxa"/>
            <w:tcBorders>
              <w:top w:val="nil"/>
              <w:left w:val="nil"/>
              <w:bottom w:val="nil"/>
            </w:tcBorders>
            <w:vAlign w:val="center"/>
          </w:tcPr>
          <w:p w14:paraId="3FDA7953" w14:textId="77777777" w:rsidR="00E54621" w:rsidRPr="00C54651" w:rsidRDefault="00E54621" w:rsidP="00E54621">
            <w:pPr>
              <w:numPr>
                <w:ilvl w:val="12"/>
                <w:numId w:val="0"/>
              </w:numPr>
              <w:spacing w:before="40" w:after="40" w:line="240" w:lineRule="auto"/>
              <w:jc w:val="right"/>
              <w:rPr>
                <w:rFonts w:ascii="Arial" w:eastAsia="Times New Roman" w:hAnsi="Arial" w:cs="Arial"/>
                <w:lang w:eastAsia="en-GB"/>
              </w:rPr>
            </w:pPr>
            <w:r w:rsidRPr="00C54651">
              <w:rPr>
                <w:rFonts w:ascii="Arial" w:eastAsia="Times New Roman" w:hAnsi="Arial" w:cs="Arial"/>
                <w:lang w:eastAsia="en-GB"/>
              </w:rPr>
              <w:t>2</w:t>
            </w:r>
          </w:p>
        </w:tc>
        <w:tc>
          <w:tcPr>
            <w:tcW w:w="2128" w:type="dxa"/>
          </w:tcPr>
          <w:p w14:paraId="3B6D37F3" w14:textId="3186D123" w:rsidR="00E54621" w:rsidRPr="00C54651" w:rsidRDefault="00411881" w:rsidP="00E54621">
            <w:pPr>
              <w:numPr>
                <w:ilvl w:val="12"/>
                <w:numId w:val="0"/>
              </w:numPr>
              <w:spacing w:before="40" w:after="40" w:line="240" w:lineRule="auto"/>
              <w:rPr>
                <w:rFonts w:ascii="Arial" w:eastAsia="Times New Roman" w:hAnsi="Arial" w:cs="Arial"/>
                <w:lang w:eastAsia="en-GB"/>
              </w:rPr>
            </w:pPr>
            <w:r>
              <w:t>Stuart Hill</w:t>
            </w:r>
          </w:p>
        </w:tc>
        <w:tc>
          <w:tcPr>
            <w:tcW w:w="2272" w:type="dxa"/>
          </w:tcPr>
          <w:p w14:paraId="6808341A" w14:textId="57FE823B" w:rsidR="00E54621" w:rsidRPr="00C54651" w:rsidRDefault="0013118D" w:rsidP="00E54621">
            <w:pPr>
              <w:numPr>
                <w:ilvl w:val="12"/>
                <w:numId w:val="0"/>
              </w:numPr>
              <w:spacing w:before="40" w:after="40" w:line="240" w:lineRule="auto"/>
              <w:rPr>
                <w:rFonts w:ascii="Arial" w:eastAsia="Times New Roman" w:hAnsi="Arial" w:cs="Arial"/>
                <w:lang w:eastAsia="en-GB"/>
              </w:rPr>
            </w:pPr>
            <w:r>
              <w:t>Membership secretary</w:t>
            </w:r>
          </w:p>
        </w:tc>
        <w:tc>
          <w:tcPr>
            <w:tcW w:w="2692" w:type="dxa"/>
            <w:tcBorders>
              <w:right w:val="nil"/>
            </w:tcBorders>
          </w:tcPr>
          <w:p w14:paraId="1DC3A695"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3123" w:type="dxa"/>
            <w:gridSpan w:val="2"/>
          </w:tcPr>
          <w:p w14:paraId="75DA7380"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r>
      <w:tr w:rsidR="00E54621" w:rsidRPr="00C54651" w14:paraId="4B9E8F16" w14:textId="77777777" w:rsidTr="00A54DA2">
        <w:trPr>
          <w:gridBefore w:val="2"/>
          <w:wBefore w:w="686" w:type="dxa"/>
          <w:cantSplit/>
          <w:jc w:val="center"/>
        </w:trPr>
        <w:tc>
          <w:tcPr>
            <w:tcW w:w="575" w:type="dxa"/>
            <w:tcBorders>
              <w:top w:val="nil"/>
              <w:left w:val="nil"/>
              <w:bottom w:val="nil"/>
            </w:tcBorders>
            <w:vAlign w:val="center"/>
          </w:tcPr>
          <w:p w14:paraId="54D93D06" w14:textId="77777777" w:rsidR="00E54621" w:rsidRPr="00C54651" w:rsidRDefault="00E54621" w:rsidP="00E54621">
            <w:pPr>
              <w:numPr>
                <w:ilvl w:val="12"/>
                <w:numId w:val="0"/>
              </w:numPr>
              <w:spacing w:before="40" w:after="40" w:line="240" w:lineRule="auto"/>
              <w:jc w:val="right"/>
              <w:rPr>
                <w:rFonts w:ascii="Arial" w:eastAsia="Times New Roman" w:hAnsi="Arial" w:cs="Arial"/>
                <w:lang w:eastAsia="en-GB"/>
              </w:rPr>
            </w:pPr>
            <w:r w:rsidRPr="00C54651">
              <w:rPr>
                <w:rFonts w:ascii="Arial" w:eastAsia="Times New Roman" w:hAnsi="Arial" w:cs="Arial"/>
                <w:lang w:eastAsia="en-GB"/>
              </w:rPr>
              <w:t>3</w:t>
            </w:r>
          </w:p>
        </w:tc>
        <w:tc>
          <w:tcPr>
            <w:tcW w:w="2128" w:type="dxa"/>
          </w:tcPr>
          <w:p w14:paraId="2D06E067" w14:textId="7D268C04" w:rsidR="00E54621" w:rsidRPr="00C54651" w:rsidRDefault="00411881" w:rsidP="00E54621">
            <w:pPr>
              <w:numPr>
                <w:ilvl w:val="12"/>
                <w:numId w:val="0"/>
              </w:numPr>
              <w:spacing w:before="40" w:after="40" w:line="240" w:lineRule="auto"/>
              <w:rPr>
                <w:rFonts w:ascii="Arial" w:eastAsia="Times New Roman" w:hAnsi="Arial" w:cs="Arial"/>
                <w:lang w:eastAsia="en-GB"/>
              </w:rPr>
            </w:pPr>
            <w:r>
              <w:t>David Olver</w:t>
            </w:r>
          </w:p>
        </w:tc>
        <w:tc>
          <w:tcPr>
            <w:tcW w:w="2272" w:type="dxa"/>
          </w:tcPr>
          <w:p w14:paraId="7BDBA55B"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692" w:type="dxa"/>
            <w:tcBorders>
              <w:right w:val="nil"/>
            </w:tcBorders>
          </w:tcPr>
          <w:p w14:paraId="3463A160"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3123" w:type="dxa"/>
            <w:gridSpan w:val="2"/>
          </w:tcPr>
          <w:p w14:paraId="6D32A987"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r>
      <w:tr w:rsidR="00E54621" w:rsidRPr="00C54651" w14:paraId="4AC1EABB" w14:textId="77777777" w:rsidTr="00A54DA2">
        <w:trPr>
          <w:gridBefore w:val="2"/>
          <w:wBefore w:w="686" w:type="dxa"/>
          <w:cantSplit/>
          <w:jc w:val="center"/>
        </w:trPr>
        <w:tc>
          <w:tcPr>
            <w:tcW w:w="575" w:type="dxa"/>
            <w:tcBorders>
              <w:top w:val="nil"/>
              <w:left w:val="nil"/>
              <w:bottom w:val="nil"/>
            </w:tcBorders>
            <w:vAlign w:val="center"/>
          </w:tcPr>
          <w:p w14:paraId="1CE42054" w14:textId="77777777" w:rsidR="00E54621" w:rsidRPr="00C54651" w:rsidRDefault="00E54621" w:rsidP="00E54621">
            <w:pPr>
              <w:numPr>
                <w:ilvl w:val="12"/>
                <w:numId w:val="0"/>
              </w:numPr>
              <w:spacing w:before="40" w:after="40" w:line="240" w:lineRule="auto"/>
              <w:jc w:val="right"/>
              <w:rPr>
                <w:rFonts w:ascii="Arial" w:eastAsia="Times New Roman" w:hAnsi="Arial" w:cs="Arial"/>
                <w:lang w:eastAsia="en-GB"/>
              </w:rPr>
            </w:pPr>
            <w:r w:rsidRPr="00C54651">
              <w:rPr>
                <w:rFonts w:ascii="Arial" w:eastAsia="Times New Roman" w:hAnsi="Arial" w:cs="Arial"/>
                <w:lang w:eastAsia="en-GB"/>
              </w:rPr>
              <w:t>4</w:t>
            </w:r>
          </w:p>
        </w:tc>
        <w:tc>
          <w:tcPr>
            <w:tcW w:w="2128" w:type="dxa"/>
          </w:tcPr>
          <w:p w14:paraId="76B8E81D" w14:textId="636F8328" w:rsidR="00E54621" w:rsidRPr="00411881" w:rsidRDefault="00411881" w:rsidP="00411881">
            <w:pPr>
              <w:numPr>
                <w:ilvl w:val="12"/>
                <w:numId w:val="0"/>
              </w:numPr>
              <w:spacing w:before="40" w:after="40" w:line="240" w:lineRule="auto"/>
              <w:rPr>
                <w:rFonts w:ascii="Arial" w:eastAsia="Times New Roman" w:hAnsi="Arial" w:cs="Arial"/>
                <w:sz w:val="20"/>
                <w:szCs w:val="20"/>
                <w:lang w:eastAsia="en-GB"/>
              </w:rPr>
            </w:pPr>
            <w:r w:rsidRPr="00411881">
              <w:rPr>
                <w:rFonts w:ascii="Arial" w:eastAsia="Times New Roman" w:hAnsi="Arial" w:cs="Arial"/>
                <w:sz w:val="20"/>
                <w:szCs w:val="20"/>
                <w:lang w:eastAsia="en-GB"/>
              </w:rPr>
              <w:t>Roland Carn</w:t>
            </w:r>
          </w:p>
        </w:tc>
        <w:tc>
          <w:tcPr>
            <w:tcW w:w="2272" w:type="dxa"/>
          </w:tcPr>
          <w:p w14:paraId="2EADAA2E" w14:textId="097F2444" w:rsidR="00E54621" w:rsidRPr="00C54651" w:rsidRDefault="0013118D" w:rsidP="00E54621">
            <w:pPr>
              <w:numPr>
                <w:ilvl w:val="12"/>
                <w:numId w:val="0"/>
              </w:numPr>
              <w:spacing w:before="40" w:after="40" w:line="240" w:lineRule="auto"/>
              <w:rPr>
                <w:rFonts w:ascii="Arial" w:eastAsia="Times New Roman" w:hAnsi="Arial" w:cs="Arial"/>
                <w:lang w:eastAsia="en-GB"/>
              </w:rPr>
            </w:pPr>
            <w:r>
              <w:rPr>
                <w:rFonts w:ascii="Arial" w:eastAsia="Times New Roman" w:hAnsi="Arial" w:cs="Arial"/>
                <w:lang w:eastAsia="en-GB"/>
              </w:rPr>
              <w:t>Co-clerk</w:t>
            </w:r>
          </w:p>
        </w:tc>
        <w:tc>
          <w:tcPr>
            <w:tcW w:w="2692" w:type="dxa"/>
            <w:tcBorders>
              <w:right w:val="nil"/>
            </w:tcBorders>
          </w:tcPr>
          <w:p w14:paraId="5766741C" w14:textId="6276A239" w:rsidR="00E54621" w:rsidRPr="00C54651" w:rsidRDefault="00691ED2" w:rsidP="00E54621">
            <w:pPr>
              <w:numPr>
                <w:ilvl w:val="12"/>
                <w:numId w:val="0"/>
              </w:numPr>
              <w:spacing w:before="40" w:after="40" w:line="240" w:lineRule="auto"/>
              <w:rPr>
                <w:rFonts w:ascii="Arial" w:eastAsia="Times New Roman" w:hAnsi="Arial" w:cs="Arial"/>
                <w:lang w:eastAsia="en-GB"/>
              </w:rPr>
            </w:pPr>
            <w:r>
              <w:rPr>
                <w:rFonts w:ascii="Arial" w:eastAsia="Times New Roman" w:hAnsi="Arial" w:cs="Arial"/>
                <w:lang w:eastAsia="en-GB"/>
              </w:rPr>
              <w:t>20.7.2021</w:t>
            </w:r>
          </w:p>
        </w:tc>
        <w:tc>
          <w:tcPr>
            <w:tcW w:w="3123" w:type="dxa"/>
            <w:gridSpan w:val="2"/>
          </w:tcPr>
          <w:p w14:paraId="1081485E"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r>
      <w:tr w:rsidR="00E54621" w:rsidRPr="00C54651" w14:paraId="59C092A9" w14:textId="77777777" w:rsidTr="00A54DA2">
        <w:trPr>
          <w:gridBefore w:val="2"/>
          <w:wBefore w:w="686" w:type="dxa"/>
          <w:cantSplit/>
          <w:jc w:val="center"/>
        </w:trPr>
        <w:tc>
          <w:tcPr>
            <w:tcW w:w="575" w:type="dxa"/>
            <w:tcBorders>
              <w:top w:val="nil"/>
              <w:left w:val="nil"/>
              <w:bottom w:val="nil"/>
            </w:tcBorders>
            <w:vAlign w:val="center"/>
          </w:tcPr>
          <w:p w14:paraId="0C56E4B3" w14:textId="77777777" w:rsidR="00E54621" w:rsidRPr="00C54651" w:rsidRDefault="00E54621" w:rsidP="00E54621">
            <w:pPr>
              <w:numPr>
                <w:ilvl w:val="12"/>
                <w:numId w:val="0"/>
              </w:numPr>
              <w:spacing w:before="40" w:after="40" w:line="240" w:lineRule="auto"/>
              <w:jc w:val="right"/>
              <w:rPr>
                <w:rFonts w:ascii="Arial" w:eastAsia="Times New Roman" w:hAnsi="Arial" w:cs="Arial"/>
                <w:lang w:eastAsia="en-GB"/>
              </w:rPr>
            </w:pPr>
            <w:r w:rsidRPr="00C54651">
              <w:rPr>
                <w:rFonts w:ascii="Arial" w:eastAsia="Times New Roman" w:hAnsi="Arial" w:cs="Arial"/>
                <w:lang w:eastAsia="en-GB"/>
              </w:rPr>
              <w:t>5</w:t>
            </w:r>
          </w:p>
        </w:tc>
        <w:tc>
          <w:tcPr>
            <w:tcW w:w="2128" w:type="dxa"/>
          </w:tcPr>
          <w:p w14:paraId="7C90558E" w14:textId="2AAB1B46" w:rsidR="00E54621" w:rsidRPr="00C54651" w:rsidRDefault="002C30E2" w:rsidP="00E54621">
            <w:pPr>
              <w:numPr>
                <w:ilvl w:val="12"/>
                <w:numId w:val="0"/>
              </w:numPr>
              <w:spacing w:before="40" w:after="40" w:line="240" w:lineRule="auto"/>
              <w:rPr>
                <w:rFonts w:ascii="Arial" w:eastAsia="Times New Roman" w:hAnsi="Arial" w:cs="Arial"/>
                <w:lang w:eastAsia="en-GB"/>
              </w:rPr>
            </w:pPr>
            <w:r>
              <w:rPr>
                <w:rFonts w:ascii="Arial" w:eastAsia="Times New Roman" w:hAnsi="Arial" w:cs="Arial"/>
                <w:lang w:eastAsia="en-GB"/>
              </w:rPr>
              <w:t>E</w:t>
            </w:r>
            <w:r>
              <w:t>. Elize Sakamoto</w:t>
            </w:r>
          </w:p>
        </w:tc>
        <w:tc>
          <w:tcPr>
            <w:tcW w:w="2272" w:type="dxa"/>
          </w:tcPr>
          <w:p w14:paraId="482F2112" w14:textId="386B1EEB" w:rsidR="00E54621" w:rsidRPr="00C54651" w:rsidRDefault="002C30E2" w:rsidP="00E54621">
            <w:pPr>
              <w:numPr>
                <w:ilvl w:val="12"/>
                <w:numId w:val="0"/>
              </w:numPr>
              <w:spacing w:before="40" w:after="40" w:line="240" w:lineRule="auto"/>
              <w:rPr>
                <w:rFonts w:ascii="Arial" w:eastAsia="Times New Roman" w:hAnsi="Arial" w:cs="Arial"/>
                <w:lang w:eastAsia="en-GB"/>
              </w:rPr>
            </w:pPr>
            <w:r>
              <w:rPr>
                <w:rFonts w:ascii="Arial" w:eastAsia="Times New Roman" w:hAnsi="Arial" w:cs="Arial"/>
                <w:lang w:eastAsia="en-GB"/>
              </w:rPr>
              <w:t>Co-clerk</w:t>
            </w:r>
          </w:p>
        </w:tc>
        <w:tc>
          <w:tcPr>
            <w:tcW w:w="2692" w:type="dxa"/>
            <w:tcBorders>
              <w:right w:val="nil"/>
            </w:tcBorders>
          </w:tcPr>
          <w:p w14:paraId="53148C60" w14:textId="64A8EE0F" w:rsidR="00E54621" w:rsidRPr="00C54651" w:rsidRDefault="00AA7D05" w:rsidP="00E54621">
            <w:pPr>
              <w:numPr>
                <w:ilvl w:val="12"/>
                <w:numId w:val="0"/>
              </w:numPr>
              <w:spacing w:before="40" w:after="40" w:line="240" w:lineRule="auto"/>
              <w:rPr>
                <w:rFonts w:ascii="Arial" w:eastAsia="Times New Roman" w:hAnsi="Arial" w:cs="Arial"/>
                <w:lang w:eastAsia="en-GB"/>
              </w:rPr>
            </w:pPr>
            <w:r>
              <w:rPr>
                <w:rFonts w:ascii="Arial" w:eastAsia="Times New Roman" w:hAnsi="Arial" w:cs="Arial"/>
                <w:lang w:eastAsia="en-GB"/>
              </w:rPr>
              <w:t>8.12.</w:t>
            </w:r>
            <w:r w:rsidR="00691ED2">
              <w:rPr>
                <w:rFonts w:ascii="Arial" w:eastAsia="Times New Roman" w:hAnsi="Arial" w:cs="Arial"/>
                <w:lang w:eastAsia="en-GB"/>
              </w:rPr>
              <w:t>20</w:t>
            </w:r>
            <w:r>
              <w:rPr>
                <w:rFonts w:ascii="Arial" w:eastAsia="Times New Roman" w:hAnsi="Arial" w:cs="Arial"/>
                <w:lang w:eastAsia="en-GB"/>
              </w:rPr>
              <w:t>21</w:t>
            </w:r>
          </w:p>
        </w:tc>
        <w:tc>
          <w:tcPr>
            <w:tcW w:w="3123" w:type="dxa"/>
            <w:gridSpan w:val="2"/>
          </w:tcPr>
          <w:p w14:paraId="565A1ABC"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r>
      <w:tr w:rsidR="00E54621" w:rsidRPr="00C54651" w14:paraId="521BEA57" w14:textId="77777777" w:rsidTr="00A54DA2">
        <w:trPr>
          <w:gridBefore w:val="2"/>
          <w:wBefore w:w="686" w:type="dxa"/>
          <w:cantSplit/>
          <w:jc w:val="center"/>
        </w:trPr>
        <w:tc>
          <w:tcPr>
            <w:tcW w:w="575" w:type="dxa"/>
            <w:tcBorders>
              <w:top w:val="nil"/>
              <w:left w:val="nil"/>
              <w:bottom w:val="nil"/>
            </w:tcBorders>
            <w:vAlign w:val="center"/>
          </w:tcPr>
          <w:p w14:paraId="4BC73A9B" w14:textId="77777777" w:rsidR="00E54621" w:rsidRPr="00C54651" w:rsidRDefault="00E54621" w:rsidP="00E54621">
            <w:pPr>
              <w:numPr>
                <w:ilvl w:val="12"/>
                <w:numId w:val="0"/>
              </w:numPr>
              <w:spacing w:before="40" w:after="40" w:line="240" w:lineRule="auto"/>
              <w:jc w:val="right"/>
              <w:rPr>
                <w:rFonts w:ascii="Arial" w:eastAsia="Times New Roman" w:hAnsi="Arial" w:cs="Arial"/>
                <w:lang w:eastAsia="en-GB"/>
              </w:rPr>
            </w:pPr>
            <w:r w:rsidRPr="00C54651">
              <w:rPr>
                <w:rFonts w:ascii="Arial" w:eastAsia="Times New Roman" w:hAnsi="Arial" w:cs="Arial"/>
                <w:lang w:eastAsia="en-GB"/>
              </w:rPr>
              <w:t>6</w:t>
            </w:r>
          </w:p>
        </w:tc>
        <w:tc>
          <w:tcPr>
            <w:tcW w:w="2128" w:type="dxa"/>
          </w:tcPr>
          <w:p w14:paraId="352024A6"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272" w:type="dxa"/>
          </w:tcPr>
          <w:p w14:paraId="2D2AD411"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692" w:type="dxa"/>
            <w:tcBorders>
              <w:right w:val="nil"/>
            </w:tcBorders>
          </w:tcPr>
          <w:p w14:paraId="5F1648E5"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3123" w:type="dxa"/>
            <w:gridSpan w:val="2"/>
          </w:tcPr>
          <w:p w14:paraId="74F76649"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r>
      <w:tr w:rsidR="00E54621" w:rsidRPr="00C54651" w14:paraId="2242BB19" w14:textId="77777777" w:rsidTr="00A54DA2">
        <w:trPr>
          <w:gridBefore w:val="2"/>
          <w:wBefore w:w="686" w:type="dxa"/>
          <w:cantSplit/>
          <w:jc w:val="center"/>
        </w:trPr>
        <w:tc>
          <w:tcPr>
            <w:tcW w:w="575" w:type="dxa"/>
            <w:tcBorders>
              <w:top w:val="nil"/>
              <w:left w:val="nil"/>
              <w:bottom w:val="nil"/>
            </w:tcBorders>
            <w:vAlign w:val="center"/>
          </w:tcPr>
          <w:p w14:paraId="13F9F422" w14:textId="77777777" w:rsidR="00E54621" w:rsidRPr="00C54651" w:rsidRDefault="00E54621" w:rsidP="00E54621">
            <w:pPr>
              <w:numPr>
                <w:ilvl w:val="12"/>
                <w:numId w:val="0"/>
              </w:numPr>
              <w:spacing w:before="40" w:after="40" w:line="240" w:lineRule="auto"/>
              <w:jc w:val="right"/>
              <w:rPr>
                <w:rFonts w:ascii="Arial" w:eastAsia="Times New Roman" w:hAnsi="Arial" w:cs="Arial"/>
                <w:lang w:eastAsia="en-GB"/>
              </w:rPr>
            </w:pPr>
            <w:r w:rsidRPr="00C54651">
              <w:rPr>
                <w:rFonts w:ascii="Arial" w:eastAsia="Times New Roman" w:hAnsi="Arial" w:cs="Arial"/>
                <w:lang w:eastAsia="en-GB"/>
              </w:rPr>
              <w:t>7</w:t>
            </w:r>
          </w:p>
        </w:tc>
        <w:tc>
          <w:tcPr>
            <w:tcW w:w="2128" w:type="dxa"/>
          </w:tcPr>
          <w:p w14:paraId="77177EBC"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272" w:type="dxa"/>
          </w:tcPr>
          <w:p w14:paraId="5B65EFF3"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692" w:type="dxa"/>
            <w:tcBorders>
              <w:right w:val="nil"/>
            </w:tcBorders>
          </w:tcPr>
          <w:p w14:paraId="70B32EA4"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3123" w:type="dxa"/>
            <w:gridSpan w:val="2"/>
            <w:tcBorders>
              <w:bottom w:val="nil"/>
            </w:tcBorders>
          </w:tcPr>
          <w:p w14:paraId="251142F7"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r>
      <w:tr w:rsidR="00E54621" w:rsidRPr="00C54651" w14:paraId="7AD9CB02" w14:textId="77777777" w:rsidTr="00A54DA2">
        <w:trPr>
          <w:gridBefore w:val="2"/>
          <w:wBefore w:w="686" w:type="dxa"/>
          <w:cantSplit/>
          <w:jc w:val="center"/>
        </w:trPr>
        <w:tc>
          <w:tcPr>
            <w:tcW w:w="575" w:type="dxa"/>
            <w:tcBorders>
              <w:top w:val="nil"/>
              <w:left w:val="nil"/>
              <w:bottom w:val="nil"/>
            </w:tcBorders>
            <w:vAlign w:val="center"/>
          </w:tcPr>
          <w:p w14:paraId="75107EDA" w14:textId="77777777" w:rsidR="00E54621" w:rsidRPr="00C54651" w:rsidRDefault="00E54621" w:rsidP="00E54621">
            <w:pPr>
              <w:numPr>
                <w:ilvl w:val="12"/>
                <w:numId w:val="0"/>
              </w:numPr>
              <w:spacing w:before="40" w:after="40" w:line="240" w:lineRule="auto"/>
              <w:jc w:val="right"/>
              <w:rPr>
                <w:rFonts w:ascii="Arial" w:eastAsia="Times New Roman" w:hAnsi="Arial" w:cs="Arial"/>
                <w:lang w:eastAsia="en-GB"/>
              </w:rPr>
            </w:pPr>
            <w:r w:rsidRPr="00C54651">
              <w:rPr>
                <w:rFonts w:ascii="Arial" w:eastAsia="Times New Roman" w:hAnsi="Arial" w:cs="Arial"/>
                <w:lang w:eastAsia="en-GB"/>
              </w:rPr>
              <w:t>8</w:t>
            </w:r>
          </w:p>
        </w:tc>
        <w:tc>
          <w:tcPr>
            <w:tcW w:w="2128" w:type="dxa"/>
          </w:tcPr>
          <w:p w14:paraId="14DF6A0F"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272" w:type="dxa"/>
          </w:tcPr>
          <w:p w14:paraId="59F47479"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692" w:type="dxa"/>
            <w:tcBorders>
              <w:right w:val="nil"/>
            </w:tcBorders>
          </w:tcPr>
          <w:p w14:paraId="12253A8C"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3123" w:type="dxa"/>
            <w:gridSpan w:val="2"/>
            <w:tcBorders>
              <w:bottom w:val="single" w:sz="4" w:space="0" w:color="auto"/>
            </w:tcBorders>
          </w:tcPr>
          <w:p w14:paraId="3943D89D"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r>
      <w:tr w:rsidR="00E54621" w:rsidRPr="00C54651" w14:paraId="6C5130EA" w14:textId="77777777" w:rsidTr="00A54DA2">
        <w:trPr>
          <w:gridBefore w:val="2"/>
          <w:wBefore w:w="686" w:type="dxa"/>
          <w:cantSplit/>
          <w:jc w:val="center"/>
        </w:trPr>
        <w:tc>
          <w:tcPr>
            <w:tcW w:w="575" w:type="dxa"/>
            <w:tcBorders>
              <w:top w:val="nil"/>
              <w:left w:val="nil"/>
              <w:bottom w:val="nil"/>
            </w:tcBorders>
            <w:vAlign w:val="center"/>
          </w:tcPr>
          <w:p w14:paraId="104E12FA" w14:textId="77777777" w:rsidR="00E54621" w:rsidRPr="00C54651" w:rsidRDefault="00E54621" w:rsidP="00E54621">
            <w:pPr>
              <w:numPr>
                <w:ilvl w:val="12"/>
                <w:numId w:val="0"/>
              </w:numPr>
              <w:spacing w:before="40" w:after="40" w:line="240" w:lineRule="auto"/>
              <w:jc w:val="right"/>
              <w:rPr>
                <w:rFonts w:ascii="Arial" w:eastAsia="Times New Roman" w:hAnsi="Arial" w:cs="Arial"/>
                <w:lang w:eastAsia="en-GB"/>
              </w:rPr>
            </w:pPr>
            <w:r w:rsidRPr="00C54651">
              <w:rPr>
                <w:rFonts w:ascii="Arial" w:eastAsia="Times New Roman" w:hAnsi="Arial" w:cs="Arial"/>
                <w:lang w:eastAsia="en-GB"/>
              </w:rPr>
              <w:t>9</w:t>
            </w:r>
          </w:p>
        </w:tc>
        <w:tc>
          <w:tcPr>
            <w:tcW w:w="2128" w:type="dxa"/>
          </w:tcPr>
          <w:p w14:paraId="1E3AAF0E"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272" w:type="dxa"/>
          </w:tcPr>
          <w:p w14:paraId="4C5A6255"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692" w:type="dxa"/>
            <w:tcBorders>
              <w:right w:val="nil"/>
            </w:tcBorders>
          </w:tcPr>
          <w:p w14:paraId="427B4433"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3123" w:type="dxa"/>
            <w:gridSpan w:val="2"/>
            <w:tcBorders>
              <w:top w:val="nil"/>
              <w:bottom w:val="nil"/>
            </w:tcBorders>
          </w:tcPr>
          <w:p w14:paraId="0DF432E5"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r>
      <w:tr w:rsidR="00E54621" w:rsidRPr="00C54651" w14:paraId="63620803" w14:textId="77777777" w:rsidTr="00A54DA2">
        <w:trPr>
          <w:gridBefore w:val="2"/>
          <w:wBefore w:w="686" w:type="dxa"/>
          <w:cantSplit/>
          <w:jc w:val="center"/>
        </w:trPr>
        <w:tc>
          <w:tcPr>
            <w:tcW w:w="575" w:type="dxa"/>
            <w:tcBorders>
              <w:top w:val="nil"/>
              <w:left w:val="nil"/>
              <w:bottom w:val="nil"/>
            </w:tcBorders>
            <w:vAlign w:val="center"/>
          </w:tcPr>
          <w:p w14:paraId="01CE63EB" w14:textId="77777777" w:rsidR="00E54621" w:rsidRPr="00C54651" w:rsidRDefault="00E54621" w:rsidP="00E54621">
            <w:pPr>
              <w:numPr>
                <w:ilvl w:val="12"/>
                <w:numId w:val="0"/>
              </w:numPr>
              <w:spacing w:before="40" w:after="40" w:line="240" w:lineRule="auto"/>
              <w:jc w:val="right"/>
              <w:rPr>
                <w:rFonts w:ascii="Arial" w:eastAsia="Times New Roman" w:hAnsi="Arial" w:cs="Arial"/>
                <w:lang w:eastAsia="en-GB"/>
              </w:rPr>
            </w:pPr>
            <w:r w:rsidRPr="00C54651">
              <w:rPr>
                <w:rFonts w:ascii="Arial" w:eastAsia="Times New Roman" w:hAnsi="Arial" w:cs="Arial"/>
                <w:lang w:eastAsia="en-GB"/>
              </w:rPr>
              <w:t>10</w:t>
            </w:r>
          </w:p>
        </w:tc>
        <w:tc>
          <w:tcPr>
            <w:tcW w:w="2128" w:type="dxa"/>
          </w:tcPr>
          <w:p w14:paraId="65DBD8DA"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272" w:type="dxa"/>
          </w:tcPr>
          <w:p w14:paraId="3E1B2307"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692" w:type="dxa"/>
            <w:tcBorders>
              <w:right w:val="nil"/>
            </w:tcBorders>
          </w:tcPr>
          <w:p w14:paraId="321B8961"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3123" w:type="dxa"/>
            <w:gridSpan w:val="2"/>
          </w:tcPr>
          <w:p w14:paraId="65720CCD"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r>
      <w:tr w:rsidR="00E54621" w:rsidRPr="00C54651" w14:paraId="6A61C31C" w14:textId="77777777" w:rsidTr="00A54DA2">
        <w:trPr>
          <w:gridBefore w:val="2"/>
          <w:wBefore w:w="686" w:type="dxa"/>
          <w:cantSplit/>
          <w:jc w:val="center"/>
        </w:trPr>
        <w:tc>
          <w:tcPr>
            <w:tcW w:w="575" w:type="dxa"/>
            <w:tcBorders>
              <w:top w:val="nil"/>
              <w:left w:val="nil"/>
              <w:bottom w:val="nil"/>
            </w:tcBorders>
            <w:vAlign w:val="center"/>
          </w:tcPr>
          <w:p w14:paraId="42DA3860" w14:textId="77777777" w:rsidR="00E54621" w:rsidRPr="00C54651" w:rsidRDefault="00E54621" w:rsidP="00E54621">
            <w:pPr>
              <w:numPr>
                <w:ilvl w:val="12"/>
                <w:numId w:val="0"/>
              </w:numPr>
              <w:spacing w:before="40" w:after="40" w:line="240" w:lineRule="auto"/>
              <w:jc w:val="right"/>
              <w:rPr>
                <w:rFonts w:ascii="Arial" w:eastAsia="Times New Roman" w:hAnsi="Arial" w:cs="Arial"/>
                <w:lang w:eastAsia="en-GB"/>
              </w:rPr>
            </w:pPr>
            <w:r w:rsidRPr="00C54651">
              <w:rPr>
                <w:rFonts w:ascii="Arial" w:eastAsia="Times New Roman" w:hAnsi="Arial" w:cs="Arial"/>
                <w:lang w:eastAsia="en-GB"/>
              </w:rPr>
              <w:t>11</w:t>
            </w:r>
          </w:p>
        </w:tc>
        <w:tc>
          <w:tcPr>
            <w:tcW w:w="2128" w:type="dxa"/>
          </w:tcPr>
          <w:p w14:paraId="48B19A2F"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272" w:type="dxa"/>
          </w:tcPr>
          <w:p w14:paraId="6074D8B6"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692" w:type="dxa"/>
            <w:tcBorders>
              <w:right w:val="nil"/>
            </w:tcBorders>
          </w:tcPr>
          <w:p w14:paraId="7DAA9D93"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3123" w:type="dxa"/>
            <w:gridSpan w:val="2"/>
          </w:tcPr>
          <w:p w14:paraId="156BF9FB"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r>
      <w:tr w:rsidR="00E54621" w:rsidRPr="00C54651" w14:paraId="04042080" w14:textId="77777777" w:rsidTr="00A54DA2">
        <w:trPr>
          <w:gridBefore w:val="2"/>
          <w:wBefore w:w="686" w:type="dxa"/>
          <w:cantSplit/>
          <w:jc w:val="center"/>
        </w:trPr>
        <w:tc>
          <w:tcPr>
            <w:tcW w:w="575" w:type="dxa"/>
            <w:tcBorders>
              <w:top w:val="nil"/>
              <w:left w:val="nil"/>
              <w:bottom w:val="nil"/>
            </w:tcBorders>
            <w:vAlign w:val="center"/>
          </w:tcPr>
          <w:p w14:paraId="4386FA77" w14:textId="77777777" w:rsidR="00E54621" w:rsidRPr="00C54651" w:rsidRDefault="00E54621" w:rsidP="00E54621">
            <w:pPr>
              <w:numPr>
                <w:ilvl w:val="12"/>
                <w:numId w:val="0"/>
              </w:numPr>
              <w:spacing w:before="40" w:after="40" w:line="240" w:lineRule="auto"/>
              <w:jc w:val="right"/>
              <w:rPr>
                <w:rFonts w:ascii="Arial" w:eastAsia="Times New Roman" w:hAnsi="Arial" w:cs="Arial"/>
                <w:lang w:eastAsia="en-GB"/>
              </w:rPr>
            </w:pPr>
            <w:r w:rsidRPr="00C54651">
              <w:rPr>
                <w:rFonts w:ascii="Arial" w:eastAsia="Times New Roman" w:hAnsi="Arial" w:cs="Arial"/>
                <w:lang w:eastAsia="en-GB"/>
              </w:rPr>
              <w:t>12</w:t>
            </w:r>
          </w:p>
        </w:tc>
        <w:tc>
          <w:tcPr>
            <w:tcW w:w="2128" w:type="dxa"/>
          </w:tcPr>
          <w:p w14:paraId="2C437349"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272" w:type="dxa"/>
          </w:tcPr>
          <w:p w14:paraId="32AA7902"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692" w:type="dxa"/>
            <w:tcBorders>
              <w:right w:val="nil"/>
            </w:tcBorders>
          </w:tcPr>
          <w:p w14:paraId="50F11220"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3123" w:type="dxa"/>
            <w:gridSpan w:val="2"/>
          </w:tcPr>
          <w:p w14:paraId="4B512BA4"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r>
      <w:tr w:rsidR="00E54621" w:rsidRPr="00C54651" w14:paraId="6B9F5816" w14:textId="77777777" w:rsidTr="00A54DA2">
        <w:trPr>
          <w:gridBefore w:val="2"/>
          <w:wBefore w:w="686" w:type="dxa"/>
          <w:cantSplit/>
          <w:jc w:val="center"/>
        </w:trPr>
        <w:tc>
          <w:tcPr>
            <w:tcW w:w="575" w:type="dxa"/>
            <w:tcBorders>
              <w:top w:val="nil"/>
              <w:left w:val="nil"/>
              <w:bottom w:val="nil"/>
            </w:tcBorders>
            <w:vAlign w:val="center"/>
          </w:tcPr>
          <w:p w14:paraId="2D5F93E3" w14:textId="77777777" w:rsidR="00E54621" w:rsidRPr="00C54651" w:rsidRDefault="00E54621" w:rsidP="00E54621">
            <w:pPr>
              <w:numPr>
                <w:ilvl w:val="12"/>
                <w:numId w:val="0"/>
              </w:numPr>
              <w:spacing w:before="40" w:after="40" w:line="240" w:lineRule="auto"/>
              <w:jc w:val="right"/>
              <w:rPr>
                <w:rFonts w:ascii="Arial" w:eastAsia="Times New Roman" w:hAnsi="Arial" w:cs="Arial"/>
                <w:lang w:eastAsia="en-GB"/>
              </w:rPr>
            </w:pPr>
            <w:r w:rsidRPr="00C54651">
              <w:rPr>
                <w:rFonts w:ascii="Arial" w:eastAsia="Times New Roman" w:hAnsi="Arial" w:cs="Arial"/>
                <w:lang w:eastAsia="en-GB"/>
              </w:rPr>
              <w:t>13</w:t>
            </w:r>
          </w:p>
        </w:tc>
        <w:tc>
          <w:tcPr>
            <w:tcW w:w="2128" w:type="dxa"/>
          </w:tcPr>
          <w:p w14:paraId="46B92695"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272" w:type="dxa"/>
          </w:tcPr>
          <w:p w14:paraId="480A0808"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692" w:type="dxa"/>
            <w:tcBorders>
              <w:right w:val="nil"/>
            </w:tcBorders>
          </w:tcPr>
          <w:p w14:paraId="43E2F5F2"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3123" w:type="dxa"/>
            <w:gridSpan w:val="2"/>
          </w:tcPr>
          <w:p w14:paraId="750212FD"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r>
      <w:tr w:rsidR="00E54621" w:rsidRPr="00C54651" w14:paraId="2A844F96" w14:textId="77777777" w:rsidTr="00A54DA2">
        <w:trPr>
          <w:gridBefore w:val="2"/>
          <w:wBefore w:w="686" w:type="dxa"/>
          <w:cantSplit/>
          <w:jc w:val="center"/>
        </w:trPr>
        <w:tc>
          <w:tcPr>
            <w:tcW w:w="575" w:type="dxa"/>
            <w:tcBorders>
              <w:top w:val="nil"/>
              <w:left w:val="nil"/>
              <w:bottom w:val="nil"/>
            </w:tcBorders>
            <w:vAlign w:val="center"/>
          </w:tcPr>
          <w:p w14:paraId="5B033EA6" w14:textId="77777777" w:rsidR="00E54621" w:rsidRPr="00C54651" w:rsidRDefault="00E54621" w:rsidP="00E54621">
            <w:pPr>
              <w:numPr>
                <w:ilvl w:val="12"/>
                <w:numId w:val="0"/>
              </w:numPr>
              <w:spacing w:before="40" w:after="40" w:line="240" w:lineRule="auto"/>
              <w:jc w:val="right"/>
              <w:rPr>
                <w:rFonts w:ascii="Arial" w:eastAsia="Times New Roman" w:hAnsi="Arial" w:cs="Arial"/>
                <w:lang w:eastAsia="en-GB"/>
              </w:rPr>
            </w:pPr>
            <w:r w:rsidRPr="00C54651">
              <w:rPr>
                <w:rFonts w:ascii="Arial" w:eastAsia="Times New Roman" w:hAnsi="Arial" w:cs="Arial"/>
                <w:lang w:eastAsia="en-GB"/>
              </w:rPr>
              <w:t>14</w:t>
            </w:r>
          </w:p>
        </w:tc>
        <w:tc>
          <w:tcPr>
            <w:tcW w:w="2128" w:type="dxa"/>
          </w:tcPr>
          <w:p w14:paraId="26874D7C"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272" w:type="dxa"/>
          </w:tcPr>
          <w:p w14:paraId="2FB44618"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692" w:type="dxa"/>
            <w:tcBorders>
              <w:right w:val="nil"/>
            </w:tcBorders>
          </w:tcPr>
          <w:p w14:paraId="31F1DB77"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3123" w:type="dxa"/>
            <w:gridSpan w:val="2"/>
          </w:tcPr>
          <w:p w14:paraId="267D286B"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r>
      <w:tr w:rsidR="00E54621" w:rsidRPr="00C54651" w14:paraId="56AE7C0D" w14:textId="77777777" w:rsidTr="00A54DA2">
        <w:trPr>
          <w:gridBefore w:val="2"/>
          <w:wBefore w:w="686" w:type="dxa"/>
          <w:cantSplit/>
          <w:jc w:val="center"/>
        </w:trPr>
        <w:tc>
          <w:tcPr>
            <w:tcW w:w="575" w:type="dxa"/>
            <w:tcBorders>
              <w:top w:val="nil"/>
              <w:left w:val="nil"/>
              <w:bottom w:val="nil"/>
            </w:tcBorders>
            <w:vAlign w:val="center"/>
          </w:tcPr>
          <w:p w14:paraId="30EE089B" w14:textId="77777777" w:rsidR="00E54621" w:rsidRPr="00C54651" w:rsidRDefault="00E54621" w:rsidP="00E54621">
            <w:pPr>
              <w:numPr>
                <w:ilvl w:val="12"/>
                <w:numId w:val="0"/>
              </w:numPr>
              <w:spacing w:before="40" w:after="40" w:line="240" w:lineRule="auto"/>
              <w:jc w:val="right"/>
              <w:rPr>
                <w:rFonts w:ascii="Arial" w:eastAsia="Times New Roman" w:hAnsi="Arial" w:cs="Arial"/>
                <w:lang w:eastAsia="en-GB"/>
              </w:rPr>
            </w:pPr>
            <w:r w:rsidRPr="00C54651">
              <w:rPr>
                <w:rFonts w:ascii="Arial" w:eastAsia="Times New Roman" w:hAnsi="Arial" w:cs="Arial"/>
                <w:lang w:eastAsia="en-GB"/>
              </w:rPr>
              <w:t>15</w:t>
            </w:r>
          </w:p>
        </w:tc>
        <w:tc>
          <w:tcPr>
            <w:tcW w:w="2128" w:type="dxa"/>
          </w:tcPr>
          <w:p w14:paraId="36CCF75A"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272" w:type="dxa"/>
          </w:tcPr>
          <w:p w14:paraId="703A17C0"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692" w:type="dxa"/>
            <w:tcBorders>
              <w:right w:val="nil"/>
            </w:tcBorders>
          </w:tcPr>
          <w:p w14:paraId="7FAE1BB4"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3123" w:type="dxa"/>
            <w:gridSpan w:val="2"/>
          </w:tcPr>
          <w:p w14:paraId="5569CB70"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r>
      <w:tr w:rsidR="00E54621" w:rsidRPr="00C54651" w14:paraId="4739454F" w14:textId="77777777" w:rsidTr="00A54DA2">
        <w:trPr>
          <w:gridBefore w:val="2"/>
          <w:wBefore w:w="686" w:type="dxa"/>
          <w:cantSplit/>
          <w:jc w:val="center"/>
        </w:trPr>
        <w:tc>
          <w:tcPr>
            <w:tcW w:w="575" w:type="dxa"/>
            <w:tcBorders>
              <w:top w:val="nil"/>
              <w:left w:val="nil"/>
              <w:bottom w:val="nil"/>
            </w:tcBorders>
            <w:vAlign w:val="center"/>
          </w:tcPr>
          <w:p w14:paraId="7ED9DBEE" w14:textId="77777777" w:rsidR="00E54621" w:rsidRPr="00C54651" w:rsidRDefault="00E54621" w:rsidP="00E54621">
            <w:pPr>
              <w:numPr>
                <w:ilvl w:val="12"/>
                <w:numId w:val="0"/>
              </w:numPr>
              <w:spacing w:before="40" w:after="40" w:line="240" w:lineRule="auto"/>
              <w:jc w:val="right"/>
              <w:rPr>
                <w:rFonts w:ascii="Arial" w:eastAsia="Times New Roman" w:hAnsi="Arial" w:cs="Arial"/>
                <w:lang w:eastAsia="en-GB"/>
              </w:rPr>
            </w:pPr>
            <w:r w:rsidRPr="00C54651">
              <w:rPr>
                <w:rFonts w:ascii="Arial" w:eastAsia="Times New Roman" w:hAnsi="Arial" w:cs="Arial"/>
                <w:lang w:eastAsia="en-GB"/>
              </w:rPr>
              <w:t>16</w:t>
            </w:r>
          </w:p>
        </w:tc>
        <w:tc>
          <w:tcPr>
            <w:tcW w:w="2128" w:type="dxa"/>
          </w:tcPr>
          <w:p w14:paraId="06D7382B"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272" w:type="dxa"/>
          </w:tcPr>
          <w:p w14:paraId="09928318"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692" w:type="dxa"/>
            <w:tcBorders>
              <w:right w:val="nil"/>
            </w:tcBorders>
          </w:tcPr>
          <w:p w14:paraId="54BBEF68"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3123" w:type="dxa"/>
            <w:gridSpan w:val="2"/>
          </w:tcPr>
          <w:p w14:paraId="48DC51C1"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r>
      <w:tr w:rsidR="00E54621" w:rsidRPr="00C54651" w14:paraId="5407D3C9" w14:textId="77777777" w:rsidTr="00A54DA2">
        <w:trPr>
          <w:gridBefore w:val="2"/>
          <w:wBefore w:w="686" w:type="dxa"/>
          <w:cantSplit/>
          <w:jc w:val="center"/>
        </w:trPr>
        <w:tc>
          <w:tcPr>
            <w:tcW w:w="575" w:type="dxa"/>
            <w:tcBorders>
              <w:top w:val="nil"/>
              <w:left w:val="nil"/>
              <w:bottom w:val="nil"/>
            </w:tcBorders>
            <w:vAlign w:val="center"/>
          </w:tcPr>
          <w:p w14:paraId="7B24CCA0" w14:textId="77777777" w:rsidR="00E54621" w:rsidRPr="00C54651" w:rsidRDefault="00E54621" w:rsidP="00E54621">
            <w:pPr>
              <w:numPr>
                <w:ilvl w:val="12"/>
                <w:numId w:val="0"/>
              </w:numPr>
              <w:spacing w:before="40" w:after="40" w:line="240" w:lineRule="auto"/>
              <w:jc w:val="right"/>
              <w:rPr>
                <w:rFonts w:ascii="Arial" w:eastAsia="Times New Roman" w:hAnsi="Arial" w:cs="Arial"/>
                <w:lang w:eastAsia="en-GB"/>
              </w:rPr>
            </w:pPr>
            <w:r w:rsidRPr="00C54651">
              <w:rPr>
                <w:rFonts w:ascii="Arial" w:eastAsia="Times New Roman" w:hAnsi="Arial" w:cs="Arial"/>
                <w:lang w:eastAsia="en-GB"/>
              </w:rPr>
              <w:t>17</w:t>
            </w:r>
          </w:p>
        </w:tc>
        <w:tc>
          <w:tcPr>
            <w:tcW w:w="2128" w:type="dxa"/>
          </w:tcPr>
          <w:p w14:paraId="4DCB09AA"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272" w:type="dxa"/>
          </w:tcPr>
          <w:p w14:paraId="013E9C33"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692" w:type="dxa"/>
            <w:tcBorders>
              <w:right w:val="nil"/>
            </w:tcBorders>
          </w:tcPr>
          <w:p w14:paraId="59FAF10C"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3123" w:type="dxa"/>
            <w:gridSpan w:val="2"/>
          </w:tcPr>
          <w:p w14:paraId="0AFE2CC2"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r>
      <w:tr w:rsidR="00E54621" w:rsidRPr="00C54651" w14:paraId="4F39DDD5" w14:textId="77777777" w:rsidTr="00A54DA2">
        <w:trPr>
          <w:gridBefore w:val="2"/>
          <w:wBefore w:w="686" w:type="dxa"/>
          <w:cantSplit/>
          <w:jc w:val="center"/>
        </w:trPr>
        <w:tc>
          <w:tcPr>
            <w:tcW w:w="575" w:type="dxa"/>
            <w:tcBorders>
              <w:top w:val="nil"/>
              <w:left w:val="nil"/>
              <w:bottom w:val="nil"/>
            </w:tcBorders>
            <w:vAlign w:val="center"/>
          </w:tcPr>
          <w:p w14:paraId="4B54A088" w14:textId="77777777" w:rsidR="00E54621" w:rsidRPr="00C54651" w:rsidRDefault="00E54621" w:rsidP="00E54621">
            <w:pPr>
              <w:numPr>
                <w:ilvl w:val="12"/>
                <w:numId w:val="0"/>
              </w:numPr>
              <w:spacing w:before="40" w:after="40" w:line="240" w:lineRule="auto"/>
              <w:jc w:val="right"/>
              <w:rPr>
                <w:rFonts w:ascii="Arial" w:eastAsia="Times New Roman" w:hAnsi="Arial" w:cs="Arial"/>
                <w:lang w:eastAsia="en-GB"/>
              </w:rPr>
            </w:pPr>
            <w:r w:rsidRPr="00C54651">
              <w:rPr>
                <w:rFonts w:ascii="Arial" w:eastAsia="Times New Roman" w:hAnsi="Arial" w:cs="Arial"/>
                <w:lang w:eastAsia="en-GB"/>
              </w:rPr>
              <w:t>18</w:t>
            </w:r>
          </w:p>
        </w:tc>
        <w:tc>
          <w:tcPr>
            <w:tcW w:w="2128" w:type="dxa"/>
          </w:tcPr>
          <w:p w14:paraId="089F6B6F"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272" w:type="dxa"/>
          </w:tcPr>
          <w:p w14:paraId="66E9359F"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692" w:type="dxa"/>
            <w:tcBorders>
              <w:right w:val="nil"/>
            </w:tcBorders>
          </w:tcPr>
          <w:p w14:paraId="1BBB0CB9"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3123" w:type="dxa"/>
            <w:gridSpan w:val="2"/>
          </w:tcPr>
          <w:p w14:paraId="71E3E7A0"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r>
      <w:tr w:rsidR="00E54621" w:rsidRPr="00C54651" w14:paraId="309CEB35" w14:textId="77777777" w:rsidTr="00A54DA2">
        <w:trPr>
          <w:gridBefore w:val="2"/>
          <w:wBefore w:w="686" w:type="dxa"/>
          <w:cantSplit/>
          <w:jc w:val="center"/>
        </w:trPr>
        <w:tc>
          <w:tcPr>
            <w:tcW w:w="575" w:type="dxa"/>
            <w:tcBorders>
              <w:top w:val="nil"/>
              <w:left w:val="nil"/>
              <w:bottom w:val="nil"/>
            </w:tcBorders>
            <w:vAlign w:val="center"/>
          </w:tcPr>
          <w:p w14:paraId="7A002631" w14:textId="77777777" w:rsidR="00E54621" w:rsidRPr="00C54651" w:rsidRDefault="00E54621" w:rsidP="00E54621">
            <w:pPr>
              <w:numPr>
                <w:ilvl w:val="12"/>
                <w:numId w:val="0"/>
              </w:numPr>
              <w:spacing w:before="40" w:after="40" w:line="240" w:lineRule="auto"/>
              <w:jc w:val="right"/>
              <w:rPr>
                <w:rFonts w:ascii="Arial" w:eastAsia="Times New Roman" w:hAnsi="Arial" w:cs="Arial"/>
                <w:lang w:eastAsia="en-GB"/>
              </w:rPr>
            </w:pPr>
            <w:r w:rsidRPr="00C54651">
              <w:rPr>
                <w:rFonts w:ascii="Arial" w:eastAsia="Times New Roman" w:hAnsi="Arial" w:cs="Arial"/>
                <w:lang w:eastAsia="en-GB"/>
              </w:rPr>
              <w:t>19</w:t>
            </w:r>
          </w:p>
        </w:tc>
        <w:tc>
          <w:tcPr>
            <w:tcW w:w="2128" w:type="dxa"/>
            <w:tcBorders>
              <w:bottom w:val="single" w:sz="6" w:space="0" w:color="auto"/>
            </w:tcBorders>
          </w:tcPr>
          <w:p w14:paraId="72C622A1"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272" w:type="dxa"/>
            <w:tcBorders>
              <w:bottom w:val="single" w:sz="6" w:space="0" w:color="auto"/>
            </w:tcBorders>
          </w:tcPr>
          <w:p w14:paraId="362B6C01"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692" w:type="dxa"/>
            <w:tcBorders>
              <w:bottom w:val="single" w:sz="6" w:space="0" w:color="auto"/>
              <w:right w:val="nil"/>
            </w:tcBorders>
          </w:tcPr>
          <w:p w14:paraId="3ADB4365"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3123" w:type="dxa"/>
            <w:gridSpan w:val="2"/>
            <w:tcBorders>
              <w:bottom w:val="single" w:sz="6" w:space="0" w:color="auto"/>
            </w:tcBorders>
          </w:tcPr>
          <w:p w14:paraId="08B55C27"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r>
      <w:tr w:rsidR="00E54621" w:rsidRPr="00C54651" w14:paraId="49A1ADB8" w14:textId="77777777" w:rsidTr="00A54DA2">
        <w:trPr>
          <w:gridBefore w:val="2"/>
          <w:wBefore w:w="686" w:type="dxa"/>
          <w:cantSplit/>
          <w:jc w:val="center"/>
        </w:trPr>
        <w:tc>
          <w:tcPr>
            <w:tcW w:w="575" w:type="dxa"/>
            <w:tcBorders>
              <w:top w:val="nil"/>
              <w:left w:val="nil"/>
              <w:bottom w:val="nil"/>
            </w:tcBorders>
            <w:vAlign w:val="center"/>
          </w:tcPr>
          <w:p w14:paraId="0EF81C16" w14:textId="77777777" w:rsidR="00E54621" w:rsidRPr="00C54651" w:rsidRDefault="00E54621" w:rsidP="00E54621">
            <w:pPr>
              <w:numPr>
                <w:ilvl w:val="12"/>
                <w:numId w:val="0"/>
              </w:numPr>
              <w:spacing w:before="40" w:after="40" w:line="240" w:lineRule="auto"/>
              <w:jc w:val="right"/>
              <w:rPr>
                <w:rFonts w:ascii="Arial" w:eastAsia="Times New Roman" w:hAnsi="Arial" w:cs="Arial"/>
                <w:lang w:eastAsia="en-GB"/>
              </w:rPr>
            </w:pPr>
            <w:r w:rsidRPr="00C54651">
              <w:rPr>
                <w:rFonts w:ascii="Arial" w:eastAsia="Times New Roman" w:hAnsi="Arial" w:cs="Arial"/>
                <w:lang w:eastAsia="en-GB"/>
              </w:rPr>
              <w:t>20</w:t>
            </w:r>
          </w:p>
        </w:tc>
        <w:tc>
          <w:tcPr>
            <w:tcW w:w="2128" w:type="dxa"/>
            <w:tcBorders>
              <w:bottom w:val="single" w:sz="4" w:space="0" w:color="auto"/>
            </w:tcBorders>
          </w:tcPr>
          <w:p w14:paraId="5F5A2493"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272" w:type="dxa"/>
            <w:tcBorders>
              <w:bottom w:val="single" w:sz="4" w:space="0" w:color="auto"/>
            </w:tcBorders>
          </w:tcPr>
          <w:p w14:paraId="2039F82A"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692" w:type="dxa"/>
            <w:tcBorders>
              <w:bottom w:val="single" w:sz="4" w:space="0" w:color="auto"/>
              <w:right w:val="nil"/>
            </w:tcBorders>
          </w:tcPr>
          <w:p w14:paraId="6AF23826"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3123" w:type="dxa"/>
            <w:gridSpan w:val="2"/>
            <w:tcBorders>
              <w:bottom w:val="single" w:sz="4" w:space="0" w:color="auto"/>
            </w:tcBorders>
          </w:tcPr>
          <w:p w14:paraId="6961024A"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r>
    </w:tbl>
    <w:p w14:paraId="5A9247B4" w14:textId="77777777" w:rsidR="00F40BC7" w:rsidRPr="00C54651" w:rsidRDefault="00F40BC7" w:rsidP="00480FAE">
      <w:pPr>
        <w:spacing w:after="0" w:line="240" w:lineRule="auto"/>
        <w:rPr>
          <w:rFonts w:ascii="Arial" w:hAnsi="Arial" w:cs="Arial"/>
          <w:b/>
        </w:rPr>
      </w:pPr>
    </w:p>
    <w:p w14:paraId="38D5B8C1" w14:textId="77777777" w:rsidR="005E43D8" w:rsidRPr="00C54651" w:rsidRDefault="005E43D8" w:rsidP="00480FAE">
      <w:pPr>
        <w:spacing w:after="0" w:line="240" w:lineRule="auto"/>
        <w:rPr>
          <w:rFonts w:ascii="Arial" w:hAnsi="Arial" w:cs="Arial"/>
          <w:b/>
        </w:rPr>
      </w:pPr>
    </w:p>
    <w:p w14:paraId="7A1DA152" w14:textId="77777777" w:rsidR="00E54621" w:rsidRPr="00C54651" w:rsidRDefault="008528F6" w:rsidP="00480FAE">
      <w:pPr>
        <w:spacing w:after="0" w:line="240" w:lineRule="auto"/>
        <w:rPr>
          <w:rFonts w:ascii="Arial" w:hAnsi="Arial" w:cs="Arial"/>
        </w:rPr>
      </w:pPr>
      <w:r w:rsidRPr="00C54651">
        <w:rPr>
          <w:rFonts w:ascii="Arial" w:hAnsi="Arial" w:cs="Arial"/>
        </w:rPr>
        <w:t>Corporate trustees – names of the directors at the date the report was approved</w:t>
      </w:r>
    </w:p>
    <w:tbl>
      <w:tblPr>
        <w:tblStyle w:val="TableGrid"/>
        <w:tblW w:w="0" w:type="auto"/>
        <w:tblLook w:val="04A0" w:firstRow="1" w:lastRow="0" w:firstColumn="1" w:lastColumn="0" w:noHBand="0" w:noVBand="1"/>
      </w:tblPr>
      <w:tblGrid>
        <w:gridCol w:w="3080"/>
        <w:gridCol w:w="3081"/>
        <w:gridCol w:w="3081"/>
      </w:tblGrid>
      <w:tr w:rsidR="008528F6" w:rsidRPr="00C54651" w14:paraId="6E1BB465" w14:textId="77777777" w:rsidTr="008528F6">
        <w:tc>
          <w:tcPr>
            <w:tcW w:w="3080" w:type="dxa"/>
          </w:tcPr>
          <w:p w14:paraId="5DC2C57E" w14:textId="77777777" w:rsidR="008528F6" w:rsidRPr="00C54651" w:rsidRDefault="008528F6" w:rsidP="00480FAE">
            <w:pPr>
              <w:rPr>
                <w:rFonts w:ascii="Arial" w:hAnsi="Arial" w:cs="Arial"/>
                <w:b/>
                <w:sz w:val="18"/>
                <w:szCs w:val="18"/>
              </w:rPr>
            </w:pPr>
            <w:r w:rsidRPr="00C54651">
              <w:rPr>
                <w:rFonts w:ascii="Arial" w:hAnsi="Arial" w:cs="Arial"/>
                <w:b/>
                <w:sz w:val="18"/>
                <w:szCs w:val="18"/>
              </w:rPr>
              <w:t>Director name</w:t>
            </w:r>
          </w:p>
        </w:tc>
        <w:tc>
          <w:tcPr>
            <w:tcW w:w="3081" w:type="dxa"/>
          </w:tcPr>
          <w:p w14:paraId="141F529C" w14:textId="77777777" w:rsidR="008528F6" w:rsidRPr="00C54651" w:rsidRDefault="008528F6" w:rsidP="00480FAE">
            <w:pPr>
              <w:rPr>
                <w:rFonts w:ascii="Arial" w:hAnsi="Arial" w:cs="Arial"/>
              </w:rPr>
            </w:pPr>
          </w:p>
        </w:tc>
        <w:tc>
          <w:tcPr>
            <w:tcW w:w="3081" w:type="dxa"/>
          </w:tcPr>
          <w:p w14:paraId="10B0EA5D" w14:textId="77777777" w:rsidR="008528F6" w:rsidRPr="00C54651" w:rsidRDefault="008528F6" w:rsidP="00480FAE">
            <w:pPr>
              <w:rPr>
                <w:rFonts w:ascii="Arial" w:hAnsi="Arial" w:cs="Arial"/>
                <w:b/>
              </w:rPr>
            </w:pPr>
          </w:p>
        </w:tc>
      </w:tr>
      <w:tr w:rsidR="008528F6" w:rsidRPr="00C54651" w14:paraId="712E1FEE" w14:textId="77777777" w:rsidTr="008528F6">
        <w:tc>
          <w:tcPr>
            <w:tcW w:w="3080" w:type="dxa"/>
          </w:tcPr>
          <w:p w14:paraId="37E472E4" w14:textId="50ED2066" w:rsidR="008528F6" w:rsidRPr="004A5EC6" w:rsidRDefault="004A5EC6" w:rsidP="00480FAE">
            <w:pPr>
              <w:rPr>
                <w:rFonts w:cstheme="minorHAnsi"/>
                <w:bCs/>
              </w:rPr>
            </w:pPr>
            <w:r w:rsidRPr="004A5EC6">
              <w:rPr>
                <w:rFonts w:cstheme="minorHAnsi"/>
                <w:bCs/>
              </w:rPr>
              <w:t>None</w:t>
            </w:r>
          </w:p>
        </w:tc>
        <w:tc>
          <w:tcPr>
            <w:tcW w:w="3081" w:type="dxa"/>
          </w:tcPr>
          <w:p w14:paraId="52185364" w14:textId="77777777" w:rsidR="008528F6" w:rsidRPr="00C54651" w:rsidRDefault="008528F6" w:rsidP="00480FAE">
            <w:pPr>
              <w:rPr>
                <w:rFonts w:ascii="Arial" w:hAnsi="Arial" w:cs="Arial"/>
                <w:b/>
              </w:rPr>
            </w:pPr>
          </w:p>
        </w:tc>
        <w:tc>
          <w:tcPr>
            <w:tcW w:w="3081" w:type="dxa"/>
          </w:tcPr>
          <w:p w14:paraId="0A4416DF" w14:textId="77777777" w:rsidR="008528F6" w:rsidRPr="00C54651" w:rsidRDefault="008528F6" w:rsidP="00480FAE">
            <w:pPr>
              <w:rPr>
                <w:rFonts w:ascii="Arial" w:hAnsi="Arial" w:cs="Arial"/>
                <w:b/>
              </w:rPr>
            </w:pPr>
          </w:p>
        </w:tc>
      </w:tr>
      <w:tr w:rsidR="008528F6" w:rsidRPr="00C54651" w14:paraId="4B768EB9" w14:textId="77777777" w:rsidTr="008528F6">
        <w:tc>
          <w:tcPr>
            <w:tcW w:w="3080" w:type="dxa"/>
          </w:tcPr>
          <w:p w14:paraId="118BF323" w14:textId="77777777" w:rsidR="008528F6" w:rsidRPr="00C54651" w:rsidRDefault="008528F6" w:rsidP="00480FAE">
            <w:pPr>
              <w:rPr>
                <w:rFonts w:ascii="Arial" w:hAnsi="Arial" w:cs="Arial"/>
                <w:b/>
              </w:rPr>
            </w:pPr>
          </w:p>
        </w:tc>
        <w:tc>
          <w:tcPr>
            <w:tcW w:w="3081" w:type="dxa"/>
          </w:tcPr>
          <w:p w14:paraId="40FB3AFD" w14:textId="77777777" w:rsidR="008528F6" w:rsidRPr="00C54651" w:rsidRDefault="008528F6" w:rsidP="00480FAE">
            <w:pPr>
              <w:rPr>
                <w:rFonts w:ascii="Arial" w:hAnsi="Arial" w:cs="Arial"/>
                <w:b/>
              </w:rPr>
            </w:pPr>
          </w:p>
        </w:tc>
        <w:tc>
          <w:tcPr>
            <w:tcW w:w="3081" w:type="dxa"/>
          </w:tcPr>
          <w:p w14:paraId="0112DB5F" w14:textId="77777777" w:rsidR="008528F6" w:rsidRPr="00C54651" w:rsidRDefault="008528F6" w:rsidP="00480FAE">
            <w:pPr>
              <w:rPr>
                <w:rFonts w:ascii="Arial" w:hAnsi="Arial" w:cs="Arial"/>
                <w:b/>
              </w:rPr>
            </w:pPr>
          </w:p>
        </w:tc>
      </w:tr>
      <w:tr w:rsidR="008528F6" w:rsidRPr="00C54651" w14:paraId="574FBB02" w14:textId="77777777" w:rsidTr="008528F6">
        <w:tc>
          <w:tcPr>
            <w:tcW w:w="3080" w:type="dxa"/>
          </w:tcPr>
          <w:p w14:paraId="1E4E266D" w14:textId="77777777" w:rsidR="008528F6" w:rsidRPr="00C54651" w:rsidRDefault="008528F6" w:rsidP="00480FAE">
            <w:pPr>
              <w:rPr>
                <w:rFonts w:ascii="Arial" w:hAnsi="Arial" w:cs="Arial"/>
                <w:b/>
              </w:rPr>
            </w:pPr>
          </w:p>
        </w:tc>
        <w:tc>
          <w:tcPr>
            <w:tcW w:w="3081" w:type="dxa"/>
          </w:tcPr>
          <w:p w14:paraId="3724F306" w14:textId="77777777" w:rsidR="008528F6" w:rsidRPr="00C54651" w:rsidRDefault="008528F6" w:rsidP="00480FAE">
            <w:pPr>
              <w:rPr>
                <w:rFonts w:ascii="Arial" w:hAnsi="Arial" w:cs="Arial"/>
                <w:b/>
              </w:rPr>
            </w:pPr>
          </w:p>
        </w:tc>
        <w:tc>
          <w:tcPr>
            <w:tcW w:w="3081" w:type="dxa"/>
          </w:tcPr>
          <w:p w14:paraId="1F8BF557" w14:textId="77777777" w:rsidR="008528F6" w:rsidRPr="00C54651" w:rsidRDefault="008528F6" w:rsidP="00480FAE">
            <w:pPr>
              <w:rPr>
                <w:rFonts w:ascii="Arial" w:hAnsi="Arial" w:cs="Arial"/>
                <w:b/>
              </w:rPr>
            </w:pPr>
          </w:p>
        </w:tc>
      </w:tr>
      <w:tr w:rsidR="008528F6" w:rsidRPr="00C54651" w14:paraId="334672B7" w14:textId="77777777" w:rsidTr="008528F6">
        <w:tc>
          <w:tcPr>
            <w:tcW w:w="3080" w:type="dxa"/>
          </w:tcPr>
          <w:p w14:paraId="28C6229B" w14:textId="77777777" w:rsidR="008528F6" w:rsidRPr="00C54651" w:rsidRDefault="008528F6" w:rsidP="00480FAE">
            <w:pPr>
              <w:rPr>
                <w:rFonts w:ascii="Arial" w:hAnsi="Arial" w:cs="Arial"/>
                <w:b/>
              </w:rPr>
            </w:pPr>
          </w:p>
        </w:tc>
        <w:tc>
          <w:tcPr>
            <w:tcW w:w="3081" w:type="dxa"/>
          </w:tcPr>
          <w:p w14:paraId="542A56D8" w14:textId="77777777" w:rsidR="008528F6" w:rsidRPr="00C54651" w:rsidRDefault="008528F6" w:rsidP="00480FAE">
            <w:pPr>
              <w:rPr>
                <w:rFonts w:ascii="Arial" w:hAnsi="Arial" w:cs="Arial"/>
                <w:b/>
              </w:rPr>
            </w:pPr>
          </w:p>
        </w:tc>
        <w:tc>
          <w:tcPr>
            <w:tcW w:w="3081" w:type="dxa"/>
          </w:tcPr>
          <w:p w14:paraId="775281B2" w14:textId="77777777" w:rsidR="008528F6" w:rsidRPr="00C54651" w:rsidRDefault="008528F6" w:rsidP="00480FAE">
            <w:pPr>
              <w:rPr>
                <w:rFonts w:ascii="Arial" w:hAnsi="Arial" w:cs="Arial"/>
                <w:b/>
              </w:rPr>
            </w:pPr>
          </w:p>
        </w:tc>
      </w:tr>
      <w:tr w:rsidR="008528F6" w:rsidRPr="00C54651" w14:paraId="5F97DA53" w14:textId="77777777" w:rsidTr="008528F6">
        <w:tc>
          <w:tcPr>
            <w:tcW w:w="3080" w:type="dxa"/>
          </w:tcPr>
          <w:p w14:paraId="30ABA36F" w14:textId="77777777" w:rsidR="008528F6" w:rsidRPr="00C54651" w:rsidRDefault="008528F6" w:rsidP="00480FAE">
            <w:pPr>
              <w:rPr>
                <w:rFonts w:ascii="Arial" w:hAnsi="Arial" w:cs="Arial"/>
                <w:b/>
              </w:rPr>
            </w:pPr>
          </w:p>
        </w:tc>
        <w:tc>
          <w:tcPr>
            <w:tcW w:w="3081" w:type="dxa"/>
          </w:tcPr>
          <w:p w14:paraId="43A9A1B4" w14:textId="77777777" w:rsidR="008528F6" w:rsidRPr="00C54651" w:rsidRDefault="008528F6" w:rsidP="00480FAE">
            <w:pPr>
              <w:rPr>
                <w:rFonts w:ascii="Arial" w:hAnsi="Arial" w:cs="Arial"/>
                <w:b/>
              </w:rPr>
            </w:pPr>
          </w:p>
        </w:tc>
        <w:tc>
          <w:tcPr>
            <w:tcW w:w="3081" w:type="dxa"/>
          </w:tcPr>
          <w:p w14:paraId="5DAD6210" w14:textId="77777777" w:rsidR="008528F6" w:rsidRPr="00C54651" w:rsidRDefault="008528F6" w:rsidP="00480FAE">
            <w:pPr>
              <w:rPr>
                <w:rFonts w:ascii="Arial" w:hAnsi="Arial" w:cs="Arial"/>
                <w:b/>
              </w:rPr>
            </w:pPr>
          </w:p>
        </w:tc>
      </w:tr>
      <w:tr w:rsidR="008528F6" w:rsidRPr="00C54651" w14:paraId="2FE6C35C" w14:textId="77777777" w:rsidTr="008528F6">
        <w:tc>
          <w:tcPr>
            <w:tcW w:w="3080" w:type="dxa"/>
          </w:tcPr>
          <w:p w14:paraId="5F9F8C2D" w14:textId="77777777" w:rsidR="008528F6" w:rsidRPr="00C54651" w:rsidRDefault="008528F6" w:rsidP="00480FAE">
            <w:pPr>
              <w:rPr>
                <w:rFonts w:ascii="Arial" w:hAnsi="Arial" w:cs="Arial"/>
                <w:b/>
              </w:rPr>
            </w:pPr>
          </w:p>
        </w:tc>
        <w:tc>
          <w:tcPr>
            <w:tcW w:w="3081" w:type="dxa"/>
          </w:tcPr>
          <w:p w14:paraId="06D17504" w14:textId="77777777" w:rsidR="008528F6" w:rsidRPr="00C54651" w:rsidRDefault="008528F6" w:rsidP="00480FAE">
            <w:pPr>
              <w:rPr>
                <w:rFonts w:ascii="Arial" w:hAnsi="Arial" w:cs="Arial"/>
                <w:b/>
              </w:rPr>
            </w:pPr>
          </w:p>
        </w:tc>
        <w:tc>
          <w:tcPr>
            <w:tcW w:w="3081" w:type="dxa"/>
          </w:tcPr>
          <w:p w14:paraId="2C82C5B0" w14:textId="77777777" w:rsidR="008528F6" w:rsidRPr="00C54651" w:rsidRDefault="008528F6" w:rsidP="00480FAE">
            <w:pPr>
              <w:rPr>
                <w:rFonts w:ascii="Arial" w:hAnsi="Arial" w:cs="Arial"/>
                <w:b/>
              </w:rPr>
            </w:pPr>
          </w:p>
        </w:tc>
      </w:tr>
    </w:tbl>
    <w:p w14:paraId="42E172C5" w14:textId="77777777" w:rsidR="005E43D8" w:rsidRPr="00C54651" w:rsidRDefault="005E43D8" w:rsidP="00480FAE">
      <w:pPr>
        <w:spacing w:after="0" w:line="240" w:lineRule="auto"/>
        <w:rPr>
          <w:rFonts w:ascii="Arial" w:hAnsi="Arial" w:cs="Arial"/>
          <w:b/>
        </w:rPr>
      </w:pPr>
    </w:p>
    <w:p w14:paraId="5DFCBAF1" w14:textId="77777777" w:rsidR="00E54621" w:rsidRPr="00C54651" w:rsidRDefault="008528F6" w:rsidP="00480FAE">
      <w:pPr>
        <w:spacing w:after="0" w:line="240" w:lineRule="auto"/>
        <w:rPr>
          <w:rFonts w:ascii="Arial" w:hAnsi="Arial" w:cs="Arial"/>
        </w:rPr>
      </w:pPr>
      <w:r w:rsidRPr="00C54651">
        <w:rPr>
          <w:rFonts w:ascii="Arial" w:hAnsi="Arial" w:cs="Arial"/>
        </w:rPr>
        <w:t>Name of trustees holding title to property belonging to the charity</w:t>
      </w:r>
    </w:p>
    <w:p w14:paraId="439CA56A" w14:textId="77777777" w:rsidR="00E54621" w:rsidRPr="00C54651" w:rsidRDefault="00E54621" w:rsidP="00480FAE">
      <w:pPr>
        <w:spacing w:after="0" w:line="240" w:lineRule="auto"/>
        <w:rPr>
          <w:rFonts w:ascii="Arial" w:hAnsi="Arial" w:cs="Arial"/>
          <w:sz w:val="18"/>
          <w:szCs w:val="18"/>
        </w:rPr>
      </w:pPr>
    </w:p>
    <w:tbl>
      <w:tblPr>
        <w:tblStyle w:val="TableGrid"/>
        <w:tblW w:w="0" w:type="auto"/>
        <w:tblLook w:val="04A0" w:firstRow="1" w:lastRow="0" w:firstColumn="1" w:lastColumn="0" w:noHBand="0" w:noVBand="1"/>
      </w:tblPr>
      <w:tblGrid>
        <w:gridCol w:w="3080"/>
        <w:gridCol w:w="3081"/>
        <w:gridCol w:w="3081"/>
      </w:tblGrid>
      <w:tr w:rsidR="008528F6" w:rsidRPr="00C54651" w14:paraId="3BE53937" w14:textId="77777777" w:rsidTr="00A0768B">
        <w:tc>
          <w:tcPr>
            <w:tcW w:w="3080" w:type="dxa"/>
          </w:tcPr>
          <w:p w14:paraId="6B82A2A1" w14:textId="77777777" w:rsidR="008528F6" w:rsidRPr="00C54651" w:rsidRDefault="008528F6" w:rsidP="00A0768B">
            <w:pPr>
              <w:rPr>
                <w:rFonts w:ascii="Arial" w:hAnsi="Arial" w:cs="Arial"/>
                <w:b/>
                <w:sz w:val="18"/>
                <w:szCs w:val="18"/>
              </w:rPr>
            </w:pPr>
            <w:r w:rsidRPr="00C54651">
              <w:rPr>
                <w:rFonts w:ascii="Arial" w:hAnsi="Arial" w:cs="Arial"/>
                <w:b/>
                <w:sz w:val="18"/>
                <w:szCs w:val="18"/>
              </w:rPr>
              <w:t>Trustee name</w:t>
            </w:r>
          </w:p>
        </w:tc>
        <w:tc>
          <w:tcPr>
            <w:tcW w:w="3081" w:type="dxa"/>
          </w:tcPr>
          <w:p w14:paraId="0DA5F380" w14:textId="77777777" w:rsidR="008528F6" w:rsidRPr="00C54651" w:rsidRDefault="002F3C82" w:rsidP="00A0768B">
            <w:pPr>
              <w:rPr>
                <w:rFonts w:ascii="Arial" w:hAnsi="Arial" w:cs="Arial"/>
                <w:b/>
                <w:sz w:val="18"/>
                <w:szCs w:val="18"/>
              </w:rPr>
            </w:pPr>
            <w:r w:rsidRPr="00C54651">
              <w:rPr>
                <w:rFonts w:ascii="Arial" w:hAnsi="Arial" w:cs="Arial"/>
                <w:b/>
                <w:sz w:val="18"/>
                <w:szCs w:val="18"/>
              </w:rPr>
              <w:t>Dates acted if not for whole year</w:t>
            </w:r>
          </w:p>
        </w:tc>
        <w:tc>
          <w:tcPr>
            <w:tcW w:w="3081" w:type="dxa"/>
          </w:tcPr>
          <w:p w14:paraId="327B3677" w14:textId="77777777" w:rsidR="008528F6" w:rsidRPr="00C54651" w:rsidRDefault="008528F6" w:rsidP="00A0768B">
            <w:pPr>
              <w:rPr>
                <w:rFonts w:ascii="Arial" w:hAnsi="Arial" w:cs="Arial"/>
                <w:sz w:val="18"/>
                <w:szCs w:val="18"/>
              </w:rPr>
            </w:pPr>
          </w:p>
        </w:tc>
      </w:tr>
      <w:tr w:rsidR="008528F6" w:rsidRPr="00C54651" w14:paraId="474B879C" w14:textId="77777777" w:rsidTr="00A0768B">
        <w:tc>
          <w:tcPr>
            <w:tcW w:w="3080" w:type="dxa"/>
          </w:tcPr>
          <w:p w14:paraId="63D0BF7B" w14:textId="506BBEFF" w:rsidR="008528F6" w:rsidRPr="004A5EC6" w:rsidRDefault="004A5EC6" w:rsidP="00A0768B">
            <w:pPr>
              <w:rPr>
                <w:rFonts w:cstheme="minorHAnsi"/>
                <w:bCs/>
              </w:rPr>
            </w:pPr>
            <w:r w:rsidRPr="004A5EC6">
              <w:rPr>
                <w:rFonts w:cstheme="minorHAnsi"/>
                <w:bCs/>
              </w:rPr>
              <w:t>None</w:t>
            </w:r>
          </w:p>
        </w:tc>
        <w:tc>
          <w:tcPr>
            <w:tcW w:w="3081" w:type="dxa"/>
          </w:tcPr>
          <w:p w14:paraId="5A4EBCFB" w14:textId="77777777" w:rsidR="008528F6" w:rsidRPr="00C54651" w:rsidRDefault="008528F6" w:rsidP="00A0768B">
            <w:pPr>
              <w:rPr>
                <w:rFonts w:ascii="Arial" w:hAnsi="Arial" w:cs="Arial"/>
                <w:b/>
              </w:rPr>
            </w:pPr>
          </w:p>
        </w:tc>
        <w:tc>
          <w:tcPr>
            <w:tcW w:w="3081" w:type="dxa"/>
          </w:tcPr>
          <w:p w14:paraId="19B4C739" w14:textId="77777777" w:rsidR="008528F6" w:rsidRPr="00C54651" w:rsidRDefault="008528F6" w:rsidP="00A0768B">
            <w:pPr>
              <w:rPr>
                <w:rFonts w:ascii="Arial" w:hAnsi="Arial" w:cs="Arial"/>
                <w:b/>
              </w:rPr>
            </w:pPr>
          </w:p>
        </w:tc>
      </w:tr>
      <w:tr w:rsidR="008528F6" w:rsidRPr="00C54651" w14:paraId="535F8C52" w14:textId="77777777" w:rsidTr="00A0768B">
        <w:tc>
          <w:tcPr>
            <w:tcW w:w="3080" w:type="dxa"/>
          </w:tcPr>
          <w:p w14:paraId="379E4476" w14:textId="77777777" w:rsidR="008528F6" w:rsidRPr="00C54651" w:rsidRDefault="008528F6" w:rsidP="00A0768B">
            <w:pPr>
              <w:rPr>
                <w:rFonts w:ascii="Arial" w:hAnsi="Arial" w:cs="Arial"/>
                <w:b/>
              </w:rPr>
            </w:pPr>
          </w:p>
        </w:tc>
        <w:tc>
          <w:tcPr>
            <w:tcW w:w="3081" w:type="dxa"/>
          </w:tcPr>
          <w:p w14:paraId="4DB54612" w14:textId="77777777" w:rsidR="008528F6" w:rsidRPr="00C54651" w:rsidRDefault="008528F6" w:rsidP="00A0768B">
            <w:pPr>
              <w:rPr>
                <w:rFonts w:ascii="Arial" w:hAnsi="Arial" w:cs="Arial"/>
                <w:b/>
              </w:rPr>
            </w:pPr>
          </w:p>
        </w:tc>
        <w:tc>
          <w:tcPr>
            <w:tcW w:w="3081" w:type="dxa"/>
          </w:tcPr>
          <w:p w14:paraId="3E4E0D43" w14:textId="77777777" w:rsidR="008528F6" w:rsidRPr="00C54651" w:rsidRDefault="008528F6" w:rsidP="00A0768B">
            <w:pPr>
              <w:rPr>
                <w:rFonts w:ascii="Arial" w:hAnsi="Arial" w:cs="Arial"/>
                <w:b/>
              </w:rPr>
            </w:pPr>
          </w:p>
        </w:tc>
      </w:tr>
      <w:tr w:rsidR="008528F6" w:rsidRPr="00C54651" w14:paraId="6303D93A" w14:textId="77777777" w:rsidTr="00A0768B">
        <w:tc>
          <w:tcPr>
            <w:tcW w:w="3080" w:type="dxa"/>
          </w:tcPr>
          <w:p w14:paraId="1396FC7C" w14:textId="77777777" w:rsidR="008528F6" w:rsidRPr="00C54651" w:rsidRDefault="008528F6" w:rsidP="00A0768B">
            <w:pPr>
              <w:rPr>
                <w:rFonts w:ascii="Arial" w:hAnsi="Arial" w:cs="Arial"/>
                <w:b/>
              </w:rPr>
            </w:pPr>
          </w:p>
        </w:tc>
        <w:tc>
          <w:tcPr>
            <w:tcW w:w="3081" w:type="dxa"/>
          </w:tcPr>
          <w:p w14:paraId="2260DA98" w14:textId="77777777" w:rsidR="008528F6" w:rsidRPr="00C54651" w:rsidRDefault="008528F6" w:rsidP="00A0768B">
            <w:pPr>
              <w:rPr>
                <w:rFonts w:ascii="Arial" w:hAnsi="Arial" w:cs="Arial"/>
                <w:b/>
              </w:rPr>
            </w:pPr>
          </w:p>
        </w:tc>
        <w:tc>
          <w:tcPr>
            <w:tcW w:w="3081" w:type="dxa"/>
          </w:tcPr>
          <w:p w14:paraId="78AEBFDF" w14:textId="77777777" w:rsidR="008528F6" w:rsidRPr="00C54651" w:rsidRDefault="008528F6" w:rsidP="00A0768B">
            <w:pPr>
              <w:rPr>
                <w:rFonts w:ascii="Arial" w:hAnsi="Arial" w:cs="Arial"/>
                <w:b/>
              </w:rPr>
            </w:pPr>
          </w:p>
        </w:tc>
      </w:tr>
      <w:tr w:rsidR="008528F6" w:rsidRPr="00C54651" w14:paraId="5DBC163F" w14:textId="77777777" w:rsidTr="00A0768B">
        <w:tc>
          <w:tcPr>
            <w:tcW w:w="3080" w:type="dxa"/>
          </w:tcPr>
          <w:p w14:paraId="25B172CB" w14:textId="77777777" w:rsidR="008528F6" w:rsidRPr="00C54651" w:rsidRDefault="008528F6" w:rsidP="00A0768B">
            <w:pPr>
              <w:rPr>
                <w:rFonts w:ascii="Arial" w:hAnsi="Arial" w:cs="Arial"/>
                <w:b/>
              </w:rPr>
            </w:pPr>
          </w:p>
        </w:tc>
        <w:tc>
          <w:tcPr>
            <w:tcW w:w="3081" w:type="dxa"/>
          </w:tcPr>
          <w:p w14:paraId="238D9EBA" w14:textId="77777777" w:rsidR="008528F6" w:rsidRPr="00C54651" w:rsidRDefault="008528F6" w:rsidP="00A0768B">
            <w:pPr>
              <w:rPr>
                <w:rFonts w:ascii="Arial" w:hAnsi="Arial" w:cs="Arial"/>
                <w:b/>
              </w:rPr>
            </w:pPr>
          </w:p>
        </w:tc>
        <w:tc>
          <w:tcPr>
            <w:tcW w:w="3081" w:type="dxa"/>
          </w:tcPr>
          <w:p w14:paraId="0B0F1C44" w14:textId="77777777" w:rsidR="008528F6" w:rsidRPr="00C54651" w:rsidRDefault="008528F6" w:rsidP="00A0768B">
            <w:pPr>
              <w:rPr>
                <w:rFonts w:ascii="Arial" w:hAnsi="Arial" w:cs="Arial"/>
                <w:b/>
              </w:rPr>
            </w:pPr>
          </w:p>
        </w:tc>
      </w:tr>
      <w:tr w:rsidR="008528F6" w:rsidRPr="00C54651" w14:paraId="57042B24" w14:textId="77777777" w:rsidTr="00A0768B">
        <w:tc>
          <w:tcPr>
            <w:tcW w:w="3080" w:type="dxa"/>
          </w:tcPr>
          <w:p w14:paraId="13AE5BE9" w14:textId="77777777" w:rsidR="008528F6" w:rsidRPr="00C54651" w:rsidRDefault="008528F6" w:rsidP="00A0768B">
            <w:pPr>
              <w:rPr>
                <w:rFonts w:ascii="Arial" w:hAnsi="Arial" w:cs="Arial"/>
                <w:b/>
              </w:rPr>
            </w:pPr>
          </w:p>
        </w:tc>
        <w:tc>
          <w:tcPr>
            <w:tcW w:w="3081" w:type="dxa"/>
          </w:tcPr>
          <w:p w14:paraId="2308B823" w14:textId="77777777" w:rsidR="008528F6" w:rsidRPr="00C54651" w:rsidRDefault="008528F6" w:rsidP="00A0768B">
            <w:pPr>
              <w:rPr>
                <w:rFonts w:ascii="Arial" w:hAnsi="Arial" w:cs="Arial"/>
                <w:b/>
              </w:rPr>
            </w:pPr>
          </w:p>
        </w:tc>
        <w:tc>
          <w:tcPr>
            <w:tcW w:w="3081" w:type="dxa"/>
          </w:tcPr>
          <w:p w14:paraId="208CDCED" w14:textId="77777777" w:rsidR="008528F6" w:rsidRPr="00C54651" w:rsidRDefault="008528F6" w:rsidP="00A0768B">
            <w:pPr>
              <w:rPr>
                <w:rFonts w:ascii="Arial" w:hAnsi="Arial" w:cs="Arial"/>
                <w:b/>
              </w:rPr>
            </w:pPr>
          </w:p>
        </w:tc>
      </w:tr>
      <w:tr w:rsidR="008528F6" w:rsidRPr="00C54651" w14:paraId="765A76FA" w14:textId="77777777" w:rsidTr="00A0768B">
        <w:tc>
          <w:tcPr>
            <w:tcW w:w="3080" w:type="dxa"/>
          </w:tcPr>
          <w:p w14:paraId="55F7E303" w14:textId="77777777" w:rsidR="008528F6" w:rsidRPr="00C54651" w:rsidRDefault="008528F6" w:rsidP="00A0768B">
            <w:pPr>
              <w:rPr>
                <w:rFonts w:ascii="Arial" w:hAnsi="Arial" w:cs="Arial"/>
                <w:b/>
              </w:rPr>
            </w:pPr>
          </w:p>
        </w:tc>
        <w:tc>
          <w:tcPr>
            <w:tcW w:w="3081" w:type="dxa"/>
          </w:tcPr>
          <w:p w14:paraId="21CCC940" w14:textId="77777777" w:rsidR="008528F6" w:rsidRPr="00C54651" w:rsidRDefault="008528F6" w:rsidP="00A0768B">
            <w:pPr>
              <w:rPr>
                <w:rFonts w:ascii="Arial" w:hAnsi="Arial" w:cs="Arial"/>
                <w:b/>
              </w:rPr>
            </w:pPr>
          </w:p>
        </w:tc>
        <w:tc>
          <w:tcPr>
            <w:tcW w:w="3081" w:type="dxa"/>
          </w:tcPr>
          <w:p w14:paraId="485169F3" w14:textId="77777777" w:rsidR="008528F6" w:rsidRPr="00C54651" w:rsidRDefault="008528F6" w:rsidP="00A0768B">
            <w:pPr>
              <w:rPr>
                <w:rFonts w:ascii="Arial" w:hAnsi="Arial" w:cs="Arial"/>
                <w:b/>
              </w:rPr>
            </w:pPr>
          </w:p>
        </w:tc>
      </w:tr>
    </w:tbl>
    <w:p w14:paraId="07933DA6" w14:textId="77777777" w:rsidR="00E54621" w:rsidRPr="00C54651" w:rsidRDefault="00E54621" w:rsidP="00480FAE">
      <w:pPr>
        <w:spacing w:after="0" w:line="240" w:lineRule="auto"/>
        <w:rPr>
          <w:rFonts w:ascii="Arial" w:hAnsi="Arial" w:cs="Arial"/>
          <w:b/>
        </w:rPr>
      </w:pPr>
    </w:p>
    <w:p w14:paraId="36B0C147" w14:textId="77777777" w:rsidR="006D75F4" w:rsidRPr="00C54651" w:rsidRDefault="006D75F4" w:rsidP="006D75F4">
      <w:pPr>
        <w:spacing w:after="0" w:line="240" w:lineRule="auto"/>
      </w:pPr>
    </w:p>
    <w:p w14:paraId="35F38E92" w14:textId="77777777" w:rsidR="00A54DA2" w:rsidRDefault="00A54DA2">
      <w:pPr>
        <w:rPr>
          <w:rFonts w:ascii="Arial" w:hAnsi="Arial" w:cs="Arial"/>
          <w:b/>
          <w:sz w:val="28"/>
          <w:szCs w:val="28"/>
        </w:rPr>
      </w:pPr>
      <w:r>
        <w:rPr>
          <w:rFonts w:ascii="Arial" w:hAnsi="Arial" w:cs="Arial"/>
          <w:b/>
          <w:sz w:val="28"/>
          <w:szCs w:val="28"/>
        </w:rPr>
        <w:br w:type="page"/>
      </w:r>
    </w:p>
    <w:p w14:paraId="5BB13F58" w14:textId="77777777" w:rsidR="006D75F4" w:rsidRPr="00C54651" w:rsidRDefault="006D75F4" w:rsidP="006D75F4">
      <w:pPr>
        <w:spacing w:after="0" w:line="240" w:lineRule="auto"/>
        <w:rPr>
          <w:rFonts w:ascii="Arial" w:hAnsi="Arial" w:cs="Arial"/>
          <w:b/>
          <w:sz w:val="28"/>
          <w:szCs w:val="28"/>
        </w:rPr>
      </w:pPr>
      <w:r w:rsidRPr="00C54651">
        <w:rPr>
          <w:rFonts w:ascii="Arial" w:hAnsi="Arial" w:cs="Arial"/>
          <w:b/>
          <w:sz w:val="28"/>
          <w:szCs w:val="28"/>
        </w:rPr>
        <w:lastRenderedPageBreak/>
        <w:t>Funds held as custodian trustees on behalf of others</w:t>
      </w:r>
    </w:p>
    <w:tbl>
      <w:tblPr>
        <w:tblStyle w:val="TableGrid"/>
        <w:tblW w:w="0" w:type="auto"/>
        <w:tblLook w:val="04A0" w:firstRow="1" w:lastRow="0" w:firstColumn="1" w:lastColumn="0" w:noHBand="0" w:noVBand="1"/>
      </w:tblPr>
      <w:tblGrid>
        <w:gridCol w:w="3080"/>
        <w:gridCol w:w="6100"/>
      </w:tblGrid>
      <w:tr w:rsidR="00CB0327" w:rsidRPr="00C54651" w14:paraId="693D010B" w14:textId="77777777" w:rsidTr="00CB0327">
        <w:tc>
          <w:tcPr>
            <w:tcW w:w="3080" w:type="dxa"/>
          </w:tcPr>
          <w:p w14:paraId="39D7F7AC" w14:textId="77777777" w:rsidR="00CB0327" w:rsidRPr="00C54651" w:rsidRDefault="00CB0327" w:rsidP="001F09E3">
            <w:pPr>
              <w:rPr>
                <w:rFonts w:ascii="Arial" w:hAnsi="Arial" w:cs="Arial"/>
              </w:rPr>
            </w:pPr>
            <w:r w:rsidRPr="00C54651">
              <w:rPr>
                <w:rFonts w:ascii="Arial" w:hAnsi="Arial" w:cs="Arial"/>
              </w:rPr>
              <w:t>Description of the assets held in this capacity</w:t>
            </w:r>
          </w:p>
          <w:p w14:paraId="2D45601F" w14:textId="77777777" w:rsidR="00CB0327" w:rsidRPr="00C54651" w:rsidRDefault="00CB0327" w:rsidP="001F09E3">
            <w:pPr>
              <w:rPr>
                <w:rFonts w:ascii="Arial" w:hAnsi="Arial" w:cs="Arial"/>
              </w:rPr>
            </w:pPr>
          </w:p>
        </w:tc>
        <w:tc>
          <w:tcPr>
            <w:tcW w:w="6100" w:type="dxa"/>
          </w:tcPr>
          <w:p w14:paraId="791526F6" w14:textId="3EF43EF5" w:rsidR="00E83CF3" w:rsidRPr="00C54651" w:rsidRDefault="0013118D" w:rsidP="001F09E3">
            <w:pPr>
              <w:rPr>
                <w:rFonts w:ascii="Arial" w:hAnsi="Arial" w:cs="Arial"/>
              </w:rPr>
            </w:pPr>
            <w:r>
              <w:t>£</w:t>
            </w:r>
            <w:r w:rsidR="00E83CF3">
              <w:rPr>
                <w:rFonts w:ascii="Calibri" w:hAnsi="Calibri" w:cs="Calibri"/>
                <w:color w:val="000000"/>
              </w:rPr>
              <w:t xml:space="preserve">2,227 remaining of a </w:t>
            </w:r>
            <w:r>
              <w:t xml:space="preserve">grant from </w:t>
            </w:r>
            <w:r w:rsidR="00E83CF3">
              <w:t xml:space="preserve">the </w:t>
            </w:r>
            <w:r>
              <w:t>Yew Tree Foundation, for work that has been delayed due to lockdown</w:t>
            </w:r>
            <w:r w:rsidR="00E83CF3">
              <w:t xml:space="preserve">. </w:t>
            </w:r>
          </w:p>
          <w:p w14:paraId="5985488C" w14:textId="19840734" w:rsidR="00CB0327" w:rsidRPr="00C54651" w:rsidRDefault="00CB0327" w:rsidP="00E83CF3">
            <w:pPr>
              <w:rPr>
                <w:rFonts w:ascii="Arial" w:hAnsi="Arial" w:cs="Arial"/>
              </w:rPr>
            </w:pPr>
          </w:p>
        </w:tc>
      </w:tr>
      <w:tr w:rsidR="00CB0327" w:rsidRPr="00C54651" w14:paraId="4D1B6D3D" w14:textId="77777777" w:rsidTr="00CB0327">
        <w:tc>
          <w:tcPr>
            <w:tcW w:w="3080" w:type="dxa"/>
          </w:tcPr>
          <w:p w14:paraId="645DE932" w14:textId="77777777" w:rsidR="00CB0327" w:rsidRPr="00C54651" w:rsidRDefault="00CB0327" w:rsidP="001F09E3">
            <w:pPr>
              <w:rPr>
                <w:rFonts w:ascii="Arial" w:hAnsi="Arial" w:cs="Arial"/>
              </w:rPr>
            </w:pPr>
            <w:r w:rsidRPr="00C54651">
              <w:rPr>
                <w:rFonts w:ascii="Arial" w:hAnsi="Arial" w:cs="Arial"/>
              </w:rPr>
              <w:t>Name and objects of the charity on whose behalf the assets are held and how this falls within the custodian charity’s objects</w:t>
            </w:r>
          </w:p>
          <w:p w14:paraId="01C81A14" w14:textId="77777777" w:rsidR="00CB0327" w:rsidRPr="00C54651" w:rsidRDefault="00CB0327" w:rsidP="001F09E3">
            <w:pPr>
              <w:rPr>
                <w:rFonts w:ascii="Arial" w:hAnsi="Arial" w:cs="Arial"/>
              </w:rPr>
            </w:pPr>
          </w:p>
        </w:tc>
        <w:tc>
          <w:tcPr>
            <w:tcW w:w="6100" w:type="dxa"/>
          </w:tcPr>
          <w:p w14:paraId="52C732CA" w14:textId="77777777" w:rsidR="00E83CF3" w:rsidRPr="00E83CF3" w:rsidRDefault="0013118D" w:rsidP="001F09E3">
            <w:pPr>
              <w:rPr>
                <w:b/>
                <w:bCs/>
              </w:rPr>
            </w:pPr>
            <w:r w:rsidRPr="00E83CF3">
              <w:rPr>
                <w:b/>
                <w:bCs/>
              </w:rPr>
              <w:t xml:space="preserve">Restoring Relations Home - Restoring Relations </w:t>
            </w:r>
          </w:p>
          <w:p w14:paraId="749D2EDB" w14:textId="521D8D6B" w:rsidR="00CB0327" w:rsidRPr="00C54651" w:rsidRDefault="0013118D" w:rsidP="001F09E3">
            <w:pPr>
              <w:rPr>
                <w:rFonts w:ascii="Arial" w:hAnsi="Arial" w:cs="Arial"/>
              </w:rPr>
            </w:pPr>
            <w:r>
              <w:t>This project was set up by members of Q&amp;B leading out of discussions about holding better meetings and dealing with conflict. It has expanded to a wider community remit. Our experience is that by being able to handle disagreement and conflict better, our private, professional and community lives are improved. They provide on-line information and face to face workshops</w:t>
            </w:r>
          </w:p>
        </w:tc>
      </w:tr>
      <w:tr w:rsidR="00CB0327" w:rsidRPr="00C54651" w14:paraId="168F99F0" w14:textId="77777777" w:rsidTr="00CB0327">
        <w:tc>
          <w:tcPr>
            <w:tcW w:w="3080" w:type="dxa"/>
          </w:tcPr>
          <w:p w14:paraId="303A9A4C" w14:textId="77777777" w:rsidR="00CB0327" w:rsidRPr="00C54651" w:rsidRDefault="00CB0327" w:rsidP="001F09E3">
            <w:pPr>
              <w:rPr>
                <w:rFonts w:ascii="Arial" w:hAnsi="Arial" w:cs="Arial"/>
              </w:rPr>
            </w:pPr>
            <w:r w:rsidRPr="00C54651">
              <w:rPr>
                <w:rFonts w:ascii="Arial" w:hAnsi="Arial" w:cs="Arial"/>
              </w:rPr>
              <w:t>Details of arrangements for safe custody and segregation of such assets from the charity’s own assets</w:t>
            </w:r>
          </w:p>
          <w:p w14:paraId="533E26FB" w14:textId="77777777" w:rsidR="00CB0327" w:rsidRPr="00C54651" w:rsidRDefault="00CB0327" w:rsidP="001F09E3">
            <w:pPr>
              <w:rPr>
                <w:rFonts w:ascii="Arial" w:hAnsi="Arial" w:cs="Arial"/>
              </w:rPr>
            </w:pPr>
          </w:p>
          <w:p w14:paraId="126A4F11" w14:textId="77777777" w:rsidR="00CB0327" w:rsidRPr="00C54651" w:rsidRDefault="00CB0327" w:rsidP="001F09E3">
            <w:pPr>
              <w:rPr>
                <w:rFonts w:ascii="Arial" w:hAnsi="Arial" w:cs="Arial"/>
              </w:rPr>
            </w:pPr>
          </w:p>
        </w:tc>
        <w:tc>
          <w:tcPr>
            <w:tcW w:w="6100" w:type="dxa"/>
          </w:tcPr>
          <w:p w14:paraId="1367F786" w14:textId="388CB036" w:rsidR="00CB0327" w:rsidRPr="00C54651" w:rsidRDefault="0013118D" w:rsidP="001F09E3">
            <w:pPr>
              <w:rPr>
                <w:rFonts w:ascii="Arial" w:hAnsi="Arial" w:cs="Arial"/>
              </w:rPr>
            </w:pPr>
            <w:r>
              <w:t>Kept in our Triodos deposit account</w:t>
            </w:r>
          </w:p>
        </w:tc>
      </w:tr>
    </w:tbl>
    <w:p w14:paraId="1E113FE4" w14:textId="77777777" w:rsidR="006D75F4" w:rsidRPr="00C54651" w:rsidRDefault="006D75F4" w:rsidP="00480FAE">
      <w:pPr>
        <w:spacing w:after="0" w:line="240" w:lineRule="auto"/>
        <w:rPr>
          <w:rFonts w:ascii="Arial" w:hAnsi="Arial" w:cs="Arial"/>
          <w:b/>
        </w:rPr>
      </w:pPr>
    </w:p>
    <w:p w14:paraId="16CCCE0B" w14:textId="77777777" w:rsidR="008528F6" w:rsidRPr="00C54651" w:rsidRDefault="008528F6" w:rsidP="00480FAE">
      <w:pPr>
        <w:spacing w:after="0" w:line="240" w:lineRule="auto"/>
        <w:rPr>
          <w:rFonts w:ascii="Arial" w:hAnsi="Arial" w:cs="Arial"/>
          <w:b/>
        </w:rPr>
      </w:pPr>
      <w:r w:rsidRPr="00C54651">
        <w:rPr>
          <w:rFonts w:ascii="Arial" w:hAnsi="Arial" w:cs="Arial"/>
          <w:b/>
        </w:rPr>
        <w:t>Additional information (optional)</w:t>
      </w:r>
    </w:p>
    <w:tbl>
      <w:tblPr>
        <w:tblW w:w="107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40"/>
        <w:gridCol w:w="1217"/>
        <w:gridCol w:w="2268"/>
        <w:gridCol w:w="5802"/>
        <w:gridCol w:w="763"/>
      </w:tblGrid>
      <w:tr w:rsidR="002F3C82" w:rsidRPr="00C54651" w14:paraId="61433A87" w14:textId="77777777" w:rsidTr="002F3C82">
        <w:trPr>
          <w:cantSplit/>
          <w:jc w:val="center"/>
        </w:trPr>
        <w:tc>
          <w:tcPr>
            <w:tcW w:w="10790" w:type="dxa"/>
            <w:gridSpan w:val="5"/>
            <w:tcBorders>
              <w:top w:val="nil"/>
              <w:left w:val="nil"/>
              <w:bottom w:val="nil"/>
              <w:right w:val="nil"/>
            </w:tcBorders>
          </w:tcPr>
          <w:p w14:paraId="4A094906" w14:textId="77777777" w:rsidR="002F3C82" w:rsidRPr="00C54651" w:rsidRDefault="005E1074" w:rsidP="002F3C82">
            <w:pPr>
              <w:numPr>
                <w:ilvl w:val="12"/>
                <w:numId w:val="0"/>
              </w:numPr>
              <w:spacing w:before="120" w:after="120" w:line="240" w:lineRule="auto"/>
              <w:rPr>
                <w:rFonts w:ascii="Arial" w:eastAsia="Times New Roman" w:hAnsi="Arial" w:cs="Arial"/>
                <w:b/>
                <w:lang w:eastAsia="en-GB"/>
              </w:rPr>
            </w:pPr>
            <w:r w:rsidRPr="00C54651">
              <w:rPr>
                <w:rFonts w:ascii="Arial" w:eastAsia="Times New Roman" w:hAnsi="Arial" w:cs="Arial"/>
                <w:b/>
                <w:lang w:eastAsia="en-GB"/>
              </w:rPr>
              <w:t xml:space="preserve">          </w:t>
            </w:r>
            <w:r w:rsidR="002F3C82" w:rsidRPr="00C54651">
              <w:rPr>
                <w:rFonts w:ascii="Arial" w:eastAsia="Times New Roman" w:hAnsi="Arial" w:cs="Arial"/>
                <w:b/>
                <w:lang w:eastAsia="en-GB"/>
              </w:rPr>
              <w:t>Names and addresses of advisers (Optional information)</w:t>
            </w:r>
          </w:p>
        </w:tc>
      </w:tr>
      <w:tr w:rsidR="002F3C82" w:rsidRPr="00C54651" w14:paraId="1431C2FE" w14:textId="77777777" w:rsidTr="005E1074">
        <w:tblPrEx>
          <w:tblCellMar>
            <w:left w:w="56" w:type="dxa"/>
            <w:right w:w="56" w:type="dxa"/>
          </w:tblCellMar>
        </w:tblPrEx>
        <w:trPr>
          <w:gridBefore w:val="1"/>
          <w:gridAfter w:val="1"/>
          <w:wBefore w:w="740" w:type="dxa"/>
          <w:wAfter w:w="763" w:type="dxa"/>
          <w:cantSplit/>
          <w:jc w:val="center"/>
        </w:trPr>
        <w:tc>
          <w:tcPr>
            <w:tcW w:w="1217" w:type="dxa"/>
            <w:tcBorders>
              <w:top w:val="nil"/>
              <w:left w:val="nil"/>
              <w:bottom w:val="single" w:sz="4" w:space="0" w:color="auto"/>
              <w:right w:val="nil"/>
            </w:tcBorders>
          </w:tcPr>
          <w:p w14:paraId="6B293497" w14:textId="77777777" w:rsidR="002F3C82" w:rsidRPr="00C54651" w:rsidRDefault="002F3C82" w:rsidP="002F3C82">
            <w:pPr>
              <w:keepNext/>
              <w:spacing w:after="0" w:line="240" w:lineRule="auto"/>
              <w:outlineLvl w:val="2"/>
              <w:rPr>
                <w:rFonts w:ascii="Arial" w:eastAsia="Times New Roman" w:hAnsi="Arial" w:cs="Arial"/>
                <w:b/>
                <w:lang w:eastAsia="en-GB"/>
              </w:rPr>
            </w:pPr>
            <w:r w:rsidRPr="00C54651">
              <w:rPr>
                <w:rFonts w:ascii="Arial" w:eastAsia="Times New Roman" w:hAnsi="Arial" w:cs="Arial"/>
                <w:b/>
                <w:lang w:eastAsia="en-GB"/>
              </w:rPr>
              <w:t>Type of adviser</w:t>
            </w:r>
          </w:p>
        </w:tc>
        <w:tc>
          <w:tcPr>
            <w:tcW w:w="2268" w:type="dxa"/>
            <w:tcBorders>
              <w:top w:val="nil"/>
              <w:left w:val="nil"/>
              <w:bottom w:val="single" w:sz="4" w:space="0" w:color="auto"/>
              <w:right w:val="nil"/>
            </w:tcBorders>
          </w:tcPr>
          <w:p w14:paraId="26D3861C" w14:textId="77777777" w:rsidR="002F3C82" w:rsidRPr="00C54651" w:rsidRDefault="002F3C82" w:rsidP="002F3C82">
            <w:pPr>
              <w:spacing w:after="0" w:line="240" w:lineRule="auto"/>
              <w:rPr>
                <w:rFonts w:ascii="Arial" w:eastAsia="Times New Roman" w:hAnsi="Arial" w:cs="Arial"/>
                <w:b/>
                <w:lang w:eastAsia="en-GB"/>
              </w:rPr>
            </w:pPr>
            <w:r w:rsidRPr="00C54651">
              <w:rPr>
                <w:rFonts w:ascii="Arial" w:eastAsia="Times New Roman" w:hAnsi="Arial" w:cs="Arial"/>
                <w:b/>
                <w:lang w:eastAsia="en-GB"/>
              </w:rPr>
              <w:t>Name</w:t>
            </w:r>
          </w:p>
        </w:tc>
        <w:tc>
          <w:tcPr>
            <w:tcW w:w="5802" w:type="dxa"/>
            <w:tcBorders>
              <w:top w:val="nil"/>
              <w:left w:val="nil"/>
              <w:bottom w:val="single" w:sz="4" w:space="0" w:color="auto"/>
              <w:right w:val="nil"/>
            </w:tcBorders>
          </w:tcPr>
          <w:p w14:paraId="1BCCA063" w14:textId="77777777" w:rsidR="002F3C82" w:rsidRPr="00C54651" w:rsidRDefault="002F3C82" w:rsidP="002F3C82">
            <w:pPr>
              <w:spacing w:after="0" w:line="240" w:lineRule="auto"/>
              <w:rPr>
                <w:rFonts w:ascii="Arial" w:eastAsia="Times New Roman" w:hAnsi="Arial" w:cs="Arial"/>
                <w:b/>
                <w:lang w:eastAsia="en-GB"/>
              </w:rPr>
            </w:pPr>
            <w:r w:rsidRPr="00C54651">
              <w:rPr>
                <w:rFonts w:ascii="Arial" w:eastAsia="Times New Roman" w:hAnsi="Arial" w:cs="Arial"/>
                <w:b/>
                <w:lang w:eastAsia="en-GB"/>
              </w:rPr>
              <w:t>Address</w:t>
            </w:r>
          </w:p>
        </w:tc>
      </w:tr>
      <w:tr w:rsidR="002F3C82" w:rsidRPr="00C54651" w14:paraId="6AEAFBC7" w14:textId="77777777" w:rsidTr="005E1074">
        <w:tblPrEx>
          <w:tblCellMar>
            <w:left w:w="56" w:type="dxa"/>
            <w:right w:w="56" w:type="dxa"/>
          </w:tblCellMar>
        </w:tblPrEx>
        <w:trPr>
          <w:gridBefore w:val="1"/>
          <w:gridAfter w:val="1"/>
          <w:wBefore w:w="740" w:type="dxa"/>
          <w:wAfter w:w="763" w:type="dxa"/>
          <w:cantSplit/>
          <w:jc w:val="center"/>
        </w:trPr>
        <w:tc>
          <w:tcPr>
            <w:tcW w:w="1217" w:type="dxa"/>
            <w:tcBorders>
              <w:top w:val="single" w:sz="4" w:space="0" w:color="auto"/>
              <w:left w:val="single" w:sz="4" w:space="0" w:color="auto"/>
              <w:bottom w:val="single" w:sz="4" w:space="0" w:color="auto"/>
              <w:right w:val="single" w:sz="4" w:space="0" w:color="auto"/>
            </w:tcBorders>
          </w:tcPr>
          <w:p w14:paraId="5412599F" w14:textId="7343BC4D" w:rsidR="002F3C82" w:rsidRPr="00C54651" w:rsidRDefault="008A0577" w:rsidP="002F3C82">
            <w:pPr>
              <w:keepNext/>
              <w:spacing w:before="60" w:after="60" w:line="240" w:lineRule="auto"/>
              <w:outlineLvl w:val="2"/>
              <w:rPr>
                <w:rFonts w:ascii="Arial" w:eastAsia="Times New Roman" w:hAnsi="Arial" w:cs="Arial"/>
                <w:b/>
                <w:lang w:eastAsia="en-GB"/>
              </w:rPr>
            </w:pPr>
            <w:r>
              <w:t>Accounts examiner</w:t>
            </w:r>
          </w:p>
        </w:tc>
        <w:tc>
          <w:tcPr>
            <w:tcW w:w="2268" w:type="dxa"/>
            <w:tcBorders>
              <w:top w:val="single" w:sz="4" w:space="0" w:color="auto"/>
              <w:left w:val="single" w:sz="4" w:space="0" w:color="auto"/>
              <w:bottom w:val="single" w:sz="4" w:space="0" w:color="auto"/>
              <w:right w:val="single" w:sz="4" w:space="0" w:color="auto"/>
            </w:tcBorders>
          </w:tcPr>
          <w:p w14:paraId="5F051050" w14:textId="14AA0BD0" w:rsidR="002F3C82" w:rsidRPr="00C54651" w:rsidRDefault="008A0577" w:rsidP="002F3C82">
            <w:pPr>
              <w:spacing w:before="60" w:after="60" w:line="240" w:lineRule="auto"/>
              <w:rPr>
                <w:rFonts w:ascii="Arial" w:eastAsia="Times New Roman" w:hAnsi="Arial" w:cs="Arial"/>
                <w:szCs w:val="20"/>
                <w:lang w:eastAsia="en-GB"/>
              </w:rPr>
            </w:pPr>
            <w:r>
              <w:t>Gilbert Holbourn</w:t>
            </w:r>
          </w:p>
        </w:tc>
        <w:tc>
          <w:tcPr>
            <w:tcW w:w="5802" w:type="dxa"/>
            <w:tcBorders>
              <w:top w:val="single" w:sz="4" w:space="0" w:color="auto"/>
              <w:left w:val="single" w:sz="4" w:space="0" w:color="auto"/>
              <w:bottom w:val="single" w:sz="4" w:space="0" w:color="auto"/>
              <w:right w:val="single" w:sz="4" w:space="0" w:color="auto"/>
            </w:tcBorders>
          </w:tcPr>
          <w:p w14:paraId="233E8C51" w14:textId="77777777" w:rsidR="008A0577" w:rsidRDefault="008A0577" w:rsidP="002F3C82">
            <w:pPr>
              <w:spacing w:before="60" w:after="60" w:line="240" w:lineRule="auto"/>
            </w:pPr>
            <w:r>
              <w:t xml:space="preserve">1 Upper Bridge Street </w:t>
            </w:r>
          </w:p>
          <w:p w14:paraId="75DD7B1F" w14:textId="77777777" w:rsidR="008A0577" w:rsidRDefault="008A0577" w:rsidP="002F3C82">
            <w:pPr>
              <w:spacing w:before="60" w:after="60" w:line="240" w:lineRule="auto"/>
            </w:pPr>
            <w:r>
              <w:t xml:space="preserve">Wye </w:t>
            </w:r>
          </w:p>
          <w:p w14:paraId="6352840C" w14:textId="77777777" w:rsidR="008A0577" w:rsidRDefault="008A0577" w:rsidP="002F3C82">
            <w:pPr>
              <w:spacing w:before="60" w:after="60" w:line="240" w:lineRule="auto"/>
            </w:pPr>
            <w:r>
              <w:t>Kent</w:t>
            </w:r>
          </w:p>
          <w:p w14:paraId="604FA7F3" w14:textId="21EE4FD2" w:rsidR="002F3C82" w:rsidRPr="00C54651" w:rsidRDefault="008A0577" w:rsidP="002F3C82">
            <w:pPr>
              <w:spacing w:before="60" w:after="60" w:line="240" w:lineRule="auto"/>
              <w:rPr>
                <w:rFonts w:ascii="Arial" w:eastAsia="Times New Roman" w:hAnsi="Arial" w:cs="Arial"/>
                <w:szCs w:val="20"/>
                <w:lang w:eastAsia="en-GB"/>
              </w:rPr>
            </w:pPr>
            <w:r>
              <w:t>TN25</w:t>
            </w:r>
            <w:r w:rsidR="00CA6A06">
              <w:t xml:space="preserve"> </w:t>
            </w:r>
            <w:r>
              <w:t>5AF</w:t>
            </w:r>
          </w:p>
        </w:tc>
      </w:tr>
      <w:tr w:rsidR="002F3C82" w:rsidRPr="00C54651" w14:paraId="018B2F72" w14:textId="77777777" w:rsidTr="005E1074">
        <w:tblPrEx>
          <w:tblCellMar>
            <w:left w:w="56" w:type="dxa"/>
            <w:right w:w="56" w:type="dxa"/>
          </w:tblCellMar>
        </w:tblPrEx>
        <w:trPr>
          <w:gridBefore w:val="1"/>
          <w:gridAfter w:val="1"/>
          <w:wBefore w:w="740" w:type="dxa"/>
          <w:wAfter w:w="763" w:type="dxa"/>
          <w:cantSplit/>
          <w:jc w:val="center"/>
        </w:trPr>
        <w:tc>
          <w:tcPr>
            <w:tcW w:w="1217" w:type="dxa"/>
            <w:tcBorders>
              <w:top w:val="single" w:sz="4" w:space="0" w:color="auto"/>
              <w:left w:val="single" w:sz="4" w:space="0" w:color="auto"/>
              <w:bottom w:val="single" w:sz="4" w:space="0" w:color="auto"/>
              <w:right w:val="single" w:sz="4" w:space="0" w:color="auto"/>
            </w:tcBorders>
          </w:tcPr>
          <w:p w14:paraId="53C9EDB7" w14:textId="77777777" w:rsidR="002F3C82" w:rsidRPr="00C54651" w:rsidRDefault="002F3C82" w:rsidP="002F3C82">
            <w:pPr>
              <w:keepNext/>
              <w:spacing w:before="60" w:after="60" w:line="240" w:lineRule="auto"/>
              <w:outlineLvl w:val="2"/>
              <w:rPr>
                <w:rFonts w:ascii="Arial" w:eastAsia="Times New Roman" w:hAnsi="Arial" w:cs="Arial"/>
                <w:b/>
                <w:lang w:eastAsia="en-GB"/>
              </w:rPr>
            </w:pPr>
          </w:p>
        </w:tc>
        <w:tc>
          <w:tcPr>
            <w:tcW w:w="2268" w:type="dxa"/>
            <w:tcBorders>
              <w:top w:val="single" w:sz="4" w:space="0" w:color="auto"/>
              <w:left w:val="single" w:sz="4" w:space="0" w:color="auto"/>
              <w:bottom w:val="single" w:sz="4" w:space="0" w:color="auto"/>
              <w:right w:val="single" w:sz="4" w:space="0" w:color="auto"/>
            </w:tcBorders>
          </w:tcPr>
          <w:p w14:paraId="04B15908" w14:textId="77777777" w:rsidR="002F3C82" w:rsidRPr="00C54651" w:rsidRDefault="002F3C82" w:rsidP="002F3C82">
            <w:pPr>
              <w:spacing w:before="60" w:after="60" w:line="240" w:lineRule="auto"/>
              <w:rPr>
                <w:rFonts w:ascii="Arial" w:eastAsia="Times New Roman" w:hAnsi="Arial" w:cs="Arial"/>
                <w:szCs w:val="20"/>
                <w:lang w:eastAsia="en-GB"/>
              </w:rPr>
            </w:pPr>
          </w:p>
        </w:tc>
        <w:tc>
          <w:tcPr>
            <w:tcW w:w="5802" w:type="dxa"/>
            <w:tcBorders>
              <w:top w:val="single" w:sz="4" w:space="0" w:color="auto"/>
              <w:left w:val="single" w:sz="4" w:space="0" w:color="auto"/>
              <w:bottom w:val="single" w:sz="4" w:space="0" w:color="auto"/>
              <w:right w:val="single" w:sz="4" w:space="0" w:color="auto"/>
            </w:tcBorders>
          </w:tcPr>
          <w:p w14:paraId="22B12954" w14:textId="77777777" w:rsidR="002F3C82" w:rsidRPr="00C54651" w:rsidRDefault="002F3C82" w:rsidP="002F3C82">
            <w:pPr>
              <w:spacing w:before="60" w:after="60" w:line="240" w:lineRule="auto"/>
              <w:rPr>
                <w:rFonts w:ascii="Arial" w:eastAsia="Times New Roman" w:hAnsi="Arial" w:cs="Arial"/>
                <w:szCs w:val="20"/>
                <w:lang w:eastAsia="en-GB"/>
              </w:rPr>
            </w:pPr>
          </w:p>
        </w:tc>
      </w:tr>
      <w:tr w:rsidR="002F3C82" w:rsidRPr="00C54651" w14:paraId="3B1AB67E" w14:textId="77777777" w:rsidTr="005E1074">
        <w:tblPrEx>
          <w:tblCellMar>
            <w:left w:w="56" w:type="dxa"/>
            <w:right w:w="56" w:type="dxa"/>
          </w:tblCellMar>
        </w:tblPrEx>
        <w:trPr>
          <w:gridBefore w:val="1"/>
          <w:gridAfter w:val="1"/>
          <w:wBefore w:w="740" w:type="dxa"/>
          <w:wAfter w:w="763" w:type="dxa"/>
          <w:cantSplit/>
          <w:jc w:val="center"/>
        </w:trPr>
        <w:tc>
          <w:tcPr>
            <w:tcW w:w="1217" w:type="dxa"/>
            <w:tcBorders>
              <w:top w:val="single" w:sz="4" w:space="0" w:color="auto"/>
              <w:left w:val="single" w:sz="4" w:space="0" w:color="auto"/>
              <w:bottom w:val="single" w:sz="4" w:space="0" w:color="auto"/>
              <w:right w:val="single" w:sz="4" w:space="0" w:color="auto"/>
            </w:tcBorders>
          </w:tcPr>
          <w:p w14:paraId="53A7D72B" w14:textId="77777777" w:rsidR="002F3C82" w:rsidRPr="00C54651" w:rsidRDefault="002F3C82" w:rsidP="002F3C82">
            <w:pPr>
              <w:keepNext/>
              <w:spacing w:before="60" w:after="60" w:line="240" w:lineRule="auto"/>
              <w:outlineLvl w:val="2"/>
              <w:rPr>
                <w:rFonts w:ascii="Arial" w:eastAsia="Times New Roman" w:hAnsi="Arial" w:cs="Arial"/>
                <w:b/>
                <w:lang w:eastAsia="en-GB"/>
              </w:rPr>
            </w:pPr>
          </w:p>
        </w:tc>
        <w:tc>
          <w:tcPr>
            <w:tcW w:w="2268" w:type="dxa"/>
            <w:tcBorders>
              <w:top w:val="single" w:sz="4" w:space="0" w:color="auto"/>
              <w:left w:val="single" w:sz="4" w:space="0" w:color="auto"/>
              <w:bottom w:val="single" w:sz="4" w:space="0" w:color="auto"/>
              <w:right w:val="single" w:sz="4" w:space="0" w:color="auto"/>
            </w:tcBorders>
          </w:tcPr>
          <w:p w14:paraId="68F673A6" w14:textId="77777777" w:rsidR="002F3C82" w:rsidRPr="00C54651" w:rsidRDefault="002F3C82" w:rsidP="002F3C82">
            <w:pPr>
              <w:spacing w:before="60" w:after="60" w:line="240" w:lineRule="auto"/>
              <w:rPr>
                <w:rFonts w:ascii="Arial" w:eastAsia="Times New Roman" w:hAnsi="Arial" w:cs="Arial"/>
                <w:szCs w:val="20"/>
                <w:lang w:eastAsia="en-GB"/>
              </w:rPr>
            </w:pPr>
          </w:p>
        </w:tc>
        <w:tc>
          <w:tcPr>
            <w:tcW w:w="5802" w:type="dxa"/>
            <w:tcBorders>
              <w:top w:val="single" w:sz="4" w:space="0" w:color="auto"/>
              <w:left w:val="single" w:sz="4" w:space="0" w:color="auto"/>
              <w:bottom w:val="single" w:sz="4" w:space="0" w:color="auto"/>
              <w:right w:val="single" w:sz="4" w:space="0" w:color="auto"/>
            </w:tcBorders>
          </w:tcPr>
          <w:p w14:paraId="51BF833E" w14:textId="77777777" w:rsidR="002F3C82" w:rsidRPr="00C54651" w:rsidRDefault="002F3C82" w:rsidP="002F3C82">
            <w:pPr>
              <w:spacing w:before="60" w:after="60" w:line="240" w:lineRule="auto"/>
              <w:rPr>
                <w:rFonts w:ascii="Arial" w:eastAsia="Times New Roman" w:hAnsi="Arial" w:cs="Arial"/>
                <w:szCs w:val="20"/>
                <w:lang w:eastAsia="en-GB"/>
              </w:rPr>
            </w:pPr>
          </w:p>
        </w:tc>
      </w:tr>
      <w:tr w:rsidR="002F3C82" w:rsidRPr="00C54651" w14:paraId="45D301A4" w14:textId="77777777" w:rsidTr="005E1074">
        <w:tblPrEx>
          <w:tblCellMar>
            <w:left w:w="56" w:type="dxa"/>
            <w:right w:w="56" w:type="dxa"/>
          </w:tblCellMar>
        </w:tblPrEx>
        <w:trPr>
          <w:gridBefore w:val="1"/>
          <w:gridAfter w:val="1"/>
          <w:wBefore w:w="740" w:type="dxa"/>
          <w:wAfter w:w="763" w:type="dxa"/>
          <w:cantSplit/>
          <w:jc w:val="center"/>
        </w:trPr>
        <w:tc>
          <w:tcPr>
            <w:tcW w:w="1217" w:type="dxa"/>
            <w:tcBorders>
              <w:top w:val="single" w:sz="4" w:space="0" w:color="auto"/>
              <w:left w:val="single" w:sz="4" w:space="0" w:color="auto"/>
              <w:bottom w:val="single" w:sz="4" w:space="0" w:color="auto"/>
              <w:right w:val="single" w:sz="4" w:space="0" w:color="auto"/>
            </w:tcBorders>
          </w:tcPr>
          <w:p w14:paraId="0AD7D8DE" w14:textId="77777777" w:rsidR="002F3C82" w:rsidRPr="00C54651" w:rsidRDefault="002F3C82" w:rsidP="002F3C82">
            <w:pPr>
              <w:keepNext/>
              <w:spacing w:before="60" w:after="60" w:line="240" w:lineRule="auto"/>
              <w:outlineLvl w:val="2"/>
              <w:rPr>
                <w:rFonts w:ascii="Arial" w:eastAsia="Times New Roman" w:hAnsi="Arial" w:cs="Arial"/>
                <w:b/>
                <w:lang w:eastAsia="en-GB"/>
              </w:rPr>
            </w:pPr>
          </w:p>
        </w:tc>
        <w:tc>
          <w:tcPr>
            <w:tcW w:w="2268" w:type="dxa"/>
            <w:tcBorders>
              <w:top w:val="single" w:sz="4" w:space="0" w:color="auto"/>
              <w:left w:val="single" w:sz="4" w:space="0" w:color="auto"/>
              <w:bottom w:val="single" w:sz="6" w:space="0" w:color="auto"/>
              <w:right w:val="single" w:sz="4" w:space="0" w:color="auto"/>
            </w:tcBorders>
          </w:tcPr>
          <w:p w14:paraId="15A76F01" w14:textId="77777777" w:rsidR="002F3C82" w:rsidRPr="00C54651" w:rsidRDefault="002F3C82" w:rsidP="002F3C82">
            <w:pPr>
              <w:spacing w:before="60" w:after="60" w:line="240" w:lineRule="auto"/>
              <w:rPr>
                <w:rFonts w:ascii="Arial" w:eastAsia="Times New Roman" w:hAnsi="Arial" w:cs="Arial"/>
                <w:szCs w:val="20"/>
                <w:lang w:eastAsia="en-GB"/>
              </w:rPr>
            </w:pPr>
          </w:p>
        </w:tc>
        <w:tc>
          <w:tcPr>
            <w:tcW w:w="5802" w:type="dxa"/>
            <w:tcBorders>
              <w:top w:val="single" w:sz="4" w:space="0" w:color="auto"/>
              <w:left w:val="single" w:sz="4" w:space="0" w:color="auto"/>
              <w:bottom w:val="single" w:sz="6" w:space="0" w:color="auto"/>
              <w:right w:val="single" w:sz="4" w:space="0" w:color="auto"/>
            </w:tcBorders>
          </w:tcPr>
          <w:p w14:paraId="535A2F3C" w14:textId="77777777" w:rsidR="002F3C82" w:rsidRPr="00C54651" w:rsidRDefault="002F3C82" w:rsidP="002F3C82">
            <w:pPr>
              <w:spacing w:before="60" w:after="60" w:line="240" w:lineRule="auto"/>
              <w:rPr>
                <w:rFonts w:ascii="Arial" w:eastAsia="Times New Roman" w:hAnsi="Arial" w:cs="Arial"/>
                <w:szCs w:val="20"/>
                <w:lang w:eastAsia="en-GB"/>
              </w:rPr>
            </w:pPr>
          </w:p>
        </w:tc>
      </w:tr>
      <w:tr w:rsidR="002F3C82" w:rsidRPr="00C54651" w14:paraId="5CB71A49" w14:textId="77777777" w:rsidTr="005E1074">
        <w:tblPrEx>
          <w:tblCellMar>
            <w:left w:w="56" w:type="dxa"/>
            <w:right w:w="56" w:type="dxa"/>
          </w:tblCellMar>
        </w:tblPrEx>
        <w:trPr>
          <w:gridBefore w:val="1"/>
          <w:gridAfter w:val="1"/>
          <w:wBefore w:w="740" w:type="dxa"/>
          <w:wAfter w:w="763" w:type="dxa"/>
          <w:cantSplit/>
          <w:jc w:val="center"/>
        </w:trPr>
        <w:tc>
          <w:tcPr>
            <w:tcW w:w="9287" w:type="dxa"/>
            <w:gridSpan w:val="3"/>
            <w:tcBorders>
              <w:top w:val="nil"/>
              <w:left w:val="nil"/>
              <w:bottom w:val="single" w:sz="4" w:space="0" w:color="auto"/>
              <w:right w:val="nil"/>
            </w:tcBorders>
          </w:tcPr>
          <w:p w14:paraId="4AF2B92F" w14:textId="77777777" w:rsidR="002F3C82" w:rsidRPr="00C54651" w:rsidRDefault="002F3C82" w:rsidP="002F3C82">
            <w:pPr>
              <w:spacing w:before="60" w:after="60" w:line="240" w:lineRule="auto"/>
              <w:rPr>
                <w:rFonts w:ascii="Arial" w:eastAsia="Times New Roman" w:hAnsi="Arial" w:cs="Arial"/>
                <w:b/>
                <w:szCs w:val="20"/>
                <w:lang w:eastAsia="en-GB"/>
              </w:rPr>
            </w:pPr>
            <w:r w:rsidRPr="00C54651">
              <w:rPr>
                <w:rFonts w:ascii="Arial" w:eastAsia="Times New Roman" w:hAnsi="Arial" w:cs="Arial"/>
                <w:b/>
                <w:szCs w:val="20"/>
                <w:lang w:eastAsia="en-GB"/>
              </w:rPr>
              <w:t>Name of chief executive or names of senior staff members (Optional information)</w:t>
            </w:r>
          </w:p>
        </w:tc>
      </w:tr>
      <w:tr w:rsidR="002F3C82" w:rsidRPr="00C54651" w14:paraId="5EAFB90D" w14:textId="77777777" w:rsidTr="005E1074">
        <w:tblPrEx>
          <w:tblCellMar>
            <w:left w:w="56" w:type="dxa"/>
            <w:right w:w="56" w:type="dxa"/>
          </w:tblCellMar>
        </w:tblPrEx>
        <w:trPr>
          <w:gridBefore w:val="1"/>
          <w:gridAfter w:val="1"/>
          <w:wBefore w:w="740" w:type="dxa"/>
          <w:wAfter w:w="763" w:type="dxa"/>
          <w:cantSplit/>
          <w:jc w:val="center"/>
        </w:trPr>
        <w:tc>
          <w:tcPr>
            <w:tcW w:w="9287" w:type="dxa"/>
            <w:gridSpan w:val="3"/>
            <w:tcBorders>
              <w:top w:val="single" w:sz="4" w:space="0" w:color="auto"/>
              <w:left w:val="single" w:sz="4" w:space="0" w:color="auto"/>
              <w:bottom w:val="single" w:sz="4" w:space="0" w:color="auto"/>
              <w:right w:val="single" w:sz="4" w:space="0" w:color="auto"/>
            </w:tcBorders>
          </w:tcPr>
          <w:p w14:paraId="77785708" w14:textId="77777777" w:rsidR="002F3C82" w:rsidRPr="00C54651" w:rsidRDefault="002F3C82" w:rsidP="002F3C82">
            <w:pPr>
              <w:spacing w:before="60" w:after="60" w:line="240" w:lineRule="auto"/>
              <w:rPr>
                <w:rFonts w:ascii="Arial" w:eastAsia="Times New Roman" w:hAnsi="Arial" w:cs="Arial"/>
                <w:szCs w:val="20"/>
                <w:lang w:eastAsia="en-GB"/>
              </w:rPr>
            </w:pPr>
          </w:p>
        </w:tc>
      </w:tr>
    </w:tbl>
    <w:p w14:paraId="165B1E56" w14:textId="77777777" w:rsidR="00DE0DC6" w:rsidRPr="00C54651" w:rsidRDefault="00DE0DC6" w:rsidP="00372A5E">
      <w:pPr>
        <w:spacing w:after="0" w:line="240" w:lineRule="auto"/>
        <w:rPr>
          <w:rFonts w:ascii="Arial" w:hAnsi="Arial" w:cs="Arial"/>
          <w:b/>
          <w:sz w:val="28"/>
          <w:szCs w:val="28"/>
        </w:rPr>
      </w:pPr>
    </w:p>
    <w:p w14:paraId="40A79153" w14:textId="77777777" w:rsidR="00AC068F" w:rsidRPr="00C54651" w:rsidRDefault="00AC068F" w:rsidP="00372A5E">
      <w:pPr>
        <w:spacing w:after="0" w:line="240" w:lineRule="auto"/>
        <w:rPr>
          <w:rFonts w:ascii="Arial" w:eastAsia="Times New Roman" w:hAnsi="Arial" w:cs="Arial"/>
          <w:b/>
          <w:sz w:val="28"/>
          <w:szCs w:val="28"/>
          <w:lang w:eastAsia="en-GB"/>
        </w:rPr>
      </w:pPr>
      <w:r w:rsidRPr="00C54651">
        <w:rPr>
          <w:rFonts w:ascii="Arial" w:eastAsia="Times New Roman" w:hAnsi="Arial" w:cs="Arial"/>
          <w:b/>
          <w:sz w:val="28"/>
          <w:szCs w:val="28"/>
          <w:lang w:eastAsia="en-GB"/>
        </w:rPr>
        <w:t>Exemptions from disclosure</w:t>
      </w:r>
    </w:p>
    <w:p w14:paraId="777EECF3" w14:textId="77777777" w:rsidR="00AC068F" w:rsidRPr="00C54651" w:rsidRDefault="00AC068F" w:rsidP="00372A5E">
      <w:pPr>
        <w:spacing w:after="0" w:line="240" w:lineRule="auto"/>
        <w:rPr>
          <w:rFonts w:ascii="Arial" w:eastAsia="Times New Roman" w:hAnsi="Arial" w:cs="Arial"/>
          <w:b/>
          <w:lang w:eastAsia="en-GB"/>
        </w:rPr>
      </w:pPr>
    </w:p>
    <w:p w14:paraId="5B551146" w14:textId="77777777" w:rsidR="00AC068F" w:rsidRPr="0088538F" w:rsidRDefault="00AC068F" w:rsidP="00AC068F">
      <w:pPr>
        <w:spacing w:after="0" w:line="240" w:lineRule="auto"/>
        <w:rPr>
          <w:rFonts w:ascii="Arial" w:eastAsia="Times New Roman" w:hAnsi="Arial" w:cs="Arial"/>
          <w:lang w:eastAsia="en-GB"/>
        </w:rPr>
      </w:pPr>
      <w:r w:rsidRPr="00C54651">
        <w:rPr>
          <w:rFonts w:ascii="Arial" w:eastAsia="Times New Roman" w:hAnsi="Arial" w:cs="Arial"/>
          <w:lang w:eastAsia="en-GB"/>
        </w:rPr>
        <w:t>Reason for non-disclosure of key personnel details</w:t>
      </w:r>
    </w:p>
    <w:tbl>
      <w:tblPr>
        <w:tblW w:w="96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AC068F" w14:paraId="7AEB6A9E" w14:textId="77777777" w:rsidTr="00E15249">
        <w:trPr>
          <w:trHeight w:val="1229"/>
        </w:trPr>
        <w:tc>
          <w:tcPr>
            <w:tcW w:w="9615" w:type="dxa"/>
            <w:tcBorders>
              <w:bottom w:val="single" w:sz="4" w:space="0" w:color="auto"/>
            </w:tcBorders>
          </w:tcPr>
          <w:p w14:paraId="698492F4" w14:textId="77777777" w:rsidR="00AC068F" w:rsidRDefault="00AC068F" w:rsidP="00E15249">
            <w:pPr>
              <w:spacing w:after="0" w:line="240" w:lineRule="auto"/>
              <w:ind w:left="15"/>
              <w:rPr>
                <w:rFonts w:ascii="Arial" w:hAnsi="Arial" w:cs="Arial"/>
                <w:b/>
              </w:rPr>
            </w:pPr>
          </w:p>
          <w:p w14:paraId="1E068365" w14:textId="77777777" w:rsidR="00AC068F" w:rsidRDefault="00AC068F" w:rsidP="00E15249">
            <w:pPr>
              <w:spacing w:after="0" w:line="240" w:lineRule="auto"/>
              <w:ind w:left="15"/>
              <w:rPr>
                <w:rFonts w:ascii="Arial" w:hAnsi="Arial" w:cs="Arial"/>
                <w:b/>
              </w:rPr>
            </w:pPr>
          </w:p>
        </w:tc>
      </w:tr>
    </w:tbl>
    <w:p w14:paraId="346620B1" w14:textId="77777777" w:rsidR="00AC068F" w:rsidRDefault="00AC068F" w:rsidP="00AC068F">
      <w:pPr>
        <w:spacing w:after="0" w:line="240" w:lineRule="auto"/>
        <w:rPr>
          <w:rFonts w:ascii="Arial" w:eastAsia="Times New Roman" w:hAnsi="Arial" w:cs="Arial"/>
          <w:sz w:val="16"/>
          <w:szCs w:val="16"/>
          <w:lang w:eastAsia="en-GB"/>
        </w:rPr>
      </w:pPr>
    </w:p>
    <w:p w14:paraId="4D00F25A" w14:textId="77777777" w:rsidR="00DE0DC6" w:rsidRPr="00E063C0" w:rsidRDefault="00DE0DC6" w:rsidP="00DE0DC6">
      <w:pPr>
        <w:spacing w:after="0" w:line="240" w:lineRule="auto"/>
        <w:rPr>
          <w:rFonts w:ascii="Arial" w:hAnsi="Arial" w:cs="Arial"/>
          <w:b/>
          <w:sz w:val="28"/>
          <w:szCs w:val="28"/>
        </w:rPr>
      </w:pPr>
      <w:r w:rsidRPr="00E063C0">
        <w:rPr>
          <w:rFonts w:ascii="Arial" w:hAnsi="Arial" w:cs="Arial"/>
          <w:b/>
          <w:sz w:val="28"/>
          <w:szCs w:val="28"/>
        </w:rPr>
        <w:t>Other optional information</w:t>
      </w:r>
    </w:p>
    <w:tbl>
      <w:tblPr>
        <w:tblW w:w="96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DE0DC6" w14:paraId="0E20B6FF" w14:textId="77777777" w:rsidTr="00E15249">
        <w:trPr>
          <w:trHeight w:val="1229"/>
        </w:trPr>
        <w:tc>
          <w:tcPr>
            <w:tcW w:w="9615" w:type="dxa"/>
            <w:tcBorders>
              <w:bottom w:val="single" w:sz="4" w:space="0" w:color="auto"/>
            </w:tcBorders>
          </w:tcPr>
          <w:p w14:paraId="385E4E8C" w14:textId="77777777" w:rsidR="00DE0DC6" w:rsidRDefault="00DE0DC6" w:rsidP="00E15249">
            <w:pPr>
              <w:spacing w:after="0" w:line="240" w:lineRule="auto"/>
              <w:ind w:left="15"/>
              <w:rPr>
                <w:rFonts w:ascii="Arial" w:hAnsi="Arial" w:cs="Arial"/>
                <w:b/>
              </w:rPr>
            </w:pPr>
          </w:p>
          <w:p w14:paraId="14F82143" w14:textId="77777777" w:rsidR="00DE0DC6" w:rsidRDefault="00DE0DC6" w:rsidP="00E15249">
            <w:pPr>
              <w:spacing w:after="0" w:line="240" w:lineRule="auto"/>
              <w:ind w:left="15"/>
              <w:rPr>
                <w:rFonts w:ascii="Arial" w:hAnsi="Arial" w:cs="Arial"/>
                <w:b/>
              </w:rPr>
            </w:pPr>
          </w:p>
        </w:tc>
      </w:tr>
    </w:tbl>
    <w:p w14:paraId="18191C32" w14:textId="77777777" w:rsidR="00A54DA2" w:rsidRDefault="00A54DA2" w:rsidP="00372A5E">
      <w:pPr>
        <w:spacing w:after="0" w:line="240" w:lineRule="auto"/>
        <w:rPr>
          <w:rFonts w:ascii="Arial" w:eastAsia="Times New Roman" w:hAnsi="Arial" w:cs="Arial"/>
          <w:b/>
          <w:sz w:val="28"/>
          <w:szCs w:val="28"/>
          <w:lang w:eastAsia="en-GB"/>
        </w:rPr>
      </w:pPr>
    </w:p>
    <w:p w14:paraId="165B6F8D" w14:textId="77777777" w:rsidR="00A54DA2" w:rsidRDefault="00A54DA2">
      <w:pPr>
        <w:rPr>
          <w:rFonts w:ascii="Arial" w:eastAsia="Times New Roman" w:hAnsi="Arial" w:cs="Arial"/>
          <w:b/>
          <w:sz w:val="28"/>
          <w:szCs w:val="28"/>
          <w:lang w:eastAsia="en-GB"/>
        </w:rPr>
      </w:pPr>
      <w:r>
        <w:rPr>
          <w:rFonts w:ascii="Arial" w:eastAsia="Times New Roman" w:hAnsi="Arial" w:cs="Arial"/>
          <w:b/>
          <w:sz w:val="28"/>
          <w:szCs w:val="28"/>
          <w:lang w:eastAsia="en-GB"/>
        </w:rPr>
        <w:br w:type="page"/>
      </w:r>
    </w:p>
    <w:p w14:paraId="4CD32F57" w14:textId="0F6583F2" w:rsidR="00372A5E" w:rsidRDefault="00372A5E" w:rsidP="00372A5E">
      <w:pPr>
        <w:spacing w:after="0" w:line="240" w:lineRule="auto"/>
        <w:rPr>
          <w:rFonts w:ascii="Arial" w:eastAsia="Times New Roman" w:hAnsi="Arial" w:cs="Arial"/>
          <w:b/>
          <w:sz w:val="28"/>
          <w:szCs w:val="28"/>
          <w:lang w:eastAsia="en-GB"/>
        </w:rPr>
      </w:pPr>
      <w:r w:rsidRPr="00E063C0">
        <w:rPr>
          <w:rFonts w:ascii="Arial" w:eastAsia="Times New Roman" w:hAnsi="Arial" w:cs="Arial"/>
          <w:b/>
          <w:sz w:val="28"/>
          <w:szCs w:val="28"/>
          <w:lang w:eastAsia="en-GB"/>
        </w:rPr>
        <w:lastRenderedPageBreak/>
        <w:t>Declarations</w:t>
      </w:r>
    </w:p>
    <w:p w14:paraId="448388D8" w14:textId="0525AD93" w:rsidR="005A6AD6" w:rsidRDefault="005A6AD6" w:rsidP="00372A5E">
      <w:pPr>
        <w:spacing w:after="0" w:line="240" w:lineRule="auto"/>
        <w:rPr>
          <w:rFonts w:ascii="Arial" w:eastAsia="Times New Roman" w:hAnsi="Arial" w:cs="Arial"/>
          <w:b/>
          <w:sz w:val="28"/>
          <w:szCs w:val="28"/>
          <w:lang w:eastAsia="en-GB"/>
        </w:rPr>
      </w:pPr>
    </w:p>
    <w:p w14:paraId="1180917C" w14:textId="0EA92054" w:rsidR="005A6AD6" w:rsidRPr="005A6AD6" w:rsidRDefault="005A6AD6" w:rsidP="00372A5E">
      <w:pPr>
        <w:spacing w:after="0" w:line="240" w:lineRule="auto"/>
        <w:rPr>
          <w:rFonts w:ascii="Arial" w:eastAsia="Times New Roman" w:hAnsi="Arial" w:cs="Arial"/>
          <w:b/>
          <w:bCs/>
          <w:sz w:val="24"/>
          <w:szCs w:val="24"/>
          <w:lang w:eastAsia="en-GB"/>
        </w:rPr>
      </w:pPr>
      <w:r w:rsidRPr="005A6AD6">
        <w:rPr>
          <w:b/>
          <w:bCs/>
          <w:sz w:val="24"/>
          <w:szCs w:val="24"/>
        </w:rPr>
        <w:t>The company has taken advantage of the small companies’ exemption in preparing the report above</w:t>
      </w:r>
    </w:p>
    <w:p w14:paraId="5CCC0282" w14:textId="77777777" w:rsidR="00372A5E" w:rsidRPr="005A6AD6" w:rsidRDefault="00372A5E" w:rsidP="00372A5E">
      <w:pPr>
        <w:spacing w:after="0" w:line="240" w:lineRule="auto"/>
        <w:rPr>
          <w:rFonts w:ascii="Arial" w:eastAsia="Times New Roman" w:hAnsi="Arial" w:cs="Arial"/>
          <w:b/>
          <w:bCs/>
          <w:sz w:val="24"/>
          <w:szCs w:val="24"/>
          <w:lang w:eastAsia="en-GB"/>
        </w:rPr>
      </w:pPr>
    </w:p>
    <w:tbl>
      <w:tblPr>
        <w:tblW w:w="111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13"/>
        <w:gridCol w:w="53"/>
        <w:gridCol w:w="672"/>
        <w:gridCol w:w="2292"/>
        <w:gridCol w:w="23"/>
        <w:gridCol w:w="3521"/>
        <w:gridCol w:w="23"/>
        <w:gridCol w:w="3804"/>
        <w:gridCol w:w="20"/>
        <w:gridCol w:w="48"/>
        <w:gridCol w:w="380"/>
      </w:tblGrid>
      <w:tr w:rsidR="00372A5E" w:rsidRPr="00372A5E" w14:paraId="5567D22D" w14:textId="77777777" w:rsidTr="00372A5E">
        <w:trPr>
          <w:gridAfter w:val="1"/>
          <w:wAfter w:w="380" w:type="dxa"/>
          <w:trHeight w:val="400"/>
          <w:jc w:val="center"/>
        </w:trPr>
        <w:tc>
          <w:tcPr>
            <w:tcW w:w="10769" w:type="dxa"/>
            <w:gridSpan w:val="10"/>
            <w:tcBorders>
              <w:top w:val="nil"/>
              <w:left w:val="nil"/>
              <w:bottom w:val="nil"/>
              <w:right w:val="nil"/>
            </w:tcBorders>
          </w:tcPr>
          <w:p w14:paraId="19891044" w14:textId="77777777" w:rsidR="00372A5E" w:rsidRPr="00372A5E" w:rsidRDefault="00372A5E" w:rsidP="00372A5E">
            <w:pPr>
              <w:numPr>
                <w:ilvl w:val="12"/>
                <w:numId w:val="0"/>
              </w:numPr>
              <w:spacing w:after="0" w:line="240" w:lineRule="auto"/>
              <w:rPr>
                <w:rFonts w:ascii="Arial" w:eastAsia="Times New Roman" w:hAnsi="Arial" w:cs="Arial"/>
                <w:b/>
                <w:szCs w:val="20"/>
                <w:lang w:eastAsia="en-GB"/>
              </w:rPr>
            </w:pPr>
            <w:r>
              <w:rPr>
                <w:rFonts w:ascii="Arial" w:eastAsia="Times New Roman" w:hAnsi="Arial" w:cs="Arial"/>
                <w:b/>
                <w:szCs w:val="20"/>
                <w:lang w:eastAsia="en-GB"/>
              </w:rPr>
              <w:t xml:space="preserve">               </w:t>
            </w:r>
            <w:r w:rsidRPr="00372A5E">
              <w:rPr>
                <w:rFonts w:ascii="Arial" w:eastAsia="Times New Roman" w:hAnsi="Arial" w:cs="Arial"/>
                <w:b/>
                <w:szCs w:val="20"/>
                <w:lang w:eastAsia="en-GB"/>
              </w:rPr>
              <w:t xml:space="preserve">The trustees declare that they have approved the trustees’ report above. </w:t>
            </w:r>
          </w:p>
          <w:p w14:paraId="3A41CEC7" w14:textId="77777777" w:rsidR="00372A5E" w:rsidRPr="00372A5E" w:rsidRDefault="00372A5E" w:rsidP="00372A5E">
            <w:pPr>
              <w:spacing w:after="0" w:line="240" w:lineRule="auto"/>
              <w:rPr>
                <w:rFonts w:ascii="Arial" w:eastAsia="Times New Roman" w:hAnsi="Arial" w:cs="Arial"/>
                <w:b/>
                <w:szCs w:val="20"/>
                <w:lang w:eastAsia="en-GB"/>
              </w:rPr>
            </w:pPr>
          </w:p>
          <w:p w14:paraId="09A68C7A" w14:textId="77777777" w:rsidR="00372A5E" w:rsidRPr="00372A5E" w:rsidRDefault="00372A5E" w:rsidP="00372A5E">
            <w:pPr>
              <w:spacing w:after="120" w:line="240" w:lineRule="auto"/>
              <w:rPr>
                <w:rFonts w:ascii="Arial" w:eastAsia="Times New Roman" w:hAnsi="Arial" w:cs="Arial"/>
                <w:b/>
                <w:szCs w:val="20"/>
                <w:lang w:eastAsia="en-GB"/>
              </w:rPr>
            </w:pPr>
            <w:r>
              <w:rPr>
                <w:rFonts w:ascii="Arial" w:eastAsia="Times New Roman" w:hAnsi="Arial" w:cs="Arial"/>
                <w:b/>
                <w:szCs w:val="20"/>
                <w:lang w:eastAsia="en-GB"/>
              </w:rPr>
              <w:t xml:space="preserve">              </w:t>
            </w:r>
            <w:r w:rsidRPr="00372A5E">
              <w:rPr>
                <w:rFonts w:ascii="Arial" w:eastAsia="Times New Roman" w:hAnsi="Arial" w:cs="Arial"/>
                <w:b/>
                <w:szCs w:val="20"/>
                <w:lang w:eastAsia="en-GB"/>
              </w:rPr>
              <w:t>Signed</w:t>
            </w:r>
            <w:r w:rsidRPr="00372A5E">
              <w:rPr>
                <w:rFonts w:ascii="Arial" w:eastAsia="Times New Roman" w:hAnsi="Arial" w:cs="Arial"/>
                <w:b/>
                <w:i/>
                <w:szCs w:val="20"/>
                <w:lang w:eastAsia="en-GB"/>
              </w:rPr>
              <w:t xml:space="preserve"> </w:t>
            </w:r>
            <w:r w:rsidRPr="00372A5E">
              <w:rPr>
                <w:rFonts w:ascii="Arial" w:eastAsia="Times New Roman" w:hAnsi="Arial" w:cs="Arial"/>
                <w:b/>
                <w:szCs w:val="20"/>
                <w:lang w:eastAsia="en-GB"/>
              </w:rPr>
              <w:t>on behalf of the charity’s trustees</w:t>
            </w:r>
          </w:p>
        </w:tc>
      </w:tr>
      <w:tr w:rsidR="00372A5E" w:rsidRPr="00372A5E" w14:paraId="304F7792" w14:textId="77777777" w:rsidTr="00372A5E">
        <w:tblPrEx>
          <w:tblCellMar>
            <w:left w:w="56" w:type="dxa"/>
            <w:right w:w="56" w:type="dxa"/>
          </w:tblCellMar>
        </w:tblPrEx>
        <w:trPr>
          <w:gridBefore w:val="3"/>
          <w:gridAfter w:val="2"/>
          <w:wBefore w:w="1038" w:type="dxa"/>
          <w:wAfter w:w="428" w:type="dxa"/>
          <w:cantSplit/>
          <w:jc w:val="center"/>
        </w:trPr>
        <w:tc>
          <w:tcPr>
            <w:tcW w:w="2315" w:type="dxa"/>
            <w:gridSpan w:val="2"/>
            <w:tcBorders>
              <w:top w:val="nil"/>
              <w:left w:val="nil"/>
              <w:bottom w:val="nil"/>
              <w:right w:val="nil"/>
            </w:tcBorders>
          </w:tcPr>
          <w:p w14:paraId="0AF6E87C" w14:textId="77777777" w:rsidR="00372A5E" w:rsidRPr="00372A5E" w:rsidRDefault="00372A5E" w:rsidP="00372A5E">
            <w:pPr>
              <w:numPr>
                <w:ilvl w:val="12"/>
                <w:numId w:val="0"/>
              </w:numPr>
              <w:spacing w:before="120" w:after="120" w:line="240" w:lineRule="auto"/>
              <w:jc w:val="right"/>
              <w:rPr>
                <w:rFonts w:ascii="Arial" w:eastAsia="Times New Roman" w:hAnsi="Arial" w:cs="Arial"/>
                <w:b/>
                <w:szCs w:val="20"/>
                <w:lang w:eastAsia="en-GB"/>
              </w:rPr>
            </w:pPr>
            <w:r w:rsidRPr="00372A5E">
              <w:rPr>
                <w:rFonts w:ascii="Arial" w:eastAsia="Times New Roman" w:hAnsi="Arial" w:cs="Arial"/>
                <w:b/>
                <w:szCs w:val="20"/>
                <w:lang w:eastAsia="en-GB"/>
              </w:rPr>
              <w:t>Signature(s)</w:t>
            </w:r>
          </w:p>
        </w:tc>
        <w:tc>
          <w:tcPr>
            <w:tcW w:w="3544" w:type="dxa"/>
            <w:gridSpan w:val="2"/>
            <w:tcBorders>
              <w:bottom w:val="single" w:sz="6" w:space="0" w:color="auto"/>
            </w:tcBorders>
          </w:tcPr>
          <w:p w14:paraId="3D41923F" w14:textId="77777777" w:rsidR="00372A5E" w:rsidRPr="00372A5E" w:rsidRDefault="00372A5E" w:rsidP="00372A5E">
            <w:pPr>
              <w:numPr>
                <w:ilvl w:val="12"/>
                <w:numId w:val="0"/>
              </w:numPr>
              <w:spacing w:before="120" w:after="120" w:line="240" w:lineRule="auto"/>
              <w:rPr>
                <w:rFonts w:ascii="Arial" w:eastAsia="Times New Roman" w:hAnsi="Arial" w:cs="Arial"/>
                <w:szCs w:val="20"/>
                <w:lang w:eastAsia="en-GB"/>
              </w:rPr>
            </w:pPr>
          </w:p>
        </w:tc>
        <w:tc>
          <w:tcPr>
            <w:tcW w:w="3824" w:type="dxa"/>
            <w:gridSpan w:val="2"/>
            <w:tcBorders>
              <w:bottom w:val="single" w:sz="6" w:space="0" w:color="auto"/>
            </w:tcBorders>
          </w:tcPr>
          <w:p w14:paraId="17945361" w14:textId="77777777" w:rsidR="00372A5E" w:rsidRPr="00372A5E" w:rsidRDefault="00372A5E" w:rsidP="00372A5E">
            <w:pPr>
              <w:numPr>
                <w:ilvl w:val="12"/>
                <w:numId w:val="0"/>
              </w:numPr>
              <w:spacing w:after="0" w:line="240" w:lineRule="auto"/>
              <w:rPr>
                <w:rFonts w:ascii="Arial" w:eastAsia="Times New Roman" w:hAnsi="Arial" w:cs="Arial"/>
                <w:szCs w:val="20"/>
                <w:lang w:eastAsia="en-GB"/>
              </w:rPr>
            </w:pPr>
          </w:p>
        </w:tc>
      </w:tr>
      <w:tr w:rsidR="00372A5E" w:rsidRPr="00372A5E" w14:paraId="00348F96" w14:textId="77777777" w:rsidTr="00372A5E">
        <w:tblPrEx>
          <w:tblCellMar>
            <w:left w:w="56" w:type="dxa"/>
            <w:right w:w="56" w:type="dxa"/>
          </w:tblCellMar>
        </w:tblPrEx>
        <w:trPr>
          <w:gridBefore w:val="3"/>
          <w:gridAfter w:val="2"/>
          <w:wBefore w:w="1038" w:type="dxa"/>
          <w:wAfter w:w="428" w:type="dxa"/>
          <w:cantSplit/>
          <w:jc w:val="center"/>
          <w:hidden/>
        </w:trPr>
        <w:tc>
          <w:tcPr>
            <w:tcW w:w="9683" w:type="dxa"/>
            <w:gridSpan w:val="6"/>
            <w:tcBorders>
              <w:top w:val="nil"/>
              <w:left w:val="nil"/>
              <w:bottom w:val="nil"/>
              <w:right w:val="nil"/>
            </w:tcBorders>
          </w:tcPr>
          <w:p w14:paraId="73AAF2E1" w14:textId="77777777" w:rsidR="00372A5E" w:rsidRPr="00372A5E" w:rsidRDefault="00372A5E" w:rsidP="00372A5E">
            <w:pPr>
              <w:numPr>
                <w:ilvl w:val="12"/>
                <w:numId w:val="0"/>
              </w:numPr>
              <w:spacing w:after="0" w:line="240" w:lineRule="auto"/>
              <w:rPr>
                <w:rFonts w:ascii="Arial" w:eastAsia="Times New Roman" w:hAnsi="Arial" w:cs="Arial"/>
                <w:vanish/>
                <w:sz w:val="16"/>
                <w:szCs w:val="20"/>
                <w:lang w:eastAsia="en-GB"/>
              </w:rPr>
            </w:pPr>
          </w:p>
        </w:tc>
      </w:tr>
      <w:tr w:rsidR="00372A5E" w:rsidRPr="00372A5E" w14:paraId="77E6E59F" w14:textId="77777777" w:rsidTr="00372A5E">
        <w:tblPrEx>
          <w:tblCellMar>
            <w:left w:w="56" w:type="dxa"/>
            <w:right w:w="56" w:type="dxa"/>
          </w:tblCellMar>
        </w:tblPrEx>
        <w:trPr>
          <w:gridBefore w:val="3"/>
          <w:gridAfter w:val="2"/>
          <w:wBefore w:w="1038" w:type="dxa"/>
          <w:wAfter w:w="428" w:type="dxa"/>
          <w:cantSplit/>
          <w:jc w:val="center"/>
        </w:trPr>
        <w:tc>
          <w:tcPr>
            <w:tcW w:w="2315" w:type="dxa"/>
            <w:gridSpan w:val="2"/>
            <w:tcBorders>
              <w:top w:val="nil"/>
              <w:left w:val="nil"/>
              <w:bottom w:val="nil"/>
              <w:right w:val="nil"/>
            </w:tcBorders>
          </w:tcPr>
          <w:p w14:paraId="7B752C0E" w14:textId="77777777" w:rsidR="00372A5E" w:rsidRPr="00372A5E" w:rsidRDefault="00372A5E" w:rsidP="00372A5E">
            <w:pPr>
              <w:numPr>
                <w:ilvl w:val="12"/>
                <w:numId w:val="0"/>
              </w:numPr>
              <w:spacing w:before="120" w:after="120" w:line="240" w:lineRule="auto"/>
              <w:jc w:val="right"/>
              <w:rPr>
                <w:rFonts w:ascii="Arial" w:eastAsia="Times New Roman" w:hAnsi="Arial" w:cs="Arial"/>
                <w:b/>
                <w:szCs w:val="20"/>
                <w:lang w:eastAsia="en-GB"/>
              </w:rPr>
            </w:pPr>
            <w:r w:rsidRPr="00372A5E">
              <w:rPr>
                <w:rFonts w:ascii="Arial" w:eastAsia="Times New Roman" w:hAnsi="Arial" w:cs="Arial"/>
                <w:b/>
                <w:szCs w:val="20"/>
                <w:lang w:eastAsia="en-GB"/>
              </w:rPr>
              <w:t>Full name(s)</w:t>
            </w:r>
          </w:p>
        </w:tc>
        <w:tc>
          <w:tcPr>
            <w:tcW w:w="3544" w:type="dxa"/>
            <w:gridSpan w:val="2"/>
            <w:tcBorders>
              <w:top w:val="single" w:sz="4" w:space="0" w:color="auto"/>
              <w:left w:val="single" w:sz="4" w:space="0" w:color="auto"/>
              <w:bottom w:val="single" w:sz="6" w:space="0" w:color="auto"/>
              <w:right w:val="single" w:sz="4" w:space="0" w:color="auto"/>
            </w:tcBorders>
          </w:tcPr>
          <w:p w14:paraId="592808A0" w14:textId="77777777" w:rsidR="00372A5E" w:rsidRPr="00372A5E" w:rsidRDefault="00372A5E" w:rsidP="00372A5E">
            <w:pPr>
              <w:numPr>
                <w:ilvl w:val="12"/>
                <w:numId w:val="0"/>
              </w:numPr>
              <w:spacing w:before="120" w:after="120" w:line="240" w:lineRule="auto"/>
              <w:rPr>
                <w:rFonts w:ascii="Arial" w:eastAsia="Times New Roman" w:hAnsi="Arial" w:cs="Arial"/>
                <w:szCs w:val="20"/>
                <w:lang w:eastAsia="en-GB"/>
              </w:rPr>
            </w:pPr>
          </w:p>
        </w:tc>
        <w:tc>
          <w:tcPr>
            <w:tcW w:w="3824" w:type="dxa"/>
            <w:gridSpan w:val="2"/>
            <w:tcBorders>
              <w:top w:val="single" w:sz="4" w:space="0" w:color="auto"/>
              <w:left w:val="single" w:sz="4" w:space="0" w:color="auto"/>
              <w:bottom w:val="single" w:sz="6" w:space="0" w:color="auto"/>
              <w:right w:val="single" w:sz="4" w:space="0" w:color="auto"/>
            </w:tcBorders>
          </w:tcPr>
          <w:p w14:paraId="6FDFCDCB" w14:textId="77777777" w:rsidR="00372A5E" w:rsidRPr="00372A5E" w:rsidRDefault="00372A5E" w:rsidP="00372A5E">
            <w:pPr>
              <w:numPr>
                <w:ilvl w:val="12"/>
                <w:numId w:val="0"/>
              </w:numPr>
              <w:spacing w:after="0" w:line="240" w:lineRule="auto"/>
              <w:rPr>
                <w:rFonts w:ascii="Arial" w:eastAsia="Times New Roman" w:hAnsi="Arial" w:cs="Arial"/>
                <w:szCs w:val="20"/>
                <w:lang w:eastAsia="en-GB"/>
              </w:rPr>
            </w:pPr>
          </w:p>
        </w:tc>
      </w:tr>
      <w:tr w:rsidR="00372A5E" w:rsidRPr="00372A5E" w14:paraId="61EC6FC2" w14:textId="77777777" w:rsidTr="00372A5E">
        <w:tblPrEx>
          <w:tblCellMar>
            <w:left w:w="56" w:type="dxa"/>
            <w:right w:w="56" w:type="dxa"/>
          </w:tblCellMar>
        </w:tblPrEx>
        <w:trPr>
          <w:gridBefore w:val="3"/>
          <w:gridAfter w:val="2"/>
          <w:wBefore w:w="1038" w:type="dxa"/>
          <w:wAfter w:w="428" w:type="dxa"/>
          <w:cantSplit/>
          <w:jc w:val="center"/>
          <w:hidden/>
        </w:trPr>
        <w:tc>
          <w:tcPr>
            <w:tcW w:w="9683" w:type="dxa"/>
            <w:gridSpan w:val="6"/>
            <w:tcBorders>
              <w:top w:val="nil"/>
              <w:left w:val="nil"/>
              <w:bottom w:val="nil"/>
              <w:right w:val="nil"/>
            </w:tcBorders>
          </w:tcPr>
          <w:p w14:paraId="7003EEC8" w14:textId="77777777" w:rsidR="00372A5E" w:rsidRPr="00372A5E" w:rsidRDefault="00372A5E" w:rsidP="00372A5E">
            <w:pPr>
              <w:numPr>
                <w:ilvl w:val="12"/>
                <w:numId w:val="0"/>
              </w:numPr>
              <w:spacing w:after="0" w:line="240" w:lineRule="auto"/>
              <w:rPr>
                <w:rFonts w:ascii="Arial" w:eastAsia="Times New Roman" w:hAnsi="Arial" w:cs="Arial"/>
                <w:vanish/>
                <w:sz w:val="16"/>
                <w:szCs w:val="20"/>
                <w:lang w:eastAsia="en-GB"/>
              </w:rPr>
            </w:pPr>
          </w:p>
        </w:tc>
      </w:tr>
      <w:tr w:rsidR="00372A5E" w:rsidRPr="00372A5E" w14:paraId="6F4BBD03" w14:textId="77777777" w:rsidTr="00A54DA2">
        <w:tblPrEx>
          <w:tblCellMar>
            <w:left w:w="56" w:type="dxa"/>
            <w:right w:w="56" w:type="dxa"/>
          </w:tblCellMar>
        </w:tblPrEx>
        <w:trPr>
          <w:gridBefore w:val="1"/>
          <w:gridAfter w:val="3"/>
          <w:wBefore w:w="313" w:type="dxa"/>
          <w:wAfter w:w="448" w:type="dxa"/>
          <w:cantSplit/>
          <w:jc w:val="center"/>
        </w:trPr>
        <w:tc>
          <w:tcPr>
            <w:tcW w:w="3017" w:type="dxa"/>
            <w:gridSpan w:val="3"/>
            <w:tcBorders>
              <w:top w:val="nil"/>
              <w:left w:val="nil"/>
              <w:bottom w:val="nil"/>
              <w:right w:val="nil"/>
            </w:tcBorders>
          </w:tcPr>
          <w:p w14:paraId="46883E1E" w14:textId="77777777" w:rsidR="00372A5E" w:rsidRPr="00372A5E" w:rsidRDefault="00372A5E" w:rsidP="00372A5E">
            <w:pPr>
              <w:numPr>
                <w:ilvl w:val="12"/>
                <w:numId w:val="0"/>
              </w:numPr>
              <w:spacing w:after="0" w:line="240" w:lineRule="auto"/>
              <w:jc w:val="right"/>
              <w:rPr>
                <w:rFonts w:ascii="Arial" w:eastAsia="Times New Roman" w:hAnsi="Arial" w:cs="Arial"/>
                <w:b/>
                <w:szCs w:val="20"/>
                <w:lang w:eastAsia="en-GB"/>
              </w:rPr>
            </w:pPr>
            <w:r>
              <w:rPr>
                <w:rFonts w:ascii="Arial" w:eastAsia="Times New Roman" w:hAnsi="Arial" w:cs="Arial"/>
                <w:b/>
                <w:szCs w:val="20"/>
                <w:lang w:eastAsia="en-GB"/>
              </w:rPr>
              <w:t xml:space="preserve">    </w:t>
            </w:r>
            <w:r w:rsidRPr="00372A5E">
              <w:rPr>
                <w:rFonts w:ascii="Arial" w:eastAsia="Times New Roman" w:hAnsi="Arial" w:cs="Arial"/>
                <w:b/>
                <w:szCs w:val="20"/>
                <w:lang w:eastAsia="en-GB"/>
              </w:rPr>
              <w:t>Position (eg Secretary, Chair, etc)</w:t>
            </w:r>
          </w:p>
        </w:tc>
        <w:tc>
          <w:tcPr>
            <w:tcW w:w="3544" w:type="dxa"/>
            <w:gridSpan w:val="2"/>
            <w:tcBorders>
              <w:top w:val="single" w:sz="4" w:space="0" w:color="000000"/>
              <w:left w:val="single" w:sz="4" w:space="0" w:color="000000"/>
              <w:bottom w:val="single" w:sz="4" w:space="0" w:color="000000"/>
              <w:right w:val="single" w:sz="4" w:space="0" w:color="auto"/>
            </w:tcBorders>
          </w:tcPr>
          <w:p w14:paraId="73C3DA2A" w14:textId="77777777" w:rsidR="00372A5E" w:rsidRPr="00372A5E" w:rsidRDefault="00372A5E" w:rsidP="00372A5E">
            <w:pPr>
              <w:numPr>
                <w:ilvl w:val="12"/>
                <w:numId w:val="0"/>
              </w:numPr>
              <w:spacing w:after="0" w:line="240" w:lineRule="auto"/>
              <w:rPr>
                <w:rFonts w:ascii="Arial" w:eastAsia="Times New Roman" w:hAnsi="Arial" w:cs="Arial"/>
                <w:szCs w:val="20"/>
                <w:lang w:eastAsia="en-GB"/>
              </w:rPr>
            </w:pPr>
          </w:p>
        </w:tc>
        <w:tc>
          <w:tcPr>
            <w:tcW w:w="3827" w:type="dxa"/>
            <w:gridSpan w:val="2"/>
            <w:tcBorders>
              <w:top w:val="single" w:sz="4" w:space="0" w:color="auto"/>
              <w:left w:val="single" w:sz="4" w:space="0" w:color="auto"/>
              <w:bottom w:val="single" w:sz="4" w:space="0" w:color="auto"/>
              <w:right w:val="single" w:sz="4" w:space="0" w:color="auto"/>
            </w:tcBorders>
          </w:tcPr>
          <w:p w14:paraId="3B957239" w14:textId="77777777" w:rsidR="00372A5E" w:rsidRPr="00372A5E" w:rsidRDefault="00372A5E" w:rsidP="00372A5E">
            <w:pPr>
              <w:numPr>
                <w:ilvl w:val="12"/>
                <w:numId w:val="0"/>
              </w:numPr>
              <w:spacing w:after="0" w:line="240" w:lineRule="auto"/>
              <w:jc w:val="center"/>
              <w:rPr>
                <w:rFonts w:ascii="Arial" w:eastAsia="Times New Roman" w:hAnsi="Arial" w:cs="Arial"/>
                <w:vanish/>
                <w:szCs w:val="20"/>
                <w:lang w:eastAsia="en-GB"/>
              </w:rPr>
            </w:pPr>
          </w:p>
        </w:tc>
      </w:tr>
      <w:tr w:rsidR="00372A5E" w:rsidRPr="00372A5E" w14:paraId="39EE4A62" w14:textId="77777777" w:rsidTr="00A54DA2">
        <w:tblPrEx>
          <w:tblCellMar>
            <w:left w:w="56" w:type="dxa"/>
            <w:right w:w="56" w:type="dxa"/>
          </w:tblCellMar>
        </w:tblPrEx>
        <w:trPr>
          <w:gridBefore w:val="1"/>
          <w:gridAfter w:val="3"/>
          <w:wBefore w:w="313" w:type="dxa"/>
          <w:wAfter w:w="448" w:type="dxa"/>
          <w:cantSplit/>
          <w:jc w:val="center"/>
        </w:trPr>
        <w:tc>
          <w:tcPr>
            <w:tcW w:w="10388" w:type="dxa"/>
            <w:gridSpan w:val="7"/>
            <w:tcBorders>
              <w:top w:val="nil"/>
              <w:left w:val="nil"/>
              <w:bottom w:val="nil"/>
              <w:right w:val="nil"/>
            </w:tcBorders>
          </w:tcPr>
          <w:p w14:paraId="479F00CB" w14:textId="77777777" w:rsidR="00372A5E" w:rsidRPr="00372A5E" w:rsidRDefault="00372A5E" w:rsidP="00372A5E">
            <w:pPr>
              <w:spacing w:after="0" w:line="240" w:lineRule="auto"/>
              <w:rPr>
                <w:rFonts w:ascii="Arial" w:eastAsia="Times New Roman" w:hAnsi="Arial" w:cs="Arial"/>
                <w:sz w:val="16"/>
                <w:szCs w:val="20"/>
                <w:lang w:eastAsia="en-GB"/>
              </w:rPr>
            </w:pPr>
          </w:p>
        </w:tc>
      </w:tr>
      <w:tr w:rsidR="00372A5E" w:rsidRPr="00372A5E" w14:paraId="7FD04FC5" w14:textId="77777777" w:rsidTr="00A54DA2">
        <w:tblPrEx>
          <w:tblCellMar>
            <w:left w:w="56" w:type="dxa"/>
            <w:right w:w="56" w:type="dxa"/>
          </w:tblCellMar>
        </w:tblPrEx>
        <w:trPr>
          <w:gridBefore w:val="2"/>
          <w:wBefore w:w="366" w:type="dxa"/>
          <w:cantSplit/>
          <w:trHeight w:val="518"/>
          <w:jc w:val="center"/>
        </w:trPr>
        <w:tc>
          <w:tcPr>
            <w:tcW w:w="2964" w:type="dxa"/>
            <w:gridSpan w:val="2"/>
            <w:tcBorders>
              <w:top w:val="nil"/>
              <w:left w:val="nil"/>
              <w:bottom w:val="nil"/>
              <w:right w:val="nil"/>
            </w:tcBorders>
          </w:tcPr>
          <w:p w14:paraId="05A854E4" w14:textId="77777777" w:rsidR="00372A5E" w:rsidRPr="00372A5E" w:rsidRDefault="00372A5E" w:rsidP="00372A5E">
            <w:pPr>
              <w:numPr>
                <w:ilvl w:val="12"/>
                <w:numId w:val="0"/>
              </w:numPr>
              <w:spacing w:after="0" w:line="240" w:lineRule="auto"/>
              <w:jc w:val="right"/>
              <w:rPr>
                <w:rFonts w:ascii="Arial" w:eastAsia="Times New Roman" w:hAnsi="Arial" w:cs="Arial"/>
                <w:b/>
                <w:szCs w:val="20"/>
                <w:lang w:eastAsia="en-GB"/>
              </w:rPr>
            </w:pPr>
            <w:r w:rsidRPr="00372A5E">
              <w:rPr>
                <w:rFonts w:ascii="Arial" w:eastAsia="Times New Roman" w:hAnsi="Arial" w:cs="Arial"/>
                <w:b/>
                <w:szCs w:val="20"/>
                <w:lang w:eastAsia="en-GB"/>
              </w:rPr>
              <w:t>Date</w:t>
            </w:r>
            <w:r w:rsidRPr="00372A5E">
              <w:rPr>
                <w:rFonts w:ascii="Arial" w:eastAsia="Times New Roman" w:hAnsi="Arial" w:cs="Arial"/>
                <w:szCs w:val="20"/>
                <w:lang w:eastAsia="en-GB"/>
              </w:rPr>
              <w:t xml:space="preserve"> </w:t>
            </w:r>
          </w:p>
        </w:tc>
        <w:tc>
          <w:tcPr>
            <w:tcW w:w="3544" w:type="dxa"/>
            <w:gridSpan w:val="2"/>
            <w:tcBorders>
              <w:right w:val="single" w:sz="4" w:space="0" w:color="000000"/>
            </w:tcBorders>
            <w:vAlign w:val="center"/>
          </w:tcPr>
          <w:p w14:paraId="25CD66A7" w14:textId="77777777" w:rsidR="00372A5E" w:rsidRPr="00372A5E" w:rsidRDefault="00372A5E" w:rsidP="00372A5E">
            <w:pPr>
              <w:numPr>
                <w:ilvl w:val="12"/>
                <w:numId w:val="0"/>
              </w:numPr>
              <w:spacing w:after="0" w:line="240" w:lineRule="auto"/>
              <w:rPr>
                <w:rFonts w:ascii="Arial" w:eastAsia="Times New Roman" w:hAnsi="Arial" w:cs="Arial"/>
                <w:szCs w:val="20"/>
                <w:lang w:eastAsia="en-GB"/>
              </w:rPr>
            </w:pPr>
          </w:p>
        </w:tc>
        <w:tc>
          <w:tcPr>
            <w:tcW w:w="4275" w:type="dxa"/>
            <w:gridSpan w:val="5"/>
            <w:tcBorders>
              <w:top w:val="nil"/>
              <w:left w:val="nil"/>
              <w:bottom w:val="nil"/>
              <w:right w:val="nil"/>
            </w:tcBorders>
          </w:tcPr>
          <w:p w14:paraId="53E7D482" w14:textId="77777777" w:rsidR="00372A5E" w:rsidRPr="00372A5E" w:rsidRDefault="00372A5E" w:rsidP="00372A5E">
            <w:pPr>
              <w:numPr>
                <w:ilvl w:val="12"/>
                <w:numId w:val="0"/>
              </w:numPr>
              <w:spacing w:after="0" w:line="240" w:lineRule="auto"/>
              <w:jc w:val="center"/>
              <w:rPr>
                <w:rFonts w:ascii="Arial" w:eastAsia="Times New Roman" w:hAnsi="Arial" w:cs="Arial"/>
                <w:szCs w:val="20"/>
                <w:lang w:eastAsia="en-GB"/>
              </w:rPr>
            </w:pPr>
          </w:p>
        </w:tc>
      </w:tr>
    </w:tbl>
    <w:p w14:paraId="759142E2" w14:textId="77777777" w:rsidR="00372A5E" w:rsidRPr="00372A5E" w:rsidRDefault="00372A5E" w:rsidP="00372A5E">
      <w:pPr>
        <w:spacing w:after="0" w:line="240" w:lineRule="auto"/>
        <w:rPr>
          <w:rFonts w:ascii="Arial" w:eastAsia="Times New Roman" w:hAnsi="Arial" w:cs="Arial"/>
          <w:sz w:val="12"/>
          <w:szCs w:val="12"/>
          <w:lang w:eastAsia="en-GB"/>
        </w:rPr>
      </w:pPr>
    </w:p>
    <w:p w14:paraId="60BFBDED" w14:textId="77777777" w:rsidR="00372A5E" w:rsidRPr="00480FAE" w:rsidRDefault="00372A5E" w:rsidP="00480FAE"/>
    <w:sectPr w:rsidR="00372A5E" w:rsidRPr="00480FAE" w:rsidSect="00A54DA2">
      <w:pgSz w:w="11906" w:h="16838" w:code="9"/>
      <w:pgMar w:top="709"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Mono">
    <w:charset w:val="00"/>
    <w:family w:val="modern"/>
    <w:pitch w:val="fixed"/>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45BD0"/>
    <w:multiLevelType w:val="hybridMultilevel"/>
    <w:tmpl w:val="FDC2A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801DE6"/>
    <w:multiLevelType w:val="hybridMultilevel"/>
    <w:tmpl w:val="95289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A46209"/>
    <w:multiLevelType w:val="hybridMultilevel"/>
    <w:tmpl w:val="64C69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9B7A2B"/>
    <w:multiLevelType w:val="hybridMultilevel"/>
    <w:tmpl w:val="37EE2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0FAE"/>
    <w:rsid w:val="000118C2"/>
    <w:rsid w:val="00020A10"/>
    <w:rsid w:val="00030F7A"/>
    <w:rsid w:val="0008715B"/>
    <w:rsid w:val="000E4475"/>
    <w:rsid w:val="0013118D"/>
    <w:rsid w:val="00132D65"/>
    <w:rsid w:val="001C7745"/>
    <w:rsid w:val="00201AD2"/>
    <w:rsid w:val="002424CB"/>
    <w:rsid w:val="00260163"/>
    <w:rsid w:val="00277F01"/>
    <w:rsid w:val="002C30E2"/>
    <w:rsid w:val="002D7498"/>
    <w:rsid w:val="002E514D"/>
    <w:rsid w:val="002F3C82"/>
    <w:rsid w:val="003123D8"/>
    <w:rsid w:val="003130C3"/>
    <w:rsid w:val="00372A5E"/>
    <w:rsid w:val="003B1FE1"/>
    <w:rsid w:val="003E336E"/>
    <w:rsid w:val="00411881"/>
    <w:rsid w:val="004739FE"/>
    <w:rsid w:val="00480FAE"/>
    <w:rsid w:val="004A5EC6"/>
    <w:rsid w:val="004D3A8B"/>
    <w:rsid w:val="004F6A4B"/>
    <w:rsid w:val="00513929"/>
    <w:rsid w:val="00540BAE"/>
    <w:rsid w:val="005810B8"/>
    <w:rsid w:val="005944B2"/>
    <w:rsid w:val="005A6AD6"/>
    <w:rsid w:val="005A7336"/>
    <w:rsid w:val="005E1074"/>
    <w:rsid w:val="005E3F5D"/>
    <w:rsid w:val="005E43D8"/>
    <w:rsid w:val="00657F07"/>
    <w:rsid w:val="00681A46"/>
    <w:rsid w:val="00691ED2"/>
    <w:rsid w:val="006D2D0B"/>
    <w:rsid w:val="006D75F4"/>
    <w:rsid w:val="006F4273"/>
    <w:rsid w:val="0075205B"/>
    <w:rsid w:val="00757B3B"/>
    <w:rsid w:val="00771514"/>
    <w:rsid w:val="0079180A"/>
    <w:rsid w:val="007D1CD1"/>
    <w:rsid w:val="007D520B"/>
    <w:rsid w:val="00847B18"/>
    <w:rsid w:val="008528F6"/>
    <w:rsid w:val="008822A2"/>
    <w:rsid w:val="0088538F"/>
    <w:rsid w:val="008A0577"/>
    <w:rsid w:val="009874EB"/>
    <w:rsid w:val="009B7532"/>
    <w:rsid w:val="009C3A36"/>
    <w:rsid w:val="00A00FEB"/>
    <w:rsid w:val="00A01A12"/>
    <w:rsid w:val="00A03B39"/>
    <w:rsid w:val="00A54DA2"/>
    <w:rsid w:val="00A72F8F"/>
    <w:rsid w:val="00A8188A"/>
    <w:rsid w:val="00A836DC"/>
    <w:rsid w:val="00AA7D05"/>
    <w:rsid w:val="00AC068F"/>
    <w:rsid w:val="00AC1F36"/>
    <w:rsid w:val="00AD0C6C"/>
    <w:rsid w:val="00B27A7F"/>
    <w:rsid w:val="00B33B0C"/>
    <w:rsid w:val="00B50803"/>
    <w:rsid w:val="00B57481"/>
    <w:rsid w:val="00B7540B"/>
    <w:rsid w:val="00B92BBD"/>
    <w:rsid w:val="00C54651"/>
    <w:rsid w:val="00C90E2F"/>
    <w:rsid w:val="00CA01F8"/>
    <w:rsid w:val="00CA6A06"/>
    <w:rsid w:val="00CB0327"/>
    <w:rsid w:val="00CF164E"/>
    <w:rsid w:val="00D2091F"/>
    <w:rsid w:val="00D222A0"/>
    <w:rsid w:val="00D84DF6"/>
    <w:rsid w:val="00DE0DC6"/>
    <w:rsid w:val="00E063C0"/>
    <w:rsid w:val="00E31FDE"/>
    <w:rsid w:val="00E423DC"/>
    <w:rsid w:val="00E54621"/>
    <w:rsid w:val="00E83CF3"/>
    <w:rsid w:val="00EC3C36"/>
    <w:rsid w:val="00EE1555"/>
    <w:rsid w:val="00F40BC7"/>
    <w:rsid w:val="00F56F72"/>
    <w:rsid w:val="00F7562B"/>
    <w:rsid w:val="00F75F0C"/>
    <w:rsid w:val="00FD1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F76B2"/>
  <w15:docId w15:val="{85D5B97E-BABF-43A4-AA91-E98E32211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F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7A7F"/>
    <w:pPr>
      <w:ind w:left="720"/>
      <w:contextualSpacing/>
    </w:pPr>
  </w:style>
  <w:style w:type="paragraph" w:styleId="BalloonText">
    <w:name w:val="Balloon Text"/>
    <w:basedOn w:val="Normal"/>
    <w:link w:val="BalloonTextChar"/>
    <w:uiPriority w:val="99"/>
    <w:semiHidden/>
    <w:unhideWhenUsed/>
    <w:rsid w:val="00372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A5E"/>
    <w:rPr>
      <w:rFonts w:ascii="Tahoma" w:hAnsi="Tahoma" w:cs="Tahoma"/>
      <w:sz w:val="16"/>
      <w:szCs w:val="16"/>
    </w:rPr>
  </w:style>
  <w:style w:type="character" w:styleId="CommentReference">
    <w:name w:val="annotation reference"/>
    <w:basedOn w:val="DefaultParagraphFont"/>
    <w:uiPriority w:val="99"/>
    <w:semiHidden/>
    <w:unhideWhenUsed/>
    <w:rsid w:val="00A836DC"/>
    <w:rPr>
      <w:sz w:val="16"/>
      <w:szCs w:val="16"/>
    </w:rPr>
  </w:style>
  <w:style w:type="paragraph" w:styleId="CommentText">
    <w:name w:val="annotation text"/>
    <w:basedOn w:val="Normal"/>
    <w:link w:val="CommentTextChar"/>
    <w:uiPriority w:val="99"/>
    <w:semiHidden/>
    <w:unhideWhenUsed/>
    <w:rsid w:val="00A836DC"/>
    <w:pPr>
      <w:spacing w:line="240" w:lineRule="auto"/>
    </w:pPr>
    <w:rPr>
      <w:sz w:val="20"/>
      <w:szCs w:val="20"/>
    </w:rPr>
  </w:style>
  <w:style w:type="character" w:customStyle="1" w:styleId="CommentTextChar">
    <w:name w:val="Comment Text Char"/>
    <w:basedOn w:val="DefaultParagraphFont"/>
    <w:link w:val="CommentText"/>
    <w:uiPriority w:val="99"/>
    <w:semiHidden/>
    <w:rsid w:val="00A836DC"/>
    <w:rPr>
      <w:sz w:val="20"/>
      <w:szCs w:val="20"/>
    </w:rPr>
  </w:style>
  <w:style w:type="paragraph" w:styleId="CommentSubject">
    <w:name w:val="annotation subject"/>
    <w:basedOn w:val="CommentText"/>
    <w:next w:val="CommentText"/>
    <w:link w:val="CommentSubjectChar"/>
    <w:uiPriority w:val="99"/>
    <w:semiHidden/>
    <w:unhideWhenUsed/>
    <w:rsid w:val="00A836DC"/>
    <w:rPr>
      <w:b/>
      <w:bCs/>
    </w:rPr>
  </w:style>
  <w:style w:type="character" w:customStyle="1" w:styleId="CommentSubjectChar">
    <w:name w:val="Comment Subject Char"/>
    <w:basedOn w:val="CommentTextChar"/>
    <w:link w:val="CommentSubject"/>
    <w:uiPriority w:val="99"/>
    <w:semiHidden/>
    <w:rsid w:val="00A836DC"/>
    <w:rPr>
      <w:b/>
      <w:bCs/>
      <w:sz w:val="20"/>
      <w:szCs w:val="20"/>
    </w:rPr>
  </w:style>
  <w:style w:type="paragraph" w:styleId="Title">
    <w:name w:val="Title"/>
    <w:basedOn w:val="Normal"/>
    <w:next w:val="Subtitle"/>
    <w:link w:val="TitleChar"/>
    <w:uiPriority w:val="10"/>
    <w:qFormat/>
    <w:rsid w:val="002C30E2"/>
    <w:pPr>
      <w:suppressAutoHyphens/>
      <w:autoSpaceDN w:val="0"/>
      <w:spacing w:after="0" w:line="240" w:lineRule="auto"/>
      <w:jc w:val="center"/>
      <w:textAlignment w:val="baseline"/>
    </w:pPr>
    <w:rPr>
      <w:rFonts w:ascii="Times New Roman" w:eastAsia="Times New Roman" w:hAnsi="Times New Roman" w:cs="Times New Roman"/>
      <w:b/>
      <w:bCs/>
      <w:kern w:val="3"/>
      <w:sz w:val="24"/>
      <w:szCs w:val="24"/>
    </w:rPr>
  </w:style>
  <w:style w:type="character" w:customStyle="1" w:styleId="TitleChar">
    <w:name w:val="Title Char"/>
    <w:basedOn w:val="DefaultParagraphFont"/>
    <w:link w:val="Title"/>
    <w:uiPriority w:val="10"/>
    <w:rsid w:val="002C30E2"/>
    <w:rPr>
      <w:rFonts w:ascii="Times New Roman" w:eastAsia="Times New Roman" w:hAnsi="Times New Roman" w:cs="Times New Roman"/>
      <w:b/>
      <w:bCs/>
      <w:kern w:val="3"/>
      <w:sz w:val="24"/>
      <w:szCs w:val="24"/>
    </w:rPr>
  </w:style>
  <w:style w:type="paragraph" w:customStyle="1" w:styleId="PreformattedText">
    <w:name w:val="Preformatted Text"/>
    <w:basedOn w:val="Normal"/>
    <w:rsid w:val="002C30E2"/>
    <w:pPr>
      <w:suppressAutoHyphens/>
      <w:autoSpaceDN w:val="0"/>
      <w:spacing w:after="0" w:line="240" w:lineRule="auto"/>
      <w:textAlignment w:val="baseline"/>
    </w:pPr>
    <w:rPr>
      <w:rFonts w:ascii="Liberation Mono" w:eastAsia="Liberation Mono" w:hAnsi="Liberation Mono" w:cs="Liberation Mono"/>
      <w:kern w:val="3"/>
      <w:sz w:val="20"/>
      <w:szCs w:val="20"/>
    </w:rPr>
  </w:style>
  <w:style w:type="paragraph" w:styleId="Subtitle">
    <w:name w:val="Subtitle"/>
    <w:basedOn w:val="Normal"/>
    <w:next w:val="Normal"/>
    <w:link w:val="SubtitleChar"/>
    <w:uiPriority w:val="11"/>
    <w:qFormat/>
    <w:rsid w:val="002C30E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C30E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99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7F4E4-A596-4FDB-AD50-C9509F8A8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Flex</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ODwyer, Deirdre - Charity Commission</dc:creator>
  <cp:lastModifiedBy>Lesley Bacon</cp:lastModifiedBy>
  <cp:revision>31</cp:revision>
  <cp:lastPrinted>2015-06-15T12:42:00Z</cp:lastPrinted>
  <dcterms:created xsi:type="dcterms:W3CDTF">2016-07-04T09:20:00Z</dcterms:created>
  <dcterms:modified xsi:type="dcterms:W3CDTF">2022-03-08T14:23:00Z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A7902076</vt:lpwstr>
  </property>
  <property fmtid="{D5CDD505-2E9C-101B-9397-08002B2CF9AE}" pid="4" name="Objective-Title">
    <vt:lpwstr>CC17 - Master non company proforma trustees' annual report no refs</vt:lpwstr>
  </property>
  <property fmtid="{D5CDD505-2E9C-101B-9397-08002B2CF9AE}" pid="5" name="Objective-Comment">
    <vt:lpwstr/>
  </property>
  <property fmtid="{D5CDD505-2E9C-101B-9397-08002B2CF9AE}" pid="6" name="Objective-CreationStamp">
    <vt:filetime>2016-07-25T14:33:31Z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2016-07-25T14:33:31Z</vt:filetime>
  </property>
  <property fmtid="{D5CDD505-2E9C-101B-9397-08002B2CF9AE}" pid="10" name="Objective-ModificationStamp">
    <vt:filetime>2016-07-25T14:35:11Z</vt:filetime>
  </property>
  <property fmtid="{D5CDD505-2E9C-101B-9397-08002B2CF9AE}" pid="11" name="Objective-Owner">
    <vt:lpwstr>Gavin Bell</vt:lpwstr>
  </property>
  <property fmtid="{D5CDD505-2E9C-101B-9397-08002B2CF9AE}" pid="12" name="Objective-Path">
    <vt:lpwstr>CeRIS Global Folder:Charity Policy, Law and Practice:Design and Publishing:Web Masters as at May 2013:Detailed guidance:</vt:lpwstr>
  </property>
  <property fmtid="{D5CDD505-2E9C-101B-9397-08002B2CF9AE}" pid="13" name="Objective-Parent">
    <vt:lpwstr>Detailed guidance</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qA392178</vt:lpwstr>
  </property>
  <property fmtid="{D5CDD505-2E9C-101B-9397-08002B2CF9AE}" pid="19" name="Objective-Classification">
    <vt:lpwstr>[Inherited - Not protectively marked]</vt:lpwstr>
  </property>
  <property fmtid="{D5CDD505-2E9C-101B-9397-08002B2CF9AE}" pid="20" name="Objective-Caveats">
    <vt:lpwstr/>
  </property>
  <property fmtid="{D5CDD505-2E9C-101B-9397-08002B2CF9AE}" pid="21" name="Objective-Fileplan ID [system]">
    <vt:lpwstr/>
  </property>
  <property fmtid="{D5CDD505-2E9C-101B-9397-08002B2CF9AE}" pid="22" name="Objective-Title [system]">
    <vt:lpwstr>20160407 master non company proforma TAR no refs</vt:lpwstr>
  </property>
  <property fmtid="{D5CDD505-2E9C-101B-9397-08002B2CF9AE}" pid="23" name="Objective-Creator [system]">
    <vt:lpwstr/>
  </property>
  <property fmtid="{D5CDD505-2E9C-101B-9397-08002B2CF9AE}" pid="24" name="Objective-Addressee [system]">
    <vt:lpwstr/>
  </property>
  <property fmtid="{D5CDD505-2E9C-101B-9397-08002B2CF9AE}" pid="25" name="Objective-Date Acquired [system]">
    <vt:lpwstr/>
  </property>
  <property fmtid="{D5CDD505-2E9C-101B-9397-08002B2CF9AE}" pid="26" name="Objective-Decision [system]">
    <vt:lpwstr/>
  </property>
  <property fmtid="{D5CDD505-2E9C-101B-9397-08002B2CF9AE}" pid="27" name="Objective-Advice [system]">
    <vt:lpwstr/>
  </property>
  <property fmtid="{D5CDD505-2E9C-101B-9397-08002B2CF9AE}" pid="28" name="Objective-Complaint [system]">
    <vt:lpwstr/>
  </property>
  <property fmtid="{D5CDD505-2E9C-101B-9397-08002B2CF9AE}" pid="29" name="Objective-Sets Precedent [system]">
    <vt:lpwstr/>
  </property>
  <property fmtid="{D5CDD505-2E9C-101B-9397-08002B2CF9AE}" pid="30" name="Objective-Requesting MP [system]">
    <vt:lpwstr/>
  </property>
  <property fmtid="{D5CDD505-2E9C-101B-9397-08002B2CF9AE}" pid="31" name="Objective-Responsible Officer [system]">
    <vt:lpwstr/>
  </property>
  <property fmtid="{D5CDD505-2E9C-101B-9397-08002B2CF9AE}" pid="32" name="Objective-Language [system]">
    <vt:lpwstr>English</vt:lpwstr>
  </property>
  <property fmtid="{D5CDD505-2E9C-101B-9397-08002B2CF9AE}" pid="33" name="Objective-Classification Expiry Date [system]">
    <vt:lpwstr/>
  </property>
  <property fmtid="{D5CDD505-2E9C-101B-9397-08002B2CF9AE}" pid="34" name="Objective-Disclosability to DPA Data Subject [system]">
    <vt:lpwstr>Yes</vt:lpwstr>
  </property>
  <property fmtid="{D5CDD505-2E9C-101B-9397-08002B2CF9AE}" pid="35" name="Objective-DPA Data Subject Access Exemption [system]">
    <vt:lpwstr/>
  </property>
  <property fmtid="{D5CDD505-2E9C-101B-9397-08002B2CF9AE}" pid="36" name="Objective-FOI Disclosabiltiy Indicator [system]">
    <vt:lpwstr>Yes</vt:lpwstr>
  </property>
  <property fmtid="{D5CDD505-2E9C-101B-9397-08002B2CF9AE}" pid="37" name="Objective-FOI Exemption [system]">
    <vt:lpwstr/>
  </property>
  <property fmtid="{D5CDD505-2E9C-101B-9397-08002B2CF9AE}" pid="38" name="Objective-FOI Disclosability Last Review [system]">
    <vt:lpwstr/>
  </property>
  <property fmtid="{D5CDD505-2E9C-101B-9397-08002B2CF9AE}" pid="39" name="Objective-FOI Release Details [system]">
    <vt:lpwstr/>
  </property>
  <property fmtid="{D5CDD505-2E9C-101B-9397-08002B2CF9AE}" pid="40" name="Objective-FOI Release Date [system]">
    <vt:lpwstr/>
  </property>
  <property fmtid="{D5CDD505-2E9C-101B-9397-08002B2CF9AE}" pid="41" name="Objective-Review Progress Status [system]">
    <vt:lpwstr/>
  </property>
  <property fmtid="{D5CDD505-2E9C-101B-9397-08002B2CF9AE}" pid="42" name="Objective-EIR Disclosabiltiy Indicator [system]">
    <vt:lpwstr>Yes</vt:lpwstr>
  </property>
  <property fmtid="{D5CDD505-2E9C-101B-9397-08002B2CF9AE}" pid="43" name="Objective-EIR Exemption [system]">
    <vt:lpwstr/>
  </property>
  <property fmtid="{D5CDD505-2E9C-101B-9397-08002B2CF9AE}" pid="44" name="Objective-Authorising Statute [system]">
    <vt:lpwstr/>
  </property>
  <property fmtid="{D5CDD505-2E9C-101B-9397-08002B2CF9AE}" pid="45" name="Objective-Personal Data Acquisition Purpose [system]">
    <vt:lpwstr/>
  </property>
  <property fmtid="{D5CDD505-2E9C-101B-9397-08002B2CF9AE}" pid="46" name="Objective-Security Descriptor [system]">
    <vt:lpwstr/>
  </property>
  <property fmtid="{D5CDD505-2E9C-101B-9397-08002B2CF9AE}" pid="47" name="Objective-Connect Creator [system]">
    <vt:lpwstr/>
  </property>
</Properties>
</file>